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90C3" w14:textId="77777777" w:rsidR="00C34EF8" w:rsidRPr="00EA6323" w:rsidRDefault="00C34EF8" w:rsidP="00C34EF8">
      <w:pPr>
        <w:spacing w:after="0"/>
        <w:jc w:val="center"/>
        <w:rPr>
          <w:rFonts w:ascii="Arial" w:hAnsi="Arial" w:cs="Arial"/>
          <w:b/>
          <w:sz w:val="28"/>
          <w:szCs w:val="28"/>
        </w:rPr>
      </w:pPr>
      <w:r w:rsidRPr="007B6645">
        <w:rPr>
          <w:rFonts w:ascii="Arial" w:hAnsi="Arial" w:cs="Arial"/>
          <w:b/>
          <w:sz w:val="28"/>
          <w:szCs w:val="28"/>
        </w:rPr>
        <w:t>SECTION 32</w:t>
      </w:r>
      <w:r w:rsidR="00D8295F" w:rsidRPr="007B6645">
        <w:rPr>
          <w:rFonts w:ascii="Arial" w:hAnsi="Arial" w:cs="Arial"/>
          <w:b/>
          <w:sz w:val="28"/>
          <w:szCs w:val="28"/>
        </w:rPr>
        <w:t xml:space="preserve"> </w:t>
      </w:r>
      <w:r w:rsidRPr="007B6645">
        <w:rPr>
          <w:rFonts w:ascii="Arial" w:hAnsi="Arial" w:cs="Arial"/>
          <w:b/>
          <w:sz w:val="28"/>
          <w:szCs w:val="28"/>
        </w:rPr>
        <w:t>32</w:t>
      </w:r>
      <w:r w:rsidR="004556F3" w:rsidRPr="007B6645">
        <w:rPr>
          <w:rFonts w:ascii="Arial" w:hAnsi="Arial" w:cs="Arial"/>
          <w:b/>
          <w:sz w:val="28"/>
          <w:szCs w:val="28"/>
        </w:rPr>
        <w:t xml:space="preserve"> 1</w:t>
      </w:r>
      <w:r w:rsidR="00E700E9" w:rsidRPr="007B6645">
        <w:rPr>
          <w:rFonts w:ascii="Arial" w:hAnsi="Arial" w:cs="Arial"/>
          <w:b/>
          <w:sz w:val="28"/>
          <w:szCs w:val="28"/>
        </w:rPr>
        <w:t>5</w:t>
      </w:r>
    </w:p>
    <w:p w14:paraId="5F1671E3" w14:textId="77777777" w:rsidR="00C34EF8" w:rsidRPr="00EA6323" w:rsidRDefault="00C34EF8" w:rsidP="00C34EF8">
      <w:pPr>
        <w:spacing w:after="0"/>
        <w:jc w:val="center"/>
        <w:rPr>
          <w:rFonts w:ascii="Arial" w:hAnsi="Arial" w:cs="Arial"/>
          <w:b/>
          <w:sz w:val="28"/>
          <w:szCs w:val="28"/>
        </w:rPr>
      </w:pPr>
      <w:r w:rsidRPr="00736796">
        <w:rPr>
          <w:rFonts w:ascii="Arial" w:hAnsi="Arial" w:cs="Arial"/>
          <w:b/>
          <w:sz w:val="28"/>
          <w:szCs w:val="28"/>
        </w:rPr>
        <w:t>PRECAST MODULAR BLOCK</w:t>
      </w:r>
      <w:r w:rsidRPr="00EA6323">
        <w:rPr>
          <w:rFonts w:ascii="Arial" w:hAnsi="Arial" w:cs="Arial"/>
          <w:b/>
          <w:sz w:val="28"/>
          <w:szCs w:val="28"/>
        </w:rPr>
        <w:t xml:space="preserve"> </w:t>
      </w:r>
      <w:r w:rsidR="00674680">
        <w:rPr>
          <w:rFonts w:ascii="Arial" w:hAnsi="Arial" w:cs="Arial"/>
          <w:b/>
          <w:sz w:val="28"/>
          <w:szCs w:val="28"/>
        </w:rPr>
        <w:t xml:space="preserve">GRAVITY </w:t>
      </w:r>
      <w:r w:rsidRPr="00EA6323">
        <w:rPr>
          <w:rFonts w:ascii="Arial" w:hAnsi="Arial" w:cs="Arial"/>
          <w:b/>
          <w:sz w:val="28"/>
          <w:szCs w:val="28"/>
        </w:rPr>
        <w:t>RETAINING WALL</w:t>
      </w:r>
    </w:p>
    <w:p w14:paraId="7B1C04A0" w14:textId="77777777" w:rsidR="00C34EF8" w:rsidRPr="00EA6323" w:rsidRDefault="00C34EF8" w:rsidP="00C34EF8">
      <w:pPr>
        <w:spacing w:after="0"/>
        <w:rPr>
          <w:rFonts w:ascii="Arial" w:hAnsi="Arial" w:cs="Arial"/>
          <w:sz w:val="28"/>
          <w:szCs w:val="28"/>
        </w:rPr>
      </w:pPr>
    </w:p>
    <w:p w14:paraId="7CEA754B" w14:textId="77777777" w:rsidR="00C34EF8" w:rsidRPr="00EA6323" w:rsidRDefault="00C34EF8" w:rsidP="00C34EF8">
      <w:pPr>
        <w:spacing w:after="0"/>
        <w:rPr>
          <w:rFonts w:ascii="Arial" w:hAnsi="Arial" w:cs="Arial"/>
          <w:b/>
          <w:sz w:val="24"/>
          <w:szCs w:val="24"/>
        </w:rPr>
      </w:pPr>
      <w:r w:rsidRPr="00EA6323">
        <w:rPr>
          <w:rFonts w:ascii="Arial" w:hAnsi="Arial" w:cs="Arial"/>
          <w:b/>
          <w:sz w:val="24"/>
          <w:szCs w:val="24"/>
        </w:rPr>
        <w:t>PART 1 – GENERAL</w:t>
      </w:r>
    </w:p>
    <w:p w14:paraId="49A2B229" w14:textId="77777777" w:rsidR="00C34EF8" w:rsidRDefault="00C34EF8" w:rsidP="00C34EF8">
      <w:pPr>
        <w:spacing w:after="0"/>
        <w:rPr>
          <w:rFonts w:ascii="Arial" w:hAnsi="Arial" w:cs="Arial"/>
          <w:sz w:val="20"/>
          <w:szCs w:val="20"/>
        </w:rPr>
      </w:pPr>
    </w:p>
    <w:p w14:paraId="0199A8BD" w14:textId="77777777" w:rsidR="00C34EF8" w:rsidRPr="00EA6323" w:rsidRDefault="00EA6323" w:rsidP="00EA6323">
      <w:pPr>
        <w:spacing w:after="0"/>
        <w:rPr>
          <w:rFonts w:ascii="Arial" w:hAnsi="Arial" w:cs="Arial"/>
          <w:sz w:val="20"/>
          <w:szCs w:val="20"/>
        </w:rPr>
      </w:pPr>
      <w:r>
        <w:rPr>
          <w:rFonts w:ascii="Arial" w:hAnsi="Arial" w:cs="Arial"/>
          <w:sz w:val="20"/>
          <w:szCs w:val="20"/>
        </w:rPr>
        <w:t>1.01</w:t>
      </w:r>
      <w:r>
        <w:rPr>
          <w:rFonts w:ascii="Arial" w:hAnsi="Arial" w:cs="Arial"/>
          <w:sz w:val="20"/>
          <w:szCs w:val="20"/>
        </w:rPr>
        <w:tab/>
      </w:r>
      <w:r w:rsidR="00C34EF8" w:rsidRPr="00EA6323">
        <w:rPr>
          <w:rFonts w:ascii="Arial" w:hAnsi="Arial" w:cs="Arial"/>
          <w:sz w:val="20"/>
          <w:szCs w:val="20"/>
        </w:rPr>
        <w:t>SUMMARY</w:t>
      </w:r>
      <w:r w:rsidR="008038E8">
        <w:rPr>
          <w:rFonts w:ascii="Arial" w:hAnsi="Arial" w:cs="Arial"/>
          <w:sz w:val="20"/>
          <w:szCs w:val="20"/>
        </w:rPr>
        <w:t xml:space="preserve"> </w:t>
      </w:r>
    </w:p>
    <w:p w14:paraId="7EEB05F7" w14:textId="77777777" w:rsidR="00C34EF8" w:rsidRDefault="00C34EF8" w:rsidP="00C34EF8">
      <w:pPr>
        <w:spacing w:after="0"/>
        <w:ind w:left="360"/>
        <w:rPr>
          <w:rFonts w:ascii="Arial" w:hAnsi="Arial" w:cs="Arial"/>
          <w:sz w:val="20"/>
          <w:szCs w:val="20"/>
        </w:rPr>
      </w:pPr>
    </w:p>
    <w:p w14:paraId="1950D47D" w14:textId="1C80104E" w:rsidR="007D5030" w:rsidRPr="00736796" w:rsidRDefault="006A6A9A" w:rsidP="007D5030">
      <w:pPr>
        <w:pStyle w:val="ListParagraph"/>
        <w:numPr>
          <w:ilvl w:val="0"/>
          <w:numId w:val="2"/>
        </w:numPr>
        <w:spacing w:after="0"/>
        <w:ind w:left="1080"/>
        <w:rPr>
          <w:rFonts w:ascii="Arial" w:hAnsi="Arial" w:cs="Arial"/>
          <w:sz w:val="20"/>
          <w:szCs w:val="20"/>
        </w:rPr>
      </w:pPr>
      <w:r w:rsidRPr="00736796">
        <w:rPr>
          <w:rFonts w:ascii="Arial" w:hAnsi="Arial" w:cs="Arial"/>
          <w:sz w:val="20"/>
          <w:szCs w:val="20"/>
        </w:rPr>
        <w:t xml:space="preserve">This </w:t>
      </w:r>
      <w:r w:rsidR="00395B80" w:rsidRPr="00395B80">
        <w:rPr>
          <w:rFonts w:ascii="Arial" w:hAnsi="Arial" w:cs="Arial"/>
          <w:sz w:val="20"/>
          <w:szCs w:val="20"/>
        </w:rPr>
        <w:t>s</w:t>
      </w:r>
      <w:r w:rsidR="00117FB8" w:rsidRPr="00736796">
        <w:rPr>
          <w:rFonts w:ascii="Arial" w:hAnsi="Arial" w:cs="Arial"/>
          <w:sz w:val="20"/>
          <w:szCs w:val="20"/>
        </w:rPr>
        <w:t>ection</w:t>
      </w:r>
      <w:r w:rsidR="0056564E" w:rsidRPr="00736796">
        <w:rPr>
          <w:rFonts w:ascii="Arial" w:hAnsi="Arial" w:cs="Arial"/>
          <w:sz w:val="20"/>
          <w:szCs w:val="20"/>
        </w:rPr>
        <w:t xml:space="preserve"> includes f</w:t>
      </w:r>
      <w:r w:rsidR="00C34EF8" w:rsidRPr="00736796">
        <w:rPr>
          <w:rFonts w:ascii="Arial" w:hAnsi="Arial" w:cs="Arial"/>
          <w:sz w:val="20"/>
          <w:szCs w:val="20"/>
        </w:rPr>
        <w:t xml:space="preserve">urnishing </w:t>
      </w:r>
      <w:r w:rsidR="00081EBA" w:rsidRPr="00736796">
        <w:rPr>
          <w:rFonts w:ascii="Arial" w:hAnsi="Arial" w:cs="Arial"/>
          <w:sz w:val="20"/>
          <w:szCs w:val="20"/>
        </w:rPr>
        <w:t xml:space="preserve">all </w:t>
      </w:r>
      <w:r w:rsidR="00C34EF8" w:rsidRPr="00736796">
        <w:rPr>
          <w:rFonts w:ascii="Arial" w:hAnsi="Arial" w:cs="Arial"/>
          <w:sz w:val="20"/>
          <w:szCs w:val="20"/>
        </w:rPr>
        <w:t xml:space="preserve">materials and labor required for the design and construction of a precast </w:t>
      </w:r>
      <w:r w:rsidR="00864CBF" w:rsidRPr="00736796">
        <w:rPr>
          <w:rFonts w:ascii="Arial" w:hAnsi="Arial" w:cs="Arial"/>
          <w:sz w:val="20"/>
          <w:szCs w:val="20"/>
        </w:rPr>
        <w:t xml:space="preserve">concrete </w:t>
      </w:r>
      <w:r w:rsidR="00C34EF8" w:rsidRPr="00736796">
        <w:rPr>
          <w:rFonts w:ascii="Arial" w:hAnsi="Arial" w:cs="Arial"/>
          <w:sz w:val="20"/>
          <w:szCs w:val="20"/>
        </w:rPr>
        <w:t xml:space="preserve">modular </w:t>
      </w:r>
      <w:r w:rsidR="00864CBF" w:rsidRPr="00736796">
        <w:rPr>
          <w:rFonts w:ascii="Arial" w:hAnsi="Arial" w:cs="Arial"/>
          <w:sz w:val="20"/>
          <w:szCs w:val="20"/>
        </w:rPr>
        <w:t>block</w:t>
      </w:r>
      <w:r w:rsidR="00E74287" w:rsidRPr="00736796">
        <w:rPr>
          <w:rFonts w:ascii="Arial" w:hAnsi="Arial" w:cs="Arial"/>
          <w:sz w:val="20"/>
          <w:szCs w:val="20"/>
        </w:rPr>
        <w:t xml:space="preserve"> (PMB)</w:t>
      </w:r>
      <w:r w:rsidR="005D4BF5" w:rsidRPr="00736796">
        <w:rPr>
          <w:rFonts w:ascii="Arial" w:hAnsi="Arial" w:cs="Arial"/>
          <w:sz w:val="20"/>
          <w:szCs w:val="20"/>
        </w:rPr>
        <w:t xml:space="preserve"> </w:t>
      </w:r>
      <w:r w:rsidR="007E685D" w:rsidRPr="00736796">
        <w:rPr>
          <w:rFonts w:ascii="Arial" w:hAnsi="Arial" w:cs="Arial"/>
          <w:sz w:val="20"/>
          <w:szCs w:val="20"/>
        </w:rPr>
        <w:t xml:space="preserve">gravity </w:t>
      </w:r>
      <w:r w:rsidR="005D4BF5" w:rsidRPr="00736796">
        <w:rPr>
          <w:rFonts w:ascii="Arial" w:hAnsi="Arial" w:cs="Arial"/>
          <w:sz w:val="20"/>
          <w:szCs w:val="20"/>
        </w:rPr>
        <w:t xml:space="preserve">retaining wall </w:t>
      </w:r>
      <w:r w:rsidR="004556F3" w:rsidRPr="00736796">
        <w:rPr>
          <w:rFonts w:ascii="Arial" w:hAnsi="Arial" w:cs="Arial"/>
          <w:sz w:val="20"/>
          <w:szCs w:val="20"/>
        </w:rPr>
        <w:t>with</w:t>
      </w:r>
      <w:r w:rsidR="0056564E" w:rsidRPr="00736796">
        <w:rPr>
          <w:rFonts w:ascii="Arial" w:hAnsi="Arial" w:cs="Arial"/>
          <w:sz w:val="20"/>
          <w:szCs w:val="20"/>
        </w:rPr>
        <w:t xml:space="preserve">out geosynthetic </w:t>
      </w:r>
      <w:r w:rsidR="00117FB8" w:rsidRPr="00736796">
        <w:rPr>
          <w:rFonts w:ascii="Arial" w:hAnsi="Arial" w:cs="Arial"/>
          <w:sz w:val="20"/>
          <w:szCs w:val="20"/>
        </w:rPr>
        <w:t>r</w:t>
      </w:r>
      <w:r w:rsidR="00081EBA" w:rsidRPr="00736796">
        <w:rPr>
          <w:rFonts w:ascii="Arial" w:hAnsi="Arial" w:cs="Arial"/>
          <w:sz w:val="20"/>
          <w:szCs w:val="20"/>
        </w:rPr>
        <w:t>einforcement.</w:t>
      </w:r>
      <w:r w:rsidR="00395B80">
        <w:rPr>
          <w:rFonts w:ascii="Arial" w:hAnsi="Arial" w:cs="Arial"/>
          <w:sz w:val="20"/>
          <w:szCs w:val="20"/>
        </w:rPr>
        <w:t xml:space="preserve"> It</w:t>
      </w:r>
      <w:r w:rsidR="00081EBA" w:rsidRPr="00736796">
        <w:rPr>
          <w:rFonts w:ascii="Arial" w:hAnsi="Arial" w:cs="Arial"/>
          <w:sz w:val="20"/>
          <w:szCs w:val="20"/>
        </w:rPr>
        <w:t xml:space="preserve"> </w:t>
      </w:r>
      <w:r w:rsidR="00395B80">
        <w:rPr>
          <w:rFonts w:ascii="Arial" w:hAnsi="Arial" w:cs="Arial"/>
          <w:sz w:val="20"/>
          <w:szCs w:val="20"/>
        </w:rPr>
        <w:t>should be noted that precast concrete modular block and precast modular block are used interchangeably throughout this document and will be referenced as the abbreviation PMB going forward. PMB r</w:t>
      </w:r>
      <w:r w:rsidR="00081EBA" w:rsidRPr="00736796">
        <w:rPr>
          <w:rFonts w:ascii="Arial" w:hAnsi="Arial" w:cs="Arial"/>
          <w:sz w:val="20"/>
          <w:szCs w:val="20"/>
        </w:rPr>
        <w:t xml:space="preserve">etaining wall blocks under this section shall be cast utilizing a wet-cast concrete </w:t>
      </w:r>
      <w:r w:rsidR="00395B80" w:rsidRPr="00736796">
        <w:rPr>
          <w:rFonts w:ascii="Arial" w:hAnsi="Arial" w:cs="Arial"/>
          <w:sz w:val="20"/>
          <w:szCs w:val="20"/>
        </w:rPr>
        <w:t>mixture</w:t>
      </w:r>
      <w:r w:rsidR="00395B80">
        <w:rPr>
          <w:rFonts w:ascii="Arial" w:hAnsi="Arial" w:cs="Arial"/>
          <w:sz w:val="20"/>
          <w:szCs w:val="20"/>
        </w:rPr>
        <w:t xml:space="preserve"> and</w:t>
      </w:r>
      <w:r w:rsidR="00532414">
        <w:rPr>
          <w:rFonts w:ascii="Arial" w:hAnsi="Arial" w:cs="Arial"/>
          <w:sz w:val="20"/>
          <w:szCs w:val="20"/>
        </w:rPr>
        <w:t xml:space="preserve"> </w:t>
      </w:r>
      <w:r w:rsidR="00081EBA" w:rsidRPr="00736796">
        <w:rPr>
          <w:rFonts w:ascii="Arial" w:hAnsi="Arial" w:cs="Arial"/>
          <w:sz w:val="20"/>
          <w:szCs w:val="20"/>
        </w:rPr>
        <w:t xml:space="preserve">exhibit a final handling weight </w:t>
      </w:r>
      <w:proofErr w:type="gramStart"/>
      <w:r w:rsidR="00E759AB" w:rsidRPr="00736796">
        <w:rPr>
          <w:rFonts w:ascii="Arial" w:hAnsi="Arial" w:cs="Arial"/>
          <w:sz w:val="20"/>
          <w:szCs w:val="20"/>
        </w:rPr>
        <w:t>in excess of</w:t>
      </w:r>
      <w:proofErr w:type="gramEnd"/>
      <w:r w:rsidR="00E759AB" w:rsidRPr="00736796">
        <w:rPr>
          <w:rFonts w:ascii="Arial" w:hAnsi="Arial" w:cs="Arial"/>
          <w:sz w:val="20"/>
          <w:szCs w:val="20"/>
        </w:rPr>
        <w:t xml:space="preserve"> 475 </w:t>
      </w:r>
      <w:proofErr w:type="spellStart"/>
      <w:r w:rsidR="00A96C5E">
        <w:rPr>
          <w:rFonts w:ascii="Arial" w:hAnsi="Arial" w:cs="Arial"/>
          <w:sz w:val="20"/>
          <w:szCs w:val="20"/>
        </w:rPr>
        <w:t>lb</w:t>
      </w:r>
      <w:proofErr w:type="spellEnd"/>
      <w:r w:rsidR="00A80EAB" w:rsidRPr="00736796">
        <w:rPr>
          <w:rFonts w:ascii="Arial" w:hAnsi="Arial" w:cs="Arial"/>
          <w:sz w:val="20"/>
          <w:szCs w:val="20"/>
        </w:rPr>
        <w:t xml:space="preserve"> </w:t>
      </w:r>
      <w:r w:rsidR="00E759AB" w:rsidRPr="00736796">
        <w:rPr>
          <w:rFonts w:ascii="Arial" w:hAnsi="Arial" w:cs="Arial"/>
          <w:sz w:val="20"/>
          <w:szCs w:val="20"/>
        </w:rPr>
        <w:t>(215 k</w:t>
      </w:r>
      <w:r w:rsidR="00A96C5E">
        <w:rPr>
          <w:rFonts w:ascii="Arial" w:hAnsi="Arial" w:cs="Arial"/>
          <w:sz w:val="20"/>
          <w:szCs w:val="20"/>
        </w:rPr>
        <w:t>g</w:t>
      </w:r>
      <w:r w:rsidR="00E759AB" w:rsidRPr="00736796">
        <w:rPr>
          <w:rFonts w:ascii="Arial" w:hAnsi="Arial" w:cs="Arial"/>
          <w:sz w:val="20"/>
          <w:szCs w:val="20"/>
        </w:rPr>
        <w:t>) per unit.</w:t>
      </w:r>
    </w:p>
    <w:p w14:paraId="4CF472E3" w14:textId="77777777" w:rsidR="005D4BF5" w:rsidRPr="00736796" w:rsidRDefault="005D4BF5" w:rsidP="005D4BF5">
      <w:pPr>
        <w:pStyle w:val="ListParagraph"/>
        <w:spacing w:after="0"/>
        <w:ind w:left="1080"/>
        <w:rPr>
          <w:rFonts w:ascii="Arial" w:hAnsi="Arial" w:cs="Arial"/>
          <w:sz w:val="20"/>
          <w:szCs w:val="20"/>
        </w:rPr>
      </w:pPr>
    </w:p>
    <w:p w14:paraId="58E84023" w14:textId="460C6326" w:rsidR="0056564E" w:rsidRDefault="00EA6323" w:rsidP="00E74287">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r>
      <w:r w:rsidR="0056564E" w:rsidRPr="00736796">
        <w:rPr>
          <w:rFonts w:ascii="Arial" w:hAnsi="Arial" w:cs="Arial"/>
          <w:sz w:val="20"/>
          <w:szCs w:val="20"/>
        </w:rPr>
        <w:t>Scope of Work:</w:t>
      </w:r>
      <w:r w:rsidR="00EF19BF" w:rsidRPr="00736796">
        <w:rPr>
          <w:rFonts w:ascii="Arial" w:hAnsi="Arial" w:cs="Arial"/>
          <w:sz w:val="20"/>
          <w:szCs w:val="20"/>
        </w:rPr>
        <w:t xml:space="preserve"> </w:t>
      </w:r>
      <w:r w:rsidR="0056564E" w:rsidRPr="00736796">
        <w:rPr>
          <w:rFonts w:ascii="Arial" w:hAnsi="Arial" w:cs="Arial"/>
          <w:sz w:val="20"/>
          <w:szCs w:val="20"/>
        </w:rPr>
        <w:t xml:space="preserve">The work </w:t>
      </w:r>
      <w:r w:rsidR="00081EBA" w:rsidRPr="00736796">
        <w:rPr>
          <w:rFonts w:ascii="Arial" w:hAnsi="Arial" w:cs="Arial"/>
          <w:sz w:val="20"/>
          <w:szCs w:val="20"/>
        </w:rPr>
        <w:t xml:space="preserve">shall consist of furnishing </w:t>
      </w:r>
      <w:r w:rsidR="0056564E" w:rsidRPr="00736796">
        <w:rPr>
          <w:rFonts w:ascii="Arial" w:hAnsi="Arial" w:cs="Arial"/>
          <w:sz w:val="20"/>
          <w:szCs w:val="20"/>
        </w:rPr>
        <w:t xml:space="preserve">materials, labor, </w:t>
      </w:r>
      <w:r w:rsidR="007E685D" w:rsidRPr="00736796">
        <w:rPr>
          <w:rFonts w:ascii="Arial" w:hAnsi="Arial" w:cs="Arial"/>
          <w:sz w:val="20"/>
          <w:szCs w:val="20"/>
        </w:rPr>
        <w:t>equipment,</w:t>
      </w:r>
      <w:r w:rsidR="0056564E" w:rsidRPr="00736796">
        <w:rPr>
          <w:rFonts w:ascii="Arial" w:hAnsi="Arial" w:cs="Arial"/>
          <w:sz w:val="20"/>
          <w:szCs w:val="20"/>
        </w:rPr>
        <w:t xml:space="preserve"> and supervision for </w:t>
      </w:r>
      <w:r w:rsidR="004D6804" w:rsidRPr="00736796">
        <w:rPr>
          <w:rFonts w:ascii="Arial" w:hAnsi="Arial" w:cs="Arial"/>
          <w:sz w:val="20"/>
          <w:szCs w:val="20"/>
        </w:rPr>
        <w:t xml:space="preserve">the </w:t>
      </w:r>
      <w:r w:rsidR="0056564E" w:rsidRPr="00736796">
        <w:rPr>
          <w:rFonts w:ascii="Arial" w:hAnsi="Arial" w:cs="Arial"/>
          <w:sz w:val="20"/>
          <w:szCs w:val="20"/>
        </w:rPr>
        <w:t>construction o</w:t>
      </w:r>
      <w:r w:rsidR="008559AD" w:rsidRPr="00736796">
        <w:rPr>
          <w:rFonts w:ascii="Arial" w:hAnsi="Arial" w:cs="Arial"/>
          <w:sz w:val="20"/>
          <w:szCs w:val="20"/>
        </w:rPr>
        <w:t>f a</w:t>
      </w:r>
      <w:r w:rsidR="00395B80">
        <w:rPr>
          <w:rFonts w:ascii="Arial" w:hAnsi="Arial" w:cs="Arial"/>
          <w:sz w:val="20"/>
          <w:szCs w:val="20"/>
        </w:rPr>
        <w:t xml:space="preserve"> </w:t>
      </w:r>
      <w:r w:rsidR="00117FB8" w:rsidRPr="00736796">
        <w:rPr>
          <w:rFonts w:ascii="Arial" w:hAnsi="Arial" w:cs="Arial"/>
          <w:sz w:val="20"/>
          <w:szCs w:val="20"/>
        </w:rPr>
        <w:t>(PMB)</w:t>
      </w:r>
      <w:r w:rsidR="00117FB8">
        <w:rPr>
          <w:rFonts w:ascii="Arial" w:hAnsi="Arial" w:cs="Arial"/>
          <w:sz w:val="20"/>
          <w:szCs w:val="20"/>
        </w:rPr>
        <w:t xml:space="preserve"> </w:t>
      </w:r>
      <w:r w:rsidR="0056564E">
        <w:rPr>
          <w:rFonts w:ascii="Arial" w:hAnsi="Arial" w:cs="Arial"/>
          <w:sz w:val="20"/>
          <w:szCs w:val="20"/>
        </w:rPr>
        <w:t xml:space="preserve">retaining wall structure in accordance with </w:t>
      </w:r>
      <w:r w:rsidR="005A3D08">
        <w:rPr>
          <w:rFonts w:ascii="Arial" w:hAnsi="Arial" w:cs="Arial"/>
          <w:sz w:val="20"/>
          <w:szCs w:val="20"/>
        </w:rPr>
        <w:t>the requirements of this section</w:t>
      </w:r>
      <w:r w:rsidR="0056564E">
        <w:rPr>
          <w:rFonts w:ascii="Arial" w:hAnsi="Arial" w:cs="Arial"/>
          <w:sz w:val="20"/>
          <w:szCs w:val="20"/>
        </w:rPr>
        <w:t xml:space="preserve"> and in acceptable conformity with the lines, grades, </w:t>
      </w:r>
      <w:r w:rsidR="007E685D">
        <w:rPr>
          <w:rFonts w:ascii="Arial" w:hAnsi="Arial" w:cs="Arial"/>
          <w:sz w:val="20"/>
          <w:szCs w:val="20"/>
        </w:rPr>
        <w:t>design,</w:t>
      </w:r>
      <w:r w:rsidR="0056564E">
        <w:rPr>
          <w:rFonts w:ascii="Arial" w:hAnsi="Arial" w:cs="Arial"/>
          <w:sz w:val="20"/>
          <w:szCs w:val="20"/>
        </w:rPr>
        <w:t xml:space="preserve"> and </w:t>
      </w:r>
      <w:r w:rsidR="005D4BF5">
        <w:rPr>
          <w:rFonts w:ascii="Arial" w:hAnsi="Arial" w:cs="Arial"/>
          <w:sz w:val="20"/>
          <w:szCs w:val="20"/>
        </w:rPr>
        <w:t>dimensions shown in the project site plans</w:t>
      </w:r>
      <w:r w:rsidR="0056564E">
        <w:rPr>
          <w:rFonts w:ascii="Arial" w:hAnsi="Arial" w:cs="Arial"/>
          <w:sz w:val="20"/>
          <w:szCs w:val="20"/>
        </w:rPr>
        <w:t>.</w:t>
      </w:r>
    </w:p>
    <w:p w14:paraId="60F1581A" w14:textId="77777777" w:rsidR="00EA6323" w:rsidRDefault="00EA6323" w:rsidP="00EA6323">
      <w:pPr>
        <w:pStyle w:val="ListParagraph"/>
        <w:spacing w:after="0"/>
        <w:ind w:left="1080"/>
        <w:rPr>
          <w:rFonts w:ascii="Arial" w:hAnsi="Arial" w:cs="Arial"/>
          <w:sz w:val="20"/>
          <w:szCs w:val="20"/>
        </w:rPr>
      </w:pPr>
    </w:p>
    <w:p w14:paraId="25CDD209" w14:textId="706020E2" w:rsidR="00EA6323" w:rsidRPr="00EA6323" w:rsidRDefault="00EA6323" w:rsidP="00E7428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EA6323">
        <w:rPr>
          <w:rFonts w:ascii="Arial" w:hAnsi="Arial" w:cs="Arial"/>
          <w:sz w:val="20"/>
          <w:szCs w:val="20"/>
        </w:rPr>
        <w:t xml:space="preserve">Drawings and General Provisions of the Contract, including General and Supplementary Conditions and </w:t>
      </w:r>
      <w:r w:rsidRPr="00F65A04">
        <w:rPr>
          <w:rFonts w:ascii="Arial" w:hAnsi="Arial" w:cs="Arial"/>
          <w:sz w:val="20"/>
          <w:szCs w:val="20"/>
        </w:rPr>
        <w:t xml:space="preserve">Division 31, Division 32 and </w:t>
      </w:r>
      <w:r w:rsidR="006A6A9A" w:rsidRPr="00F65A04">
        <w:rPr>
          <w:rFonts w:ascii="Arial" w:hAnsi="Arial" w:cs="Arial"/>
          <w:sz w:val="20"/>
          <w:szCs w:val="20"/>
        </w:rPr>
        <w:t>Division 33</w:t>
      </w:r>
      <w:r w:rsidR="006A6A9A">
        <w:rPr>
          <w:rFonts w:ascii="Arial" w:hAnsi="Arial" w:cs="Arial"/>
          <w:sz w:val="20"/>
          <w:szCs w:val="20"/>
        </w:rPr>
        <w:t xml:space="preserve"> also apply to this </w:t>
      </w:r>
      <w:r w:rsidR="00395B80">
        <w:rPr>
          <w:rFonts w:ascii="Arial" w:hAnsi="Arial" w:cs="Arial"/>
          <w:sz w:val="20"/>
          <w:szCs w:val="20"/>
        </w:rPr>
        <w:t>s</w:t>
      </w:r>
      <w:r w:rsidRPr="00EA6323">
        <w:rPr>
          <w:rFonts w:ascii="Arial" w:hAnsi="Arial" w:cs="Arial"/>
          <w:sz w:val="20"/>
          <w:szCs w:val="20"/>
        </w:rPr>
        <w:t>ection.</w:t>
      </w:r>
    </w:p>
    <w:p w14:paraId="63FF6F05" w14:textId="77777777" w:rsidR="00AF232F" w:rsidRDefault="00AF232F" w:rsidP="00AF232F">
      <w:pPr>
        <w:spacing w:after="0"/>
        <w:rPr>
          <w:rFonts w:ascii="Arial" w:hAnsi="Arial" w:cs="Arial"/>
          <w:sz w:val="20"/>
          <w:szCs w:val="20"/>
        </w:rPr>
      </w:pPr>
    </w:p>
    <w:p w14:paraId="59530528" w14:textId="77777777" w:rsidR="00E74287" w:rsidRDefault="00E74287" w:rsidP="00AF232F">
      <w:pPr>
        <w:spacing w:after="0"/>
        <w:rPr>
          <w:rFonts w:ascii="Arial" w:hAnsi="Arial" w:cs="Arial"/>
          <w:sz w:val="20"/>
          <w:szCs w:val="20"/>
        </w:rPr>
      </w:pPr>
      <w:r>
        <w:rPr>
          <w:rFonts w:ascii="Arial" w:hAnsi="Arial" w:cs="Arial"/>
          <w:sz w:val="20"/>
          <w:szCs w:val="20"/>
        </w:rPr>
        <w:t>1.02</w:t>
      </w:r>
      <w:r>
        <w:rPr>
          <w:rFonts w:ascii="Arial" w:hAnsi="Arial" w:cs="Arial"/>
          <w:sz w:val="20"/>
          <w:szCs w:val="20"/>
        </w:rPr>
        <w:tab/>
        <w:t>PRICE AND PAYMENT PROCEDURES</w:t>
      </w:r>
    </w:p>
    <w:p w14:paraId="60F9B069" w14:textId="77777777" w:rsidR="00E74287" w:rsidRDefault="00E74287" w:rsidP="00AF232F">
      <w:pPr>
        <w:spacing w:after="0"/>
        <w:rPr>
          <w:rFonts w:ascii="Arial" w:hAnsi="Arial" w:cs="Arial"/>
          <w:sz w:val="20"/>
          <w:szCs w:val="20"/>
        </w:rPr>
      </w:pPr>
    </w:p>
    <w:p w14:paraId="65F1A706" w14:textId="3157FC81" w:rsidR="00FE5933" w:rsidRDefault="00E74287" w:rsidP="00FE5933">
      <w:pPr>
        <w:spacing w:after="0"/>
        <w:ind w:left="1080" w:hanging="360"/>
        <w:rPr>
          <w:rFonts w:ascii="Arial" w:hAnsi="Arial" w:cs="Arial"/>
          <w:sz w:val="20"/>
          <w:szCs w:val="20"/>
        </w:rPr>
      </w:pPr>
      <w:r>
        <w:rPr>
          <w:rFonts w:ascii="Arial" w:hAnsi="Arial" w:cs="Arial"/>
          <w:sz w:val="20"/>
          <w:szCs w:val="20"/>
        </w:rPr>
        <w:t>A.</w:t>
      </w:r>
      <w:r w:rsidR="00FE5933">
        <w:rPr>
          <w:rFonts w:ascii="Arial" w:hAnsi="Arial" w:cs="Arial"/>
          <w:sz w:val="20"/>
          <w:szCs w:val="20"/>
        </w:rPr>
        <w:tab/>
      </w:r>
      <w:r w:rsidR="006A6A9A">
        <w:rPr>
          <w:rFonts w:ascii="Arial" w:hAnsi="Arial" w:cs="Arial"/>
          <w:sz w:val="20"/>
          <w:szCs w:val="20"/>
        </w:rPr>
        <w:t>Allowances.</w:t>
      </w:r>
      <w:r w:rsidR="005D754F">
        <w:rPr>
          <w:rFonts w:ascii="Arial" w:hAnsi="Arial" w:cs="Arial"/>
          <w:sz w:val="20"/>
          <w:szCs w:val="20"/>
        </w:rPr>
        <w:t xml:space="preserve"> </w:t>
      </w:r>
      <w:r w:rsidR="006A6A9A">
        <w:rPr>
          <w:rFonts w:ascii="Arial" w:hAnsi="Arial" w:cs="Arial"/>
          <w:sz w:val="20"/>
          <w:szCs w:val="20"/>
        </w:rPr>
        <w:t xml:space="preserve">No allowance shall be made in the price of the retaining wall for excavation beyond the limits </w:t>
      </w:r>
      <w:r w:rsidR="002F01F5">
        <w:rPr>
          <w:rFonts w:ascii="Arial" w:hAnsi="Arial" w:cs="Arial"/>
          <w:sz w:val="20"/>
          <w:szCs w:val="20"/>
        </w:rPr>
        <w:t xml:space="preserve">required for retaining wall construction </w:t>
      </w:r>
      <w:r w:rsidR="00FE5933">
        <w:rPr>
          <w:rFonts w:ascii="Arial" w:hAnsi="Arial" w:cs="Arial"/>
          <w:sz w:val="20"/>
          <w:szCs w:val="20"/>
        </w:rPr>
        <w:t xml:space="preserve">as shown </w:t>
      </w:r>
      <w:r w:rsidR="002F01F5">
        <w:rPr>
          <w:rFonts w:ascii="Arial" w:hAnsi="Arial" w:cs="Arial"/>
          <w:sz w:val="20"/>
          <w:szCs w:val="20"/>
        </w:rPr>
        <w:t xml:space="preserve">on the project plans. </w:t>
      </w:r>
      <w:r w:rsidR="00636DBF">
        <w:rPr>
          <w:rFonts w:ascii="Arial" w:hAnsi="Arial" w:cs="Arial"/>
          <w:sz w:val="20"/>
          <w:szCs w:val="20"/>
        </w:rPr>
        <w:t>The cost of e</w:t>
      </w:r>
      <w:r w:rsidR="00FE5933">
        <w:rPr>
          <w:rFonts w:ascii="Arial" w:hAnsi="Arial" w:cs="Arial"/>
          <w:sz w:val="20"/>
          <w:szCs w:val="20"/>
        </w:rPr>
        <w:t xml:space="preserve">xcavation for the purposes of site access shall be the responsibility of the </w:t>
      </w:r>
      <w:r w:rsidR="00FB7E2B">
        <w:rPr>
          <w:rFonts w:ascii="Arial" w:hAnsi="Arial" w:cs="Arial"/>
          <w:sz w:val="20"/>
          <w:szCs w:val="20"/>
        </w:rPr>
        <w:t xml:space="preserve">General </w:t>
      </w:r>
      <w:r w:rsidR="00FE5933">
        <w:rPr>
          <w:rFonts w:ascii="Arial" w:hAnsi="Arial" w:cs="Arial"/>
          <w:sz w:val="20"/>
          <w:szCs w:val="20"/>
        </w:rPr>
        <w:t>Contractor. Removal of unsuitable soils and replacement with select fill shall be</w:t>
      </w:r>
      <w:r w:rsidR="00532414">
        <w:rPr>
          <w:rFonts w:ascii="Arial" w:hAnsi="Arial" w:cs="Arial"/>
          <w:sz w:val="20"/>
          <w:szCs w:val="20"/>
        </w:rPr>
        <w:t xml:space="preserve"> done</w:t>
      </w:r>
      <w:r w:rsidR="00FE5933">
        <w:rPr>
          <w:rFonts w:ascii="Arial" w:hAnsi="Arial" w:cs="Arial"/>
          <w:sz w:val="20"/>
          <w:szCs w:val="20"/>
        </w:rPr>
        <w:t xml:space="preserve"> as directed and approved in writing by the Owner or Owner’s representative and shall be paid under separate pay items.</w:t>
      </w:r>
    </w:p>
    <w:p w14:paraId="71BBE2F1" w14:textId="77777777" w:rsidR="00636DBF" w:rsidRDefault="00636DBF" w:rsidP="004A4B1C">
      <w:pPr>
        <w:spacing w:after="0"/>
        <w:rPr>
          <w:rFonts w:ascii="Arial" w:hAnsi="Arial" w:cs="Arial"/>
          <w:sz w:val="20"/>
          <w:szCs w:val="20"/>
        </w:rPr>
      </w:pPr>
    </w:p>
    <w:p w14:paraId="4FFE2E27" w14:textId="4A22BD43" w:rsidR="00636DBF" w:rsidRDefault="004A4B1C" w:rsidP="00E74287">
      <w:pPr>
        <w:spacing w:after="0"/>
        <w:ind w:left="1080" w:hanging="360"/>
        <w:rPr>
          <w:rFonts w:ascii="Arial" w:hAnsi="Arial" w:cs="Arial"/>
          <w:sz w:val="20"/>
          <w:szCs w:val="20"/>
        </w:rPr>
      </w:pPr>
      <w:r>
        <w:rPr>
          <w:rFonts w:ascii="Arial" w:hAnsi="Arial" w:cs="Arial"/>
          <w:sz w:val="20"/>
          <w:szCs w:val="20"/>
        </w:rPr>
        <w:t>B</w:t>
      </w:r>
      <w:r w:rsidR="00636DBF">
        <w:rPr>
          <w:rFonts w:ascii="Arial" w:hAnsi="Arial" w:cs="Arial"/>
          <w:sz w:val="20"/>
          <w:szCs w:val="20"/>
        </w:rPr>
        <w:t>.</w:t>
      </w:r>
      <w:r w:rsidR="00636DBF">
        <w:rPr>
          <w:rFonts w:ascii="Arial" w:hAnsi="Arial" w:cs="Arial"/>
          <w:sz w:val="20"/>
          <w:szCs w:val="20"/>
        </w:rPr>
        <w:tab/>
        <w:t>Measurement and Payment.</w:t>
      </w:r>
    </w:p>
    <w:p w14:paraId="653D6D66" w14:textId="7DADC7FE" w:rsidR="00636DBF" w:rsidRPr="00736796" w:rsidRDefault="00636DBF" w:rsidP="00636DBF">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F65A04" w:rsidRPr="00736796">
        <w:rPr>
          <w:rFonts w:ascii="Arial" w:hAnsi="Arial" w:cs="Arial"/>
          <w:sz w:val="20"/>
          <w:szCs w:val="20"/>
        </w:rPr>
        <w:t xml:space="preserve">The unit of measurement for furnishing the </w:t>
      </w:r>
      <w:r w:rsidR="00395B80">
        <w:rPr>
          <w:rFonts w:ascii="Arial" w:hAnsi="Arial" w:cs="Arial"/>
          <w:sz w:val="20"/>
          <w:szCs w:val="20"/>
        </w:rPr>
        <w:t>PMB</w:t>
      </w:r>
      <w:r w:rsidR="00F65A04" w:rsidRPr="00736796">
        <w:rPr>
          <w:rFonts w:ascii="Arial" w:hAnsi="Arial" w:cs="Arial"/>
          <w:sz w:val="20"/>
          <w:szCs w:val="20"/>
        </w:rPr>
        <w:t xml:space="preserve"> retaining wall system shall be the vertical area of the wall face surface as measured from the top of the leveling pad to the top of the wall including any coping or cap units. </w:t>
      </w:r>
      <w:r w:rsidRPr="00736796">
        <w:rPr>
          <w:rFonts w:ascii="Arial" w:hAnsi="Arial" w:cs="Arial"/>
          <w:sz w:val="20"/>
          <w:szCs w:val="20"/>
        </w:rPr>
        <w:t xml:space="preserve">The final measured quantity shall include supply of all material components and the installation of the </w:t>
      </w:r>
      <w:r w:rsidR="002915E6">
        <w:rPr>
          <w:rFonts w:ascii="Arial" w:hAnsi="Arial" w:cs="Arial"/>
          <w:sz w:val="20"/>
          <w:szCs w:val="20"/>
        </w:rPr>
        <w:t>PMB</w:t>
      </w:r>
      <w:r w:rsidRPr="00736796">
        <w:rPr>
          <w:rFonts w:ascii="Arial" w:hAnsi="Arial" w:cs="Arial"/>
          <w:sz w:val="20"/>
          <w:szCs w:val="20"/>
        </w:rPr>
        <w:t xml:space="preserve"> </w:t>
      </w:r>
      <w:r w:rsidR="000D2C0F" w:rsidRPr="00736796">
        <w:rPr>
          <w:rFonts w:ascii="Arial" w:hAnsi="Arial" w:cs="Arial"/>
          <w:sz w:val="20"/>
          <w:szCs w:val="20"/>
        </w:rPr>
        <w:t xml:space="preserve">retaining wall </w:t>
      </w:r>
      <w:r w:rsidRPr="00736796">
        <w:rPr>
          <w:rFonts w:ascii="Arial" w:hAnsi="Arial" w:cs="Arial"/>
          <w:sz w:val="20"/>
          <w:szCs w:val="20"/>
        </w:rPr>
        <w:t xml:space="preserve">system.  </w:t>
      </w:r>
    </w:p>
    <w:p w14:paraId="08BE623E" w14:textId="42BD310F" w:rsidR="005A3D08" w:rsidRDefault="00636DBF" w:rsidP="00174E1E">
      <w:pPr>
        <w:pStyle w:val="BodyTextIndent"/>
      </w:pPr>
      <w:r w:rsidRPr="00736796">
        <w:t>2.</w:t>
      </w:r>
      <w:r w:rsidRPr="00736796">
        <w:tab/>
        <w:t xml:space="preserve">The final accepted quantities of the </w:t>
      </w:r>
      <w:r w:rsidR="002915E6">
        <w:t>PMB</w:t>
      </w:r>
      <w:r w:rsidRPr="00736796">
        <w:t xml:space="preserve"> retaining wall system will be compensated per the vertical face area as described above. The quantities of the </w:t>
      </w:r>
      <w:r w:rsidR="002915E6">
        <w:t>PMB</w:t>
      </w:r>
      <w:r w:rsidRPr="00736796">
        <w:t xml:space="preserve"> retaining wall as shown on the plans and as approved by the Owner shall be the basis for determination of the final payment quantity. Payment shall be made per square foot of vertical wall face.</w:t>
      </w:r>
    </w:p>
    <w:p w14:paraId="4F2DC020" w14:textId="77777777" w:rsidR="00174E1E" w:rsidRPr="00F34283" w:rsidRDefault="00174E1E" w:rsidP="00174E1E">
      <w:pPr>
        <w:pStyle w:val="BodyTextIndent"/>
      </w:pPr>
    </w:p>
    <w:p w14:paraId="0ACBA45E" w14:textId="77777777" w:rsidR="00AF232F" w:rsidRPr="00E74287" w:rsidRDefault="00C14834" w:rsidP="00E74287">
      <w:pPr>
        <w:spacing w:after="0"/>
        <w:rPr>
          <w:rFonts w:ascii="Arial" w:hAnsi="Arial" w:cs="Arial"/>
          <w:sz w:val="20"/>
          <w:szCs w:val="20"/>
        </w:rPr>
      </w:pPr>
      <w:r>
        <w:rPr>
          <w:rFonts w:ascii="Arial" w:hAnsi="Arial" w:cs="Arial"/>
          <w:sz w:val="20"/>
          <w:szCs w:val="20"/>
        </w:rPr>
        <w:t>1.03</w:t>
      </w:r>
      <w:r>
        <w:rPr>
          <w:rFonts w:ascii="Arial" w:hAnsi="Arial" w:cs="Arial"/>
          <w:sz w:val="20"/>
          <w:szCs w:val="20"/>
        </w:rPr>
        <w:tab/>
        <w:t>REFERENCES</w:t>
      </w:r>
    </w:p>
    <w:p w14:paraId="416D5455" w14:textId="77777777" w:rsidR="00AF232F" w:rsidRDefault="00AF232F" w:rsidP="00AF232F">
      <w:pPr>
        <w:spacing w:after="0"/>
        <w:rPr>
          <w:rFonts w:ascii="Arial" w:hAnsi="Arial" w:cs="Arial"/>
          <w:sz w:val="20"/>
          <w:szCs w:val="20"/>
        </w:rPr>
      </w:pPr>
    </w:p>
    <w:p w14:paraId="1A4924D6" w14:textId="77777777" w:rsidR="00605931" w:rsidRDefault="00605931" w:rsidP="00605931">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605931">
        <w:rPr>
          <w:rFonts w:ascii="Arial" w:hAnsi="Arial" w:cs="Arial"/>
          <w:sz w:val="20"/>
          <w:szCs w:val="20"/>
        </w:rPr>
        <w:t xml:space="preserve">Where </w:t>
      </w:r>
      <w:r w:rsidR="002265F6">
        <w:rPr>
          <w:rFonts w:ascii="Arial" w:hAnsi="Arial" w:cs="Arial"/>
          <w:sz w:val="20"/>
          <w:szCs w:val="20"/>
        </w:rPr>
        <w:t xml:space="preserve">the </w:t>
      </w:r>
      <w:r w:rsidRPr="00605931">
        <w:rPr>
          <w:rFonts w:ascii="Arial" w:hAnsi="Arial" w:cs="Arial"/>
          <w:sz w:val="20"/>
          <w:szCs w:val="20"/>
        </w:rPr>
        <w:t>specification and reference documents conflict, the Owner’s designated representative will make the final determination of the applicable document.</w:t>
      </w:r>
    </w:p>
    <w:p w14:paraId="0316E510" w14:textId="77777777" w:rsidR="00605931" w:rsidRDefault="00605931" w:rsidP="00605931">
      <w:pPr>
        <w:spacing w:after="0"/>
        <w:ind w:left="1080" w:hanging="360"/>
        <w:rPr>
          <w:rFonts w:ascii="Arial" w:hAnsi="Arial" w:cs="Arial"/>
          <w:sz w:val="20"/>
          <w:szCs w:val="20"/>
        </w:rPr>
      </w:pPr>
    </w:p>
    <w:p w14:paraId="40555C0B" w14:textId="77777777" w:rsidR="00174E1E" w:rsidRDefault="00174E1E" w:rsidP="00605931">
      <w:pPr>
        <w:spacing w:after="0"/>
        <w:ind w:left="1080" w:hanging="360"/>
        <w:rPr>
          <w:rFonts w:ascii="Arial" w:hAnsi="Arial" w:cs="Arial"/>
          <w:sz w:val="20"/>
          <w:szCs w:val="20"/>
        </w:rPr>
      </w:pPr>
    </w:p>
    <w:p w14:paraId="3EEF2870" w14:textId="77777777" w:rsidR="00174E1E" w:rsidRDefault="00174E1E" w:rsidP="00605931">
      <w:pPr>
        <w:spacing w:after="0"/>
        <w:ind w:left="1080" w:hanging="360"/>
        <w:rPr>
          <w:rFonts w:ascii="Arial" w:hAnsi="Arial" w:cs="Arial"/>
          <w:sz w:val="20"/>
          <w:szCs w:val="20"/>
        </w:rPr>
      </w:pPr>
    </w:p>
    <w:p w14:paraId="205E3696" w14:textId="77777777" w:rsidR="00605931" w:rsidRPr="00736796" w:rsidRDefault="00605931" w:rsidP="00605931">
      <w:pPr>
        <w:spacing w:after="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736796">
        <w:rPr>
          <w:rFonts w:ascii="Arial" w:hAnsi="Arial" w:cs="Arial"/>
          <w:sz w:val="20"/>
          <w:szCs w:val="20"/>
        </w:rPr>
        <w:t>Definitions:</w:t>
      </w:r>
    </w:p>
    <w:p w14:paraId="5960CC92" w14:textId="66755645" w:rsidR="00605931" w:rsidRPr="00736796" w:rsidRDefault="00605931" w:rsidP="004D6804">
      <w:pPr>
        <w:spacing w:after="0"/>
        <w:ind w:left="1440" w:hanging="252"/>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Precast Modular Block (PMB) Unit – </w:t>
      </w:r>
      <w:r w:rsidR="004D6804" w:rsidRPr="00736796">
        <w:rPr>
          <w:rFonts w:ascii="Arial" w:hAnsi="Arial" w:cs="Arial"/>
          <w:sz w:val="20"/>
          <w:szCs w:val="20"/>
        </w:rPr>
        <w:t>machine</w:t>
      </w:r>
      <w:r w:rsidR="00C673CA" w:rsidRPr="00736796">
        <w:rPr>
          <w:rFonts w:ascii="Arial" w:hAnsi="Arial" w:cs="Arial"/>
          <w:sz w:val="20"/>
          <w:szCs w:val="20"/>
        </w:rPr>
        <w:t xml:space="preserve"> </w:t>
      </w:r>
      <w:r w:rsidR="004D6804" w:rsidRPr="00736796">
        <w:rPr>
          <w:rFonts w:ascii="Arial" w:hAnsi="Arial" w:cs="Arial"/>
          <w:sz w:val="20"/>
          <w:szCs w:val="20"/>
        </w:rPr>
        <w:t xml:space="preserve">placed, </w:t>
      </w:r>
      <w:r w:rsidRPr="00736796">
        <w:rPr>
          <w:rFonts w:ascii="Arial" w:hAnsi="Arial" w:cs="Arial"/>
          <w:sz w:val="20"/>
          <w:szCs w:val="20"/>
        </w:rPr>
        <w:t xml:space="preserve">wet cast concrete modular </w:t>
      </w:r>
      <w:r w:rsidR="002265F6" w:rsidRPr="00736796">
        <w:rPr>
          <w:rFonts w:ascii="Arial" w:hAnsi="Arial" w:cs="Arial"/>
          <w:sz w:val="20"/>
          <w:szCs w:val="20"/>
        </w:rPr>
        <w:t xml:space="preserve">block </w:t>
      </w:r>
      <w:r w:rsidRPr="00736796">
        <w:rPr>
          <w:rFonts w:ascii="Arial" w:hAnsi="Arial" w:cs="Arial"/>
          <w:sz w:val="20"/>
          <w:szCs w:val="20"/>
        </w:rPr>
        <w:t>retaining wall facing unit.</w:t>
      </w:r>
    </w:p>
    <w:p w14:paraId="7194D0BB" w14:textId="77777777" w:rsidR="00605931"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5D4BF5" w:rsidRPr="00736796">
        <w:rPr>
          <w:rFonts w:ascii="Arial" w:hAnsi="Arial" w:cs="Arial"/>
          <w:sz w:val="20"/>
          <w:szCs w:val="20"/>
        </w:rPr>
        <w:t>2</w:t>
      </w:r>
      <w:r w:rsidR="00605931" w:rsidRPr="00736796">
        <w:rPr>
          <w:rFonts w:ascii="Arial" w:hAnsi="Arial" w:cs="Arial"/>
          <w:sz w:val="20"/>
          <w:szCs w:val="20"/>
        </w:rPr>
        <w:t>.</w:t>
      </w:r>
      <w:r w:rsidR="00605931" w:rsidRPr="00736796">
        <w:rPr>
          <w:rFonts w:ascii="Arial" w:hAnsi="Arial" w:cs="Arial"/>
          <w:sz w:val="20"/>
          <w:szCs w:val="20"/>
        </w:rPr>
        <w:tab/>
        <w:t>Geotextile – a geosynthetic fabric manufactured for use as a separation and filtration medium between dissimilar soil materials.</w:t>
      </w:r>
    </w:p>
    <w:p w14:paraId="75189203" w14:textId="035AB40C" w:rsidR="00605931" w:rsidRPr="00736796" w:rsidRDefault="000D2C0F"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3</w:t>
      </w:r>
      <w:r w:rsidR="00605931" w:rsidRPr="00736796">
        <w:rPr>
          <w:rFonts w:ascii="Arial" w:hAnsi="Arial" w:cs="Arial"/>
          <w:sz w:val="20"/>
          <w:szCs w:val="20"/>
        </w:rPr>
        <w:t>.</w:t>
      </w:r>
      <w:r w:rsidRPr="00736796">
        <w:rPr>
          <w:rFonts w:ascii="Arial" w:hAnsi="Arial" w:cs="Arial"/>
          <w:sz w:val="20"/>
          <w:szCs w:val="20"/>
        </w:rPr>
        <w:t xml:space="preserve"> </w:t>
      </w:r>
      <w:r w:rsidR="00605931" w:rsidRPr="00736796">
        <w:rPr>
          <w:rFonts w:ascii="Arial" w:hAnsi="Arial" w:cs="Arial"/>
          <w:sz w:val="20"/>
          <w:szCs w:val="20"/>
        </w:rPr>
        <w:t xml:space="preserve">Drainage Aggregate – clean, crushed stone placed within and immediately behind the </w:t>
      </w:r>
      <w:r w:rsidR="002915E6">
        <w:rPr>
          <w:rFonts w:ascii="Arial" w:hAnsi="Arial" w:cs="Arial"/>
          <w:sz w:val="20"/>
          <w:szCs w:val="20"/>
        </w:rPr>
        <w:t xml:space="preserve">PMB </w:t>
      </w:r>
      <w:r w:rsidR="00605931" w:rsidRPr="00736796">
        <w:rPr>
          <w:rFonts w:ascii="Arial" w:hAnsi="Arial" w:cs="Arial"/>
          <w:sz w:val="20"/>
          <w:szCs w:val="20"/>
        </w:rPr>
        <w:t xml:space="preserve">units to facilitate drainage and reduce compaction requirements immediately adjacent to and behind the </w:t>
      </w:r>
      <w:r w:rsidR="004F1815">
        <w:rPr>
          <w:rFonts w:ascii="Arial" w:hAnsi="Arial" w:cs="Arial"/>
          <w:sz w:val="20"/>
          <w:szCs w:val="20"/>
        </w:rPr>
        <w:t>PMB</w:t>
      </w:r>
      <w:r w:rsidR="00605931" w:rsidRPr="00736796">
        <w:rPr>
          <w:rFonts w:ascii="Arial" w:hAnsi="Arial" w:cs="Arial"/>
          <w:sz w:val="20"/>
          <w:szCs w:val="20"/>
        </w:rPr>
        <w:t xml:space="preserve"> units.</w:t>
      </w:r>
    </w:p>
    <w:p w14:paraId="4AA67580" w14:textId="2234D69E" w:rsidR="00605931"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4</w:t>
      </w:r>
      <w:r w:rsidR="00605931" w:rsidRPr="00736796">
        <w:rPr>
          <w:rFonts w:ascii="Arial" w:hAnsi="Arial" w:cs="Arial"/>
          <w:sz w:val="20"/>
          <w:szCs w:val="20"/>
        </w:rPr>
        <w:t>.</w:t>
      </w:r>
      <w:r w:rsidR="00605931" w:rsidRPr="00736796">
        <w:rPr>
          <w:rFonts w:ascii="Arial" w:hAnsi="Arial" w:cs="Arial"/>
          <w:sz w:val="20"/>
          <w:szCs w:val="20"/>
        </w:rPr>
        <w:tab/>
        <w:t xml:space="preserve">Unit Core Fill – clean, crushed stone placed within the hollow vertical core of a </w:t>
      </w:r>
      <w:r w:rsidR="004F1815">
        <w:rPr>
          <w:rFonts w:ascii="Arial" w:hAnsi="Arial" w:cs="Arial"/>
          <w:sz w:val="20"/>
          <w:szCs w:val="20"/>
        </w:rPr>
        <w:t>PMB</w:t>
      </w:r>
      <w:r w:rsidR="00605931" w:rsidRPr="00736796">
        <w:rPr>
          <w:rFonts w:ascii="Arial" w:hAnsi="Arial" w:cs="Arial"/>
          <w:sz w:val="20"/>
          <w:szCs w:val="20"/>
        </w:rPr>
        <w:t xml:space="preserve"> unit. Typically, the same material used for drainage aggregate as defined above.</w:t>
      </w:r>
    </w:p>
    <w:p w14:paraId="6EF68571" w14:textId="77777777" w:rsidR="00605931" w:rsidRPr="00736796" w:rsidRDefault="0068304B" w:rsidP="00605931">
      <w:pPr>
        <w:pStyle w:val="ListParagraph"/>
        <w:spacing w:after="0"/>
        <w:ind w:left="744" w:firstLine="336"/>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5</w:t>
      </w:r>
      <w:r w:rsidR="00605931" w:rsidRPr="00736796">
        <w:rPr>
          <w:rFonts w:ascii="Arial" w:hAnsi="Arial" w:cs="Arial"/>
          <w:sz w:val="20"/>
          <w:szCs w:val="20"/>
        </w:rPr>
        <w:t>.</w:t>
      </w:r>
      <w:r w:rsidR="00605931" w:rsidRPr="00736796">
        <w:rPr>
          <w:rFonts w:ascii="Arial" w:hAnsi="Arial" w:cs="Arial"/>
          <w:sz w:val="20"/>
          <w:szCs w:val="20"/>
        </w:rPr>
        <w:tab/>
        <w:t>Foundation Zone – soil zone immediately beneath the leveling pad.</w:t>
      </w:r>
    </w:p>
    <w:p w14:paraId="026A2702" w14:textId="77777777" w:rsidR="000D2C0F"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6</w:t>
      </w:r>
      <w:r w:rsidR="00605931" w:rsidRPr="00736796">
        <w:rPr>
          <w:rFonts w:ascii="Arial" w:hAnsi="Arial" w:cs="Arial"/>
          <w:sz w:val="20"/>
          <w:szCs w:val="20"/>
        </w:rPr>
        <w:t>.</w:t>
      </w:r>
      <w:r w:rsidR="00605931" w:rsidRPr="00736796">
        <w:rPr>
          <w:rFonts w:ascii="Arial" w:hAnsi="Arial" w:cs="Arial"/>
          <w:sz w:val="20"/>
          <w:szCs w:val="20"/>
        </w:rPr>
        <w:tab/>
        <w:t>Retained Zone – soil zone immediately behind the drainage aggregate</w:t>
      </w:r>
      <w:r w:rsidR="00EE06EE" w:rsidRPr="00736796">
        <w:rPr>
          <w:rFonts w:ascii="Arial" w:hAnsi="Arial" w:cs="Arial"/>
          <w:sz w:val="20"/>
          <w:szCs w:val="20"/>
        </w:rPr>
        <w:t xml:space="preserve"> </w:t>
      </w:r>
      <w:r w:rsidR="004D6804" w:rsidRPr="00736796">
        <w:rPr>
          <w:rFonts w:ascii="Arial" w:hAnsi="Arial" w:cs="Arial"/>
          <w:sz w:val="20"/>
          <w:szCs w:val="20"/>
        </w:rPr>
        <w:t>and</w:t>
      </w:r>
      <w:r w:rsidR="00EE06EE" w:rsidRPr="00736796">
        <w:rPr>
          <w:rFonts w:ascii="Arial" w:hAnsi="Arial" w:cs="Arial"/>
          <w:sz w:val="20"/>
          <w:szCs w:val="20"/>
        </w:rPr>
        <w:t xml:space="preserve"> wall infill</w:t>
      </w:r>
      <w:r w:rsidR="004D6804" w:rsidRPr="00736796">
        <w:rPr>
          <w:rFonts w:ascii="Arial" w:hAnsi="Arial" w:cs="Arial"/>
          <w:sz w:val="20"/>
          <w:szCs w:val="20"/>
        </w:rPr>
        <w:t xml:space="preserve"> for wall sections designed as modular gravity structures</w:t>
      </w:r>
      <w:r w:rsidR="005D4BF5" w:rsidRPr="00736796">
        <w:rPr>
          <w:rFonts w:ascii="Arial" w:hAnsi="Arial" w:cs="Arial"/>
          <w:sz w:val="20"/>
          <w:szCs w:val="20"/>
        </w:rPr>
        <w:t>.</w:t>
      </w:r>
      <w:r w:rsidR="004D6804" w:rsidRPr="00736796">
        <w:rPr>
          <w:rFonts w:ascii="Arial" w:hAnsi="Arial" w:cs="Arial"/>
          <w:sz w:val="20"/>
          <w:szCs w:val="20"/>
        </w:rPr>
        <w:t xml:space="preserve">  </w:t>
      </w:r>
    </w:p>
    <w:p w14:paraId="3D671B05" w14:textId="601A28FD" w:rsidR="00605931" w:rsidRPr="00605931" w:rsidRDefault="000D2C0F"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7</w:t>
      </w:r>
      <w:r w:rsidR="00605931" w:rsidRPr="00736796">
        <w:rPr>
          <w:rFonts w:ascii="Arial" w:hAnsi="Arial" w:cs="Arial"/>
          <w:sz w:val="20"/>
          <w:szCs w:val="20"/>
        </w:rPr>
        <w:t>.</w:t>
      </w:r>
      <w:r w:rsidR="00605931" w:rsidRPr="00736796">
        <w:rPr>
          <w:rFonts w:ascii="Arial" w:hAnsi="Arial" w:cs="Arial"/>
          <w:sz w:val="20"/>
          <w:szCs w:val="20"/>
        </w:rPr>
        <w:tab/>
        <w:t xml:space="preserve">Leveling Pad – </w:t>
      </w:r>
      <w:r w:rsidR="004D6804" w:rsidRPr="00736796">
        <w:rPr>
          <w:rFonts w:ascii="Arial" w:hAnsi="Arial" w:cs="Arial"/>
          <w:sz w:val="20"/>
          <w:szCs w:val="20"/>
        </w:rPr>
        <w:t xml:space="preserve">hard, </w:t>
      </w:r>
      <w:r w:rsidR="00605931" w:rsidRPr="00736796">
        <w:rPr>
          <w:rFonts w:ascii="Arial" w:hAnsi="Arial" w:cs="Arial"/>
          <w:sz w:val="20"/>
          <w:szCs w:val="20"/>
        </w:rPr>
        <w:t xml:space="preserve">flat surface upon which the bottom course of </w:t>
      </w:r>
      <w:r w:rsidR="004F1815">
        <w:rPr>
          <w:rFonts w:ascii="Arial" w:hAnsi="Arial" w:cs="Arial"/>
          <w:sz w:val="20"/>
          <w:szCs w:val="20"/>
        </w:rPr>
        <w:t>PMBs</w:t>
      </w:r>
      <w:r w:rsidR="00605931" w:rsidRPr="00736796">
        <w:rPr>
          <w:rFonts w:ascii="Arial" w:hAnsi="Arial" w:cs="Arial"/>
          <w:sz w:val="20"/>
          <w:szCs w:val="20"/>
        </w:rPr>
        <w:t xml:space="preserve"> </w:t>
      </w:r>
      <w:r w:rsidR="004034BB" w:rsidRPr="00736796">
        <w:rPr>
          <w:rFonts w:ascii="Arial" w:hAnsi="Arial" w:cs="Arial"/>
          <w:sz w:val="20"/>
          <w:szCs w:val="20"/>
        </w:rPr>
        <w:t>is</w:t>
      </w:r>
      <w:r w:rsidR="00605931" w:rsidRPr="00605931">
        <w:rPr>
          <w:rFonts w:ascii="Arial" w:hAnsi="Arial" w:cs="Arial"/>
          <w:sz w:val="20"/>
          <w:szCs w:val="20"/>
        </w:rPr>
        <w:t xml:space="preserve"> placed.  The leveling pad may be constructed with crushed stone or cast-in-place concrete. A leveling pad is not a structural footing.</w:t>
      </w:r>
    </w:p>
    <w:p w14:paraId="37845780" w14:textId="77777777" w:rsidR="00605931" w:rsidRPr="00605931" w:rsidRDefault="000D2C0F" w:rsidP="00605931">
      <w:pPr>
        <w:pStyle w:val="ListParagraph"/>
        <w:spacing w:after="0"/>
        <w:ind w:left="1440" w:hanging="360"/>
        <w:rPr>
          <w:rFonts w:ascii="Arial" w:hAnsi="Arial" w:cs="Arial"/>
          <w:sz w:val="20"/>
          <w:szCs w:val="20"/>
        </w:rPr>
      </w:pPr>
      <w:r>
        <w:rPr>
          <w:rFonts w:ascii="Arial" w:hAnsi="Arial" w:cs="Arial"/>
          <w:sz w:val="20"/>
          <w:szCs w:val="20"/>
        </w:rPr>
        <w:t xml:space="preserve">  8</w:t>
      </w:r>
      <w:r w:rsidR="00605931" w:rsidRPr="00605931">
        <w:rPr>
          <w:rFonts w:ascii="Arial" w:hAnsi="Arial" w:cs="Arial"/>
          <w:sz w:val="20"/>
          <w:szCs w:val="20"/>
        </w:rPr>
        <w:t>.</w:t>
      </w:r>
      <w:r w:rsidR="00605931" w:rsidRPr="00605931">
        <w:rPr>
          <w:rFonts w:ascii="Arial" w:hAnsi="Arial" w:cs="Arial"/>
          <w:sz w:val="20"/>
          <w:szCs w:val="20"/>
        </w:rPr>
        <w:tab/>
        <w:t>Wal</w:t>
      </w:r>
      <w:r w:rsidR="00EE06EE">
        <w:rPr>
          <w:rFonts w:ascii="Arial" w:hAnsi="Arial" w:cs="Arial"/>
          <w:sz w:val="20"/>
          <w:szCs w:val="20"/>
        </w:rPr>
        <w:t xml:space="preserve">l Infill – </w:t>
      </w:r>
      <w:r w:rsidR="00605931" w:rsidRPr="00605931">
        <w:rPr>
          <w:rFonts w:ascii="Arial" w:hAnsi="Arial" w:cs="Arial"/>
          <w:sz w:val="20"/>
          <w:szCs w:val="20"/>
        </w:rPr>
        <w:t>the fill material placed and compacted between the drainage aggregate and t</w:t>
      </w:r>
      <w:r w:rsidR="0068304B">
        <w:rPr>
          <w:rFonts w:ascii="Arial" w:hAnsi="Arial" w:cs="Arial"/>
          <w:sz w:val="20"/>
          <w:szCs w:val="20"/>
        </w:rPr>
        <w:t>he excavated soil face in retaining wall sections designed as modular gravity structures.</w:t>
      </w:r>
    </w:p>
    <w:p w14:paraId="6B1D9B52" w14:textId="77777777" w:rsidR="00605931" w:rsidRDefault="00605931" w:rsidP="00605931">
      <w:pPr>
        <w:pStyle w:val="ListParagraph"/>
        <w:spacing w:after="0"/>
        <w:ind w:left="1080"/>
        <w:rPr>
          <w:rFonts w:ascii="Arial" w:hAnsi="Arial" w:cs="Arial"/>
          <w:sz w:val="20"/>
          <w:szCs w:val="20"/>
        </w:rPr>
      </w:pPr>
    </w:p>
    <w:p w14:paraId="69DC801D" w14:textId="77777777" w:rsidR="00AF232F" w:rsidRDefault="009816DC" w:rsidP="009816DC">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Reference Standards</w:t>
      </w:r>
    </w:p>
    <w:p w14:paraId="4B2BC4F5" w14:textId="77777777" w:rsidR="009816DC" w:rsidRDefault="00337405" w:rsidP="00337405">
      <w:pPr>
        <w:spacing w:after="0"/>
        <w:ind w:left="1080"/>
        <w:rPr>
          <w:rFonts w:ascii="Arial" w:hAnsi="Arial" w:cs="Arial"/>
          <w:sz w:val="20"/>
          <w:szCs w:val="20"/>
        </w:rPr>
      </w:pPr>
      <w:r>
        <w:rPr>
          <w:rFonts w:ascii="Arial" w:hAnsi="Arial" w:cs="Arial"/>
          <w:sz w:val="20"/>
          <w:szCs w:val="20"/>
        </w:rPr>
        <w:t>1</w:t>
      </w:r>
      <w:r w:rsidR="009816DC">
        <w:rPr>
          <w:rFonts w:ascii="Arial" w:hAnsi="Arial" w:cs="Arial"/>
          <w:sz w:val="20"/>
          <w:szCs w:val="20"/>
        </w:rPr>
        <w:t>.</w:t>
      </w:r>
      <w:r w:rsidR="009816DC">
        <w:rPr>
          <w:rFonts w:ascii="Arial" w:hAnsi="Arial" w:cs="Arial"/>
          <w:sz w:val="20"/>
          <w:szCs w:val="20"/>
        </w:rPr>
        <w:tab/>
        <w:t>Design</w:t>
      </w:r>
    </w:p>
    <w:p w14:paraId="5E32B3DC" w14:textId="4AE08CBA" w:rsidR="008F7619" w:rsidRDefault="008F7619" w:rsidP="008F7619">
      <w:pPr>
        <w:pStyle w:val="ListParagraph"/>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rPr>
        <w:t>Design Manual for Segmental Retaining Walls, National Concrete Masonry Association, 3</w:t>
      </w:r>
      <w:r w:rsidRPr="000D2C0F">
        <w:rPr>
          <w:rFonts w:ascii="Arial" w:hAnsi="Arial" w:cs="Arial"/>
          <w:sz w:val="20"/>
          <w:szCs w:val="20"/>
          <w:vertAlign w:val="superscript"/>
        </w:rPr>
        <w:t>rd</w:t>
      </w:r>
      <w:r>
        <w:rPr>
          <w:rFonts w:ascii="Arial" w:hAnsi="Arial" w:cs="Arial"/>
          <w:sz w:val="20"/>
          <w:szCs w:val="20"/>
        </w:rPr>
        <w:t xml:space="preserve"> Edition, 2010.</w:t>
      </w:r>
    </w:p>
    <w:p w14:paraId="1723FBB4" w14:textId="202C0437" w:rsidR="008F7619" w:rsidRPr="009816DC" w:rsidRDefault="008F7619" w:rsidP="008F7619">
      <w:pPr>
        <w:pStyle w:val="ListParagraph"/>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w:t>
      </w:r>
      <w:r>
        <w:rPr>
          <w:rFonts w:ascii="Arial" w:hAnsi="Arial" w:cs="Arial"/>
          <w:sz w:val="20"/>
          <w:szCs w:val="20"/>
        </w:rPr>
        <w:tab/>
        <w:t>Precast Modular Block Design Manual Volume I: Gravity Walls, Aster Brands, 2022.</w:t>
      </w:r>
    </w:p>
    <w:p w14:paraId="692FBE79" w14:textId="4B810139" w:rsidR="00AF232F" w:rsidRDefault="008F7619" w:rsidP="009816DC">
      <w:pPr>
        <w:spacing w:after="0"/>
        <w:ind w:left="1890" w:hanging="450"/>
        <w:rPr>
          <w:rFonts w:ascii="Arial" w:hAnsi="Arial" w:cs="Arial"/>
          <w:sz w:val="20"/>
          <w:szCs w:val="20"/>
        </w:rPr>
      </w:pPr>
      <w:r>
        <w:rPr>
          <w:rFonts w:ascii="Arial" w:hAnsi="Arial" w:cs="Arial"/>
          <w:sz w:val="20"/>
          <w:szCs w:val="20"/>
        </w:rPr>
        <w:t>c</w:t>
      </w:r>
      <w:r w:rsidR="009816DC">
        <w:rPr>
          <w:rFonts w:ascii="Arial" w:hAnsi="Arial" w:cs="Arial"/>
          <w:sz w:val="20"/>
          <w:szCs w:val="20"/>
        </w:rPr>
        <w:t>.</w:t>
      </w:r>
      <w:r w:rsidR="009816DC">
        <w:rPr>
          <w:rFonts w:ascii="Arial" w:hAnsi="Arial" w:cs="Arial"/>
          <w:sz w:val="20"/>
          <w:szCs w:val="20"/>
        </w:rPr>
        <w:tab/>
      </w:r>
      <w:r w:rsidR="00AF232F" w:rsidRPr="009816DC">
        <w:rPr>
          <w:rFonts w:ascii="Arial" w:hAnsi="Arial" w:cs="Arial"/>
          <w:sz w:val="20"/>
          <w:szCs w:val="20"/>
        </w:rPr>
        <w:t xml:space="preserve">AASHTO </w:t>
      </w:r>
      <w:r w:rsidR="0068304B">
        <w:rPr>
          <w:rFonts w:ascii="Arial" w:hAnsi="Arial" w:cs="Arial"/>
          <w:sz w:val="20"/>
          <w:szCs w:val="20"/>
        </w:rPr>
        <w:t xml:space="preserve">LRFD Bridge Design Specifications, </w:t>
      </w:r>
      <w:r w:rsidR="001D02C3">
        <w:rPr>
          <w:rFonts w:ascii="Arial" w:hAnsi="Arial" w:cs="Arial"/>
          <w:sz w:val="20"/>
          <w:szCs w:val="20"/>
        </w:rPr>
        <w:t>8</w:t>
      </w:r>
      <w:r w:rsidR="001D02C3" w:rsidRPr="0019702C">
        <w:rPr>
          <w:rFonts w:ascii="Arial" w:hAnsi="Arial" w:cs="Arial"/>
          <w:sz w:val="20"/>
          <w:szCs w:val="20"/>
          <w:vertAlign w:val="superscript"/>
        </w:rPr>
        <w:t>th</w:t>
      </w:r>
      <w:r w:rsidR="001D02C3">
        <w:rPr>
          <w:rFonts w:ascii="Arial" w:hAnsi="Arial" w:cs="Arial"/>
          <w:sz w:val="20"/>
          <w:szCs w:val="20"/>
        </w:rPr>
        <w:t xml:space="preserve"> and 9</w:t>
      </w:r>
      <w:r w:rsidR="001D02C3" w:rsidRPr="0013373A">
        <w:rPr>
          <w:rFonts w:ascii="Arial" w:hAnsi="Arial" w:cs="Arial"/>
          <w:sz w:val="20"/>
          <w:szCs w:val="20"/>
          <w:vertAlign w:val="superscript"/>
        </w:rPr>
        <w:t>th</w:t>
      </w:r>
      <w:r w:rsidR="001D02C3">
        <w:rPr>
          <w:rFonts w:ascii="Arial" w:hAnsi="Arial" w:cs="Arial"/>
          <w:sz w:val="20"/>
          <w:szCs w:val="20"/>
        </w:rPr>
        <w:t xml:space="preserve"> </w:t>
      </w:r>
      <w:r w:rsidR="0019702C">
        <w:rPr>
          <w:rFonts w:ascii="Arial" w:hAnsi="Arial" w:cs="Arial"/>
          <w:sz w:val="20"/>
          <w:szCs w:val="20"/>
        </w:rPr>
        <w:t>Edition</w:t>
      </w:r>
      <w:r w:rsidR="0068304B">
        <w:rPr>
          <w:rFonts w:ascii="Arial" w:hAnsi="Arial" w:cs="Arial"/>
          <w:sz w:val="20"/>
          <w:szCs w:val="20"/>
        </w:rPr>
        <w:t>.</w:t>
      </w:r>
    </w:p>
    <w:p w14:paraId="67AB0F22" w14:textId="65F0B092" w:rsidR="00AF232F" w:rsidRDefault="008F7619" w:rsidP="009816DC">
      <w:pPr>
        <w:pStyle w:val="ListParagraph"/>
        <w:spacing w:after="0"/>
        <w:ind w:left="1890" w:hanging="450"/>
        <w:rPr>
          <w:rFonts w:ascii="Arial" w:hAnsi="Arial" w:cs="Arial"/>
          <w:sz w:val="20"/>
          <w:szCs w:val="20"/>
        </w:rPr>
      </w:pPr>
      <w:r>
        <w:rPr>
          <w:rFonts w:ascii="Arial" w:hAnsi="Arial" w:cs="Arial"/>
          <w:sz w:val="20"/>
          <w:szCs w:val="20"/>
        </w:rPr>
        <w:t>d</w:t>
      </w:r>
      <w:r w:rsidR="009816DC">
        <w:rPr>
          <w:rFonts w:ascii="Arial" w:hAnsi="Arial" w:cs="Arial"/>
          <w:sz w:val="20"/>
          <w:szCs w:val="20"/>
        </w:rPr>
        <w:t>.</w:t>
      </w:r>
      <w:r w:rsidR="009816DC">
        <w:rPr>
          <w:rFonts w:ascii="Arial" w:hAnsi="Arial" w:cs="Arial"/>
          <w:sz w:val="20"/>
          <w:szCs w:val="20"/>
        </w:rPr>
        <w:tab/>
      </w:r>
      <w:r w:rsidR="00AF232F">
        <w:rPr>
          <w:rFonts w:ascii="Arial" w:hAnsi="Arial" w:cs="Arial"/>
          <w:sz w:val="20"/>
          <w:szCs w:val="20"/>
        </w:rPr>
        <w:t>Minimum Design Loads for Buildings and Other Structur</w:t>
      </w:r>
      <w:r w:rsidR="009816DC">
        <w:rPr>
          <w:rFonts w:ascii="Arial" w:hAnsi="Arial" w:cs="Arial"/>
          <w:sz w:val="20"/>
          <w:szCs w:val="20"/>
        </w:rPr>
        <w:t>es – ASCE/SEI 7-</w:t>
      </w:r>
      <w:r w:rsidR="001D02C3">
        <w:rPr>
          <w:rFonts w:ascii="Arial" w:hAnsi="Arial" w:cs="Arial"/>
          <w:sz w:val="20"/>
          <w:szCs w:val="20"/>
        </w:rPr>
        <w:t>16</w:t>
      </w:r>
      <w:r w:rsidR="00AF232F">
        <w:rPr>
          <w:rFonts w:ascii="Arial" w:hAnsi="Arial" w:cs="Arial"/>
          <w:sz w:val="20"/>
          <w:szCs w:val="20"/>
        </w:rPr>
        <w:t>.</w:t>
      </w:r>
    </w:p>
    <w:p w14:paraId="287069C3" w14:textId="2BCADA78" w:rsidR="00AF232F" w:rsidRDefault="008F7619" w:rsidP="009816DC">
      <w:pPr>
        <w:pStyle w:val="ListParagraph"/>
        <w:spacing w:after="0"/>
        <w:ind w:left="1890" w:hanging="450"/>
        <w:rPr>
          <w:rFonts w:ascii="Arial" w:hAnsi="Arial" w:cs="Arial"/>
          <w:sz w:val="20"/>
          <w:szCs w:val="20"/>
        </w:rPr>
      </w:pPr>
      <w:r>
        <w:rPr>
          <w:rFonts w:ascii="Arial" w:hAnsi="Arial" w:cs="Arial"/>
          <w:sz w:val="20"/>
          <w:szCs w:val="20"/>
        </w:rPr>
        <w:t>e</w:t>
      </w:r>
      <w:r w:rsidR="009816DC">
        <w:rPr>
          <w:rFonts w:ascii="Arial" w:hAnsi="Arial" w:cs="Arial"/>
          <w:sz w:val="20"/>
          <w:szCs w:val="20"/>
        </w:rPr>
        <w:t>.</w:t>
      </w:r>
      <w:r w:rsidR="009816DC">
        <w:rPr>
          <w:rFonts w:ascii="Arial" w:hAnsi="Arial" w:cs="Arial"/>
          <w:sz w:val="20"/>
          <w:szCs w:val="20"/>
        </w:rPr>
        <w:tab/>
      </w:r>
      <w:r w:rsidR="00AF232F">
        <w:rPr>
          <w:rFonts w:ascii="Arial" w:hAnsi="Arial" w:cs="Arial"/>
          <w:sz w:val="20"/>
          <w:szCs w:val="20"/>
        </w:rPr>
        <w:t>I</w:t>
      </w:r>
      <w:r w:rsidR="00D60706">
        <w:rPr>
          <w:rFonts w:ascii="Arial" w:hAnsi="Arial" w:cs="Arial"/>
          <w:sz w:val="20"/>
          <w:szCs w:val="20"/>
        </w:rPr>
        <w:t xml:space="preserve">nternational </w:t>
      </w:r>
      <w:r w:rsidR="008D0B50">
        <w:rPr>
          <w:rFonts w:ascii="Arial" w:hAnsi="Arial" w:cs="Arial"/>
          <w:sz w:val="20"/>
          <w:szCs w:val="20"/>
        </w:rPr>
        <w:t xml:space="preserve">Building Code, </w:t>
      </w:r>
      <w:r w:rsidR="00D60706" w:rsidRPr="002F5DA2">
        <w:rPr>
          <w:rFonts w:ascii="Arial" w:hAnsi="Arial" w:cs="Arial"/>
          <w:sz w:val="20"/>
          <w:szCs w:val="20"/>
        </w:rPr>
        <w:t>20</w:t>
      </w:r>
      <w:r w:rsidR="002F5DA2" w:rsidRPr="002F5DA2">
        <w:rPr>
          <w:rFonts w:ascii="Arial" w:hAnsi="Arial" w:cs="Arial"/>
          <w:sz w:val="20"/>
          <w:szCs w:val="20"/>
        </w:rPr>
        <w:t>21</w:t>
      </w:r>
      <w:r w:rsidR="00AF232F" w:rsidRPr="002F5DA2">
        <w:rPr>
          <w:rFonts w:ascii="Arial" w:hAnsi="Arial" w:cs="Arial"/>
          <w:sz w:val="20"/>
          <w:szCs w:val="20"/>
        </w:rPr>
        <w:t xml:space="preserve"> Edition</w:t>
      </w:r>
      <w:r w:rsidR="00AF232F">
        <w:rPr>
          <w:rFonts w:ascii="Arial" w:hAnsi="Arial" w:cs="Arial"/>
          <w:sz w:val="20"/>
          <w:szCs w:val="20"/>
        </w:rPr>
        <w:t>.</w:t>
      </w:r>
    </w:p>
    <w:p w14:paraId="4C1F68AD" w14:textId="77777777" w:rsidR="008E302C" w:rsidRPr="009816DC" w:rsidRDefault="009816DC" w:rsidP="00337405">
      <w:pPr>
        <w:spacing w:after="0"/>
        <w:ind w:left="1080"/>
        <w:rPr>
          <w:rFonts w:ascii="Arial" w:hAnsi="Arial" w:cs="Arial"/>
          <w:sz w:val="20"/>
          <w:szCs w:val="20"/>
        </w:rPr>
      </w:pPr>
      <w:r>
        <w:rPr>
          <w:rFonts w:ascii="Arial" w:hAnsi="Arial" w:cs="Arial"/>
          <w:sz w:val="20"/>
          <w:szCs w:val="20"/>
        </w:rPr>
        <w:t>2.</w:t>
      </w:r>
      <w:r>
        <w:rPr>
          <w:rFonts w:ascii="Arial" w:hAnsi="Arial" w:cs="Arial"/>
          <w:sz w:val="20"/>
          <w:szCs w:val="20"/>
        </w:rPr>
        <w:tab/>
      </w:r>
      <w:r w:rsidR="008E302C" w:rsidRPr="00736796">
        <w:rPr>
          <w:rFonts w:ascii="Arial" w:hAnsi="Arial" w:cs="Arial"/>
          <w:sz w:val="20"/>
          <w:szCs w:val="20"/>
        </w:rPr>
        <w:t>Precast Modular Block Units</w:t>
      </w:r>
    </w:p>
    <w:p w14:paraId="6BFF9A13"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ACI 201 – Guide to Durable Concrete</w:t>
      </w:r>
    </w:p>
    <w:p w14:paraId="47C6B3F4" w14:textId="77777777" w:rsidR="002F3693" w:rsidRPr="007748A1" w:rsidRDefault="002F3693" w:rsidP="002F3693">
      <w:pPr>
        <w:pStyle w:val="ListParagraph"/>
        <w:numPr>
          <w:ilvl w:val="2"/>
          <w:numId w:val="27"/>
        </w:numPr>
        <w:spacing w:after="0"/>
        <w:ind w:left="1890" w:hanging="450"/>
        <w:rPr>
          <w:rFonts w:ascii="Arial" w:hAnsi="Arial" w:cs="Arial"/>
          <w:sz w:val="20"/>
          <w:szCs w:val="20"/>
        </w:rPr>
      </w:pPr>
      <w:r w:rsidRPr="007748A1">
        <w:rPr>
          <w:rFonts w:ascii="Arial" w:hAnsi="Arial" w:cs="Arial"/>
          <w:sz w:val="20"/>
          <w:szCs w:val="20"/>
        </w:rPr>
        <w:t>ACI 318</w:t>
      </w:r>
      <w:r>
        <w:rPr>
          <w:rFonts w:ascii="Arial" w:hAnsi="Arial" w:cs="Arial"/>
          <w:sz w:val="20"/>
          <w:szCs w:val="20"/>
        </w:rPr>
        <w:t xml:space="preserve"> – Building Code Requirements for Structural Concrete</w:t>
      </w:r>
    </w:p>
    <w:p w14:paraId="2CF2649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C33 – Standard Specification for Concrete Aggregates</w:t>
      </w:r>
    </w:p>
    <w:p w14:paraId="6A09E39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C39 – Standard Test Method for Compressive Strength of Cylindrical Concrete Specimens</w:t>
      </w:r>
    </w:p>
    <w:p w14:paraId="186D5042" w14:textId="77777777" w:rsidR="002F3693" w:rsidRDefault="002F3693" w:rsidP="002F3693">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 xml:space="preserve">ASTM C94 </w:t>
      </w:r>
      <w:bookmarkStart w:id="0" w:name="_Hlk153197532"/>
      <w:r w:rsidRPr="00832808">
        <w:rPr>
          <w:rFonts w:ascii="Arial" w:hAnsi="Arial" w:cs="Arial"/>
          <w:sz w:val="20"/>
          <w:szCs w:val="20"/>
        </w:rPr>
        <w:t>–</w:t>
      </w:r>
      <w:bookmarkEnd w:id="0"/>
      <w:r w:rsidRPr="00832808">
        <w:rPr>
          <w:rFonts w:ascii="Arial" w:hAnsi="Arial" w:cs="Arial"/>
          <w:sz w:val="20"/>
          <w:szCs w:val="20"/>
        </w:rPr>
        <w:t xml:space="preserve"> Standard Specification for Ready-Mixed Concrete.</w:t>
      </w:r>
    </w:p>
    <w:p w14:paraId="34ACA821"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C136 – Standard Test Method for Sieve Analysis of Fine and Coarse Aggregates.</w:t>
      </w:r>
    </w:p>
    <w:p w14:paraId="5EBABDA6"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C143 – Standard Test Method for Slump of Hydraulic-Cement Concrete.</w:t>
      </w:r>
    </w:p>
    <w:p w14:paraId="3D0A63F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C150 – Standard Specification for Portland Cement</w:t>
      </w:r>
    </w:p>
    <w:p w14:paraId="52A9F2B1" w14:textId="6016E462" w:rsidR="002F3693" w:rsidRPr="009A4442" w:rsidRDefault="002F3693" w:rsidP="002F3693">
      <w:pPr>
        <w:pStyle w:val="ListParagraph"/>
        <w:numPr>
          <w:ilvl w:val="2"/>
          <w:numId w:val="27"/>
        </w:numPr>
        <w:spacing w:after="0"/>
        <w:ind w:left="1890" w:hanging="450"/>
        <w:rPr>
          <w:rFonts w:ascii="Arial" w:hAnsi="Arial" w:cs="Arial"/>
          <w:sz w:val="20"/>
          <w:szCs w:val="20"/>
        </w:rPr>
      </w:pPr>
      <w:r w:rsidRPr="009A4442">
        <w:rPr>
          <w:rFonts w:ascii="Arial" w:hAnsi="Arial" w:cs="Arial"/>
          <w:sz w:val="20"/>
          <w:szCs w:val="20"/>
        </w:rPr>
        <w:t>ASTM C231</w:t>
      </w:r>
      <w:r>
        <w:rPr>
          <w:rFonts w:ascii="Arial" w:hAnsi="Arial" w:cs="Arial"/>
          <w:sz w:val="20"/>
          <w:szCs w:val="20"/>
        </w:rPr>
        <w:t xml:space="preserve"> </w:t>
      </w:r>
      <w:r w:rsidR="005D754F" w:rsidRPr="00832808">
        <w:rPr>
          <w:rFonts w:ascii="Arial" w:hAnsi="Arial" w:cs="Arial"/>
          <w:sz w:val="20"/>
          <w:szCs w:val="20"/>
        </w:rPr>
        <w:t>–</w:t>
      </w:r>
      <w:r>
        <w:rPr>
          <w:rFonts w:ascii="Arial" w:hAnsi="Arial" w:cs="Arial"/>
          <w:sz w:val="20"/>
          <w:szCs w:val="20"/>
        </w:rPr>
        <w:t xml:space="preserve"> S</w:t>
      </w:r>
      <w:r w:rsidRPr="009A4442">
        <w:rPr>
          <w:rFonts w:ascii="Arial" w:hAnsi="Arial" w:cs="Arial"/>
          <w:sz w:val="20"/>
          <w:szCs w:val="20"/>
        </w:rPr>
        <w:t>tandard Test Method for Air Content of Freshly Mixed Concrete by the Pressure Method.</w:t>
      </w:r>
    </w:p>
    <w:p w14:paraId="5CD042B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C260 – Standard Specification for Air-Entraining Admixtures for Concrete.</w:t>
      </w:r>
    </w:p>
    <w:p w14:paraId="3C9C85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C494</w:t>
      </w:r>
      <w:r w:rsidRPr="00832808">
        <w:rPr>
          <w:rFonts w:ascii="Arial" w:hAnsi="Arial" w:cs="Arial"/>
          <w:sz w:val="20"/>
          <w:szCs w:val="20"/>
        </w:rPr>
        <w:t xml:space="preserve"> – </w:t>
      </w:r>
      <w:r>
        <w:rPr>
          <w:rFonts w:ascii="Arial" w:hAnsi="Arial" w:cs="Arial"/>
          <w:sz w:val="20"/>
          <w:szCs w:val="20"/>
        </w:rPr>
        <w:t xml:space="preserve">Standard Specification for </w:t>
      </w:r>
      <w:r w:rsidRPr="00832808">
        <w:rPr>
          <w:rFonts w:ascii="Arial" w:hAnsi="Arial" w:cs="Arial"/>
          <w:sz w:val="20"/>
          <w:szCs w:val="20"/>
        </w:rPr>
        <w:t>Chemical Admixtures for Concrete.</w:t>
      </w:r>
    </w:p>
    <w:p w14:paraId="5BBC63F6" w14:textId="0F096D86"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C595</w:t>
      </w:r>
      <w:r w:rsidR="005D754F">
        <w:rPr>
          <w:rFonts w:ascii="Arial" w:hAnsi="Arial" w:cs="Arial"/>
          <w:sz w:val="20"/>
          <w:szCs w:val="20"/>
        </w:rPr>
        <w:t xml:space="preserve"> </w:t>
      </w:r>
      <w:r w:rsidR="005D754F" w:rsidRPr="00832808">
        <w:rPr>
          <w:rFonts w:ascii="Arial" w:hAnsi="Arial" w:cs="Arial"/>
          <w:sz w:val="20"/>
          <w:szCs w:val="20"/>
        </w:rPr>
        <w:t>–</w:t>
      </w:r>
      <w:r w:rsidR="005D754F">
        <w:rPr>
          <w:rFonts w:ascii="Arial" w:hAnsi="Arial" w:cs="Arial"/>
          <w:sz w:val="20"/>
          <w:szCs w:val="20"/>
        </w:rPr>
        <w:t xml:space="preserve"> </w:t>
      </w:r>
      <w:r w:rsidRPr="009A4442">
        <w:rPr>
          <w:rFonts w:ascii="Arial" w:hAnsi="Arial" w:cs="Arial"/>
          <w:sz w:val="20"/>
          <w:szCs w:val="20"/>
        </w:rPr>
        <w:t>Standard Specification for Blended Hydraulic Cements</w:t>
      </w:r>
      <w:r>
        <w:rPr>
          <w:rFonts w:ascii="Arial" w:hAnsi="Arial" w:cs="Arial"/>
          <w:sz w:val="20"/>
          <w:szCs w:val="20"/>
        </w:rPr>
        <w:t>.</w:t>
      </w:r>
    </w:p>
    <w:p w14:paraId="6553CA3A" w14:textId="49FD9EC6"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C618 </w:t>
      </w:r>
      <w:r w:rsidR="005D754F" w:rsidRPr="00832808">
        <w:rPr>
          <w:rFonts w:ascii="Arial" w:hAnsi="Arial" w:cs="Arial"/>
          <w:sz w:val="20"/>
          <w:szCs w:val="20"/>
        </w:rPr>
        <w:t>–</w:t>
      </w:r>
      <w:r>
        <w:rPr>
          <w:rFonts w:ascii="Arial" w:hAnsi="Arial" w:cs="Arial"/>
          <w:sz w:val="20"/>
          <w:szCs w:val="20"/>
        </w:rPr>
        <w:t xml:space="preserve"> </w:t>
      </w:r>
      <w:r w:rsidRPr="009A4442">
        <w:rPr>
          <w:rFonts w:ascii="Arial" w:hAnsi="Arial" w:cs="Arial"/>
          <w:sz w:val="20"/>
          <w:szCs w:val="20"/>
        </w:rPr>
        <w:t>Standard Specification for Coal Fly Ash and Raw or Calcined Natural Pozzolan for Use in Concrete</w:t>
      </w:r>
      <w:r>
        <w:rPr>
          <w:rFonts w:ascii="Arial" w:hAnsi="Arial" w:cs="Arial"/>
          <w:sz w:val="20"/>
          <w:szCs w:val="20"/>
        </w:rPr>
        <w:t>.</w:t>
      </w:r>
    </w:p>
    <w:p w14:paraId="5A8208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C666 – Standard Test Method for Concrete Resistance to Rapid Freezing and Thawing. </w:t>
      </w:r>
    </w:p>
    <w:p w14:paraId="498F2898" w14:textId="03A87925"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C845 </w:t>
      </w:r>
      <w:r w:rsidR="005D754F" w:rsidRPr="00832808">
        <w:rPr>
          <w:rFonts w:ascii="Arial" w:hAnsi="Arial" w:cs="Arial"/>
          <w:sz w:val="20"/>
          <w:szCs w:val="20"/>
        </w:rPr>
        <w:t>–</w:t>
      </w:r>
      <w:r>
        <w:rPr>
          <w:rFonts w:ascii="Arial" w:hAnsi="Arial" w:cs="Arial"/>
          <w:sz w:val="20"/>
          <w:szCs w:val="20"/>
        </w:rPr>
        <w:t xml:space="preserve"> </w:t>
      </w:r>
      <w:r w:rsidRPr="009A4442">
        <w:rPr>
          <w:rFonts w:ascii="Arial" w:hAnsi="Arial" w:cs="Arial"/>
          <w:sz w:val="20"/>
          <w:szCs w:val="20"/>
        </w:rPr>
        <w:t>Standard Specification for Expansive Hydraulic Cement</w:t>
      </w:r>
      <w:r>
        <w:rPr>
          <w:rFonts w:ascii="Arial" w:hAnsi="Arial" w:cs="Arial"/>
          <w:sz w:val="20"/>
          <w:szCs w:val="20"/>
        </w:rPr>
        <w:t>.</w:t>
      </w:r>
    </w:p>
    <w:p w14:paraId="1415367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C920 – Standard Specification for Elastomeric Joint Sealants.</w:t>
      </w:r>
    </w:p>
    <w:p w14:paraId="0CD77EFA" w14:textId="2C953C12"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C989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Specification for Slag Cement for Use in Concrete and Mortars</w:t>
      </w:r>
      <w:r>
        <w:rPr>
          <w:rFonts w:ascii="Arial" w:hAnsi="Arial" w:cs="Arial"/>
          <w:sz w:val="20"/>
          <w:szCs w:val="20"/>
        </w:rPr>
        <w:t>.</w:t>
      </w:r>
    </w:p>
    <w:p w14:paraId="422EE714"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lastRenderedPageBreak/>
        <w:t>ASTM C1116 – Standard Specification for Fiber-Reinforced Concrete.</w:t>
      </w:r>
    </w:p>
    <w:p w14:paraId="1C63D531" w14:textId="30E49434"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C1157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Performance Specification for Hydraulic Cement</w:t>
      </w:r>
      <w:r>
        <w:rPr>
          <w:rFonts w:ascii="Arial" w:hAnsi="Arial" w:cs="Arial"/>
          <w:sz w:val="20"/>
          <w:szCs w:val="20"/>
        </w:rPr>
        <w:t>.</w:t>
      </w:r>
    </w:p>
    <w:p w14:paraId="3CF673FF" w14:textId="541A65BD"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C1218</w:t>
      </w:r>
      <w:r w:rsidR="005D754F">
        <w:rPr>
          <w:rFonts w:ascii="Arial" w:hAnsi="Arial" w:cs="Arial"/>
          <w:sz w:val="20"/>
          <w:szCs w:val="20"/>
        </w:rPr>
        <w:t xml:space="preserve"> </w:t>
      </w:r>
      <w:r w:rsidR="005D754F" w:rsidRPr="00832808">
        <w:rPr>
          <w:rFonts w:ascii="Arial" w:hAnsi="Arial" w:cs="Arial"/>
          <w:sz w:val="20"/>
          <w:szCs w:val="20"/>
        </w:rPr>
        <w:t>–</w:t>
      </w:r>
      <w:r w:rsidR="005D754F">
        <w:rPr>
          <w:rFonts w:ascii="Arial" w:hAnsi="Arial" w:cs="Arial"/>
          <w:sz w:val="20"/>
          <w:szCs w:val="20"/>
        </w:rPr>
        <w:t xml:space="preserve"> </w:t>
      </w:r>
      <w:r w:rsidRPr="00A155B0">
        <w:rPr>
          <w:rFonts w:ascii="Arial" w:hAnsi="Arial" w:cs="Arial"/>
          <w:sz w:val="20"/>
          <w:szCs w:val="20"/>
        </w:rPr>
        <w:t>Standard Test Method for Water-Soluble Chloride in Mortar and Concrete</w:t>
      </w:r>
      <w:r>
        <w:rPr>
          <w:rFonts w:ascii="Arial" w:hAnsi="Arial" w:cs="Arial"/>
          <w:sz w:val="20"/>
          <w:szCs w:val="20"/>
        </w:rPr>
        <w:t>.</w:t>
      </w:r>
    </w:p>
    <w:p w14:paraId="55CCC425" w14:textId="79E69B21"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C1240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Specification for Silica Fume Used in Cementitious Mixtures</w:t>
      </w:r>
      <w:r>
        <w:rPr>
          <w:rFonts w:ascii="Arial" w:hAnsi="Arial" w:cs="Arial"/>
          <w:sz w:val="20"/>
          <w:szCs w:val="20"/>
        </w:rPr>
        <w:t>.</w:t>
      </w:r>
    </w:p>
    <w:p w14:paraId="2B8D965C"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C1611 – Standard Test Method for Slump Flow of Self-Consolidating Concrete.</w:t>
      </w:r>
    </w:p>
    <w:p w14:paraId="71CE15DE"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C1776 – Standard Specification for Wet-Cast Precast Modular Retaining Wall Units.</w:t>
      </w:r>
    </w:p>
    <w:p w14:paraId="321F5AD5" w14:textId="77777777" w:rsidR="00AA10E6" w:rsidRPr="00832808" w:rsidRDefault="00832808" w:rsidP="00832808">
      <w:pPr>
        <w:spacing w:after="0"/>
        <w:ind w:left="1080"/>
        <w:rPr>
          <w:rFonts w:ascii="Arial" w:hAnsi="Arial" w:cs="Arial"/>
          <w:sz w:val="20"/>
          <w:szCs w:val="20"/>
        </w:rPr>
      </w:pPr>
      <w:r>
        <w:rPr>
          <w:rFonts w:ascii="Arial" w:hAnsi="Arial" w:cs="Arial"/>
          <w:sz w:val="20"/>
          <w:szCs w:val="20"/>
        </w:rPr>
        <w:t>3.</w:t>
      </w:r>
      <w:r>
        <w:rPr>
          <w:rFonts w:ascii="Arial" w:hAnsi="Arial" w:cs="Arial"/>
          <w:sz w:val="20"/>
          <w:szCs w:val="20"/>
        </w:rPr>
        <w:tab/>
      </w:r>
      <w:r w:rsidR="00421817" w:rsidRPr="00832808">
        <w:rPr>
          <w:rFonts w:ascii="Arial" w:hAnsi="Arial" w:cs="Arial"/>
          <w:sz w:val="20"/>
          <w:szCs w:val="20"/>
        </w:rPr>
        <w:t>Geosynthetics</w:t>
      </w:r>
    </w:p>
    <w:p w14:paraId="77EC5F17"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AASHTO M</w:t>
      </w:r>
      <w:r w:rsidR="00C52266">
        <w:rPr>
          <w:rFonts w:ascii="Arial" w:hAnsi="Arial" w:cs="Arial"/>
          <w:sz w:val="20"/>
          <w:szCs w:val="20"/>
        </w:rPr>
        <w:t xml:space="preserve"> </w:t>
      </w:r>
      <w:r w:rsidRPr="00832808">
        <w:rPr>
          <w:rFonts w:ascii="Arial" w:hAnsi="Arial" w:cs="Arial"/>
          <w:sz w:val="20"/>
          <w:szCs w:val="20"/>
        </w:rPr>
        <w:t>288 – Geotextile Specification for Highway Applications.</w:t>
      </w:r>
    </w:p>
    <w:p w14:paraId="4208DAA9" w14:textId="77777777" w:rsidR="00337405" w:rsidRPr="00832808" w:rsidRDefault="00337405"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D3786 – Standard Test Method for Bursting Strength of Textile Fabrics Diaphragm Bursting Strength Tester Method.</w:t>
      </w:r>
    </w:p>
    <w:p w14:paraId="68B94F0C"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D4354 – </w:t>
      </w:r>
      <w:r w:rsidR="00C52266">
        <w:rPr>
          <w:rFonts w:ascii="Arial" w:hAnsi="Arial" w:cs="Arial"/>
          <w:sz w:val="20"/>
          <w:szCs w:val="20"/>
        </w:rPr>
        <w:t xml:space="preserve">Standard </w:t>
      </w:r>
      <w:r w:rsidRPr="00832808">
        <w:rPr>
          <w:rFonts w:ascii="Arial" w:hAnsi="Arial" w:cs="Arial"/>
          <w:sz w:val="20"/>
          <w:szCs w:val="20"/>
        </w:rPr>
        <w:t>Practice for Sampling of Geosynthetics for Testing.</w:t>
      </w:r>
    </w:p>
    <w:p w14:paraId="281A6E68" w14:textId="77777777" w:rsidR="00045382" w:rsidRPr="00832808" w:rsidRDefault="00045382"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D4355 – Standard Test Method for Deterioration of Geotextiles</w:t>
      </w:r>
    </w:p>
    <w:p w14:paraId="190A469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D4491 – Standard Test Methods for Water Permeability of Geotextiles by Permittivity.</w:t>
      </w:r>
    </w:p>
    <w:p w14:paraId="3A434BF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D4533 </w:t>
      </w:r>
      <w:r w:rsidR="0057638B" w:rsidRPr="00832808">
        <w:rPr>
          <w:rFonts w:ascii="Arial" w:hAnsi="Arial" w:cs="Arial"/>
          <w:sz w:val="20"/>
          <w:szCs w:val="20"/>
        </w:rPr>
        <w:t>–</w:t>
      </w:r>
      <w:r w:rsidRPr="00832808">
        <w:rPr>
          <w:rFonts w:ascii="Arial" w:hAnsi="Arial" w:cs="Arial"/>
          <w:sz w:val="20"/>
          <w:szCs w:val="20"/>
        </w:rPr>
        <w:t xml:space="preserve"> </w:t>
      </w:r>
      <w:r w:rsidR="0057638B" w:rsidRPr="00832808">
        <w:rPr>
          <w:rFonts w:ascii="Arial" w:hAnsi="Arial" w:cs="Arial"/>
          <w:sz w:val="20"/>
          <w:szCs w:val="20"/>
        </w:rPr>
        <w:t>Standard Test Method for Trapezoid Tearing Strength of Geotextiles.</w:t>
      </w:r>
    </w:p>
    <w:p w14:paraId="42C67AFB"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D4595 – </w:t>
      </w:r>
      <w:r w:rsidR="00C52266">
        <w:rPr>
          <w:rFonts w:ascii="Arial" w:hAnsi="Arial" w:cs="Arial"/>
          <w:sz w:val="20"/>
          <w:szCs w:val="20"/>
        </w:rPr>
        <w:t xml:space="preserve">Standard </w:t>
      </w:r>
      <w:r w:rsidRPr="00832808">
        <w:rPr>
          <w:rFonts w:ascii="Arial" w:hAnsi="Arial" w:cs="Arial"/>
          <w:sz w:val="20"/>
          <w:szCs w:val="20"/>
        </w:rPr>
        <w:t>Test Method for Tensile Properties of Geotextiles by the Wide-Width Strip Method.</w:t>
      </w:r>
    </w:p>
    <w:p w14:paraId="5368BBC2"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D4632</w:t>
      </w:r>
      <w:r w:rsidR="0057638B" w:rsidRPr="00832808">
        <w:rPr>
          <w:rFonts w:ascii="Arial" w:hAnsi="Arial" w:cs="Arial"/>
          <w:sz w:val="20"/>
          <w:szCs w:val="20"/>
        </w:rPr>
        <w:t xml:space="preserve"> – Standard Test Method for Grab Breaking Load and Elongation of Geotextiles.</w:t>
      </w:r>
    </w:p>
    <w:p w14:paraId="73F7F3BD"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D4751</w:t>
      </w:r>
      <w:r w:rsidR="0057638B" w:rsidRPr="00832808">
        <w:rPr>
          <w:rFonts w:ascii="Arial" w:hAnsi="Arial" w:cs="Arial"/>
          <w:sz w:val="20"/>
          <w:szCs w:val="20"/>
        </w:rPr>
        <w:t xml:space="preserve"> – Standard Test Method for Determining Apparent Opening Size of a Geotextile.</w:t>
      </w:r>
    </w:p>
    <w:p w14:paraId="0A4E99F1"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D4759 – </w:t>
      </w:r>
      <w:r w:rsidR="00C52266">
        <w:rPr>
          <w:rFonts w:ascii="Arial" w:hAnsi="Arial" w:cs="Arial"/>
          <w:sz w:val="20"/>
          <w:szCs w:val="20"/>
        </w:rPr>
        <w:t xml:space="preserve">Standard </w:t>
      </w:r>
      <w:r w:rsidRPr="00832808">
        <w:rPr>
          <w:rFonts w:ascii="Arial" w:hAnsi="Arial" w:cs="Arial"/>
          <w:sz w:val="20"/>
          <w:szCs w:val="20"/>
        </w:rPr>
        <w:t>Practice for Determining Specification Conformance of Geosynthetics.</w:t>
      </w:r>
    </w:p>
    <w:p w14:paraId="047464D5"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D4833</w:t>
      </w:r>
      <w:r w:rsidR="0057638B" w:rsidRPr="00832808">
        <w:rPr>
          <w:rFonts w:ascii="Arial" w:hAnsi="Arial" w:cs="Arial"/>
          <w:sz w:val="20"/>
          <w:szCs w:val="20"/>
        </w:rPr>
        <w:t xml:space="preserve"> – Standard Test Method for Index Puncture Resistance of Geomembranes and Related Products.</w:t>
      </w:r>
    </w:p>
    <w:p w14:paraId="004CEE4A" w14:textId="77777777" w:rsidR="009B09B5" w:rsidRDefault="00AA10E6" w:rsidP="009B09B5">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D4873 – </w:t>
      </w:r>
      <w:r w:rsidR="00C52266">
        <w:rPr>
          <w:rFonts w:ascii="Arial" w:hAnsi="Arial" w:cs="Arial"/>
          <w:sz w:val="20"/>
          <w:szCs w:val="20"/>
        </w:rPr>
        <w:t xml:space="preserve">Standard </w:t>
      </w:r>
      <w:r w:rsidRPr="00832808">
        <w:rPr>
          <w:rFonts w:ascii="Arial" w:hAnsi="Arial" w:cs="Arial"/>
          <w:sz w:val="20"/>
          <w:szCs w:val="20"/>
        </w:rPr>
        <w:t>Guide for Identification, Stor</w:t>
      </w:r>
      <w:r w:rsidR="00C52266">
        <w:rPr>
          <w:rFonts w:ascii="Arial" w:hAnsi="Arial" w:cs="Arial"/>
          <w:sz w:val="20"/>
          <w:szCs w:val="20"/>
        </w:rPr>
        <w:t>age, and Handling of Geosynthetic Rolls and Samples</w:t>
      </w:r>
      <w:r w:rsidRPr="00832808">
        <w:rPr>
          <w:rFonts w:ascii="Arial" w:hAnsi="Arial" w:cs="Arial"/>
          <w:sz w:val="20"/>
          <w:szCs w:val="20"/>
        </w:rPr>
        <w:t>.</w:t>
      </w:r>
    </w:p>
    <w:p w14:paraId="1328AE7F" w14:textId="284B6C30" w:rsidR="009B09B5" w:rsidRPr="00174E1E" w:rsidRDefault="009B09B5" w:rsidP="00174E1E">
      <w:pPr>
        <w:pStyle w:val="ListParagraph"/>
        <w:numPr>
          <w:ilvl w:val="2"/>
          <w:numId w:val="28"/>
        </w:numPr>
        <w:spacing w:after="0"/>
        <w:ind w:left="1890" w:hanging="450"/>
        <w:rPr>
          <w:rFonts w:ascii="Arial" w:hAnsi="Arial" w:cs="Arial"/>
          <w:sz w:val="20"/>
          <w:szCs w:val="20"/>
        </w:rPr>
      </w:pPr>
      <w:r w:rsidRPr="009B09B5">
        <w:rPr>
          <w:rFonts w:ascii="Arial" w:hAnsi="Arial" w:cs="Arial"/>
          <w:sz w:val="20"/>
          <w:szCs w:val="20"/>
        </w:rPr>
        <w:t>ASTM D6241 – Standard Test Method for the Static Puncture Strength of Geotextiles and Geotextile-Related Products Using a 50-mm Probe.</w:t>
      </w:r>
    </w:p>
    <w:p w14:paraId="1ABB03E6" w14:textId="77777777" w:rsidR="0057638B" w:rsidRPr="00832808" w:rsidRDefault="00832808" w:rsidP="00337405">
      <w:pPr>
        <w:spacing w:after="0"/>
        <w:ind w:left="1080"/>
        <w:rPr>
          <w:rFonts w:ascii="Arial" w:hAnsi="Arial" w:cs="Arial"/>
          <w:sz w:val="20"/>
          <w:szCs w:val="20"/>
        </w:rPr>
      </w:pPr>
      <w:r>
        <w:rPr>
          <w:rFonts w:ascii="Arial" w:hAnsi="Arial" w:cs="Arial"/>
          <w:sz w:val="20"/>
          <w:szCs w:val="20"/>
        </w:rPr>
        <w:t>4.</w:t>
      </w:r>
      <w:r>
        <w:rPr>
          <w:rFonts w:ascii="Arial" w:hAnsi="Arial" w:cs="Arial"/>
          <w:sz w:val="20"/>
          <w:szCs w:val="20"/>
        </w:rPr>
        <w:tab/>
      </w:r>
      <w:r w:rsidR="0057638B" w:rsidRPr="00832808">
        <w:rPr>
          <w:rFonts w:ascii="Arial" w:hAnsi="Arial" w:cs="Arial"/>
          <w:sz w:val="20"/>
          <w:szCs w:val="20"/>
        </w:rPr>
        <w:t>Soils</w:t>
      </w:r>
    </w:p>
    <w:p w14:paraId="13914628" w14:textId="77777777" w:rsidR="008559AD" w:rsidRPr="00337405" w:rsidRDefault="008559AD"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M</w:t>
      </w:r>
      <w:r w:rsidR="008D5675">
        <w:rPr>
          <w:rFonts w:ascii="Arial" w:hAnsi="Arial" w:cs="Arial"/>
          <w:sz w:val="20"/>
          <w:szCs w:val="20"/>
        </w:rPr>
        <w:t xml:space="preserve"> </w:t>
      </w:r>
      <w:r w:rsidR="00887D37" w:rsidRPr="00337405">
        <w:rPr>
          <w:rFonts w:ascii="Arial" w:hAnsi="Arial" w:cs="Arial"/>
          <w:sz w:val="20"/>
          <w:szCs w:val="20"/>
        </w:rPr>
        <w:t>145 – AASHTO Soil Classification System</w:t>
      </w:r>
      <w:r w:rsidR="00DA768F" w:rsidRPr="00337405">
        <w:rPr>
          <w:rFonts w:ascii="Arial" w:hAnsi="Arial" w:cs="Arial"/>
          <w:sz w:val="20"/>
          <w:szCs w:val="20"/>
        </w:rPr>
        <w:t>.</w:t>
      </w:r>
    </w:p>
    <w:p w14:paraId="473D1777" w14:textId="77777777" w:rsidR="0057638B" w:rsidRPr="00337405" w:rsidRDefault="007C18C6"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AASHTO T</w:t>
      </w:r>
      <w:r w:rsidR="00045382">
        <w:rPr>
          <w:rFonts w:ascii="Arial" w:hAnsi="Arial" w:cs="Arial"/>
          <w:sz w:val="20"/>
          <w:szCs w:val="20"/>
        </w:rPr>
        <w:t xml:space="preserve"> </w:t>
      </w:r>
      <w:r w:rsidR="0057638B" w:rsidRPr="00337405">
        <w:rPr>
          <w:rFonts w:ascii="Arial" w:hAnsi="Arial" w:cs="Arial"/>
          <w:sz w:val="20"/>
          <w:szCs w:val="20"/>
        </w:rPr>
        <w:t>104 – Standard Method of Test for Soundness of Aggregate by Use of Sodium Sulfate or Magnesium Sulfate.</w:t>
      </w:r>
    </w:p>
    <w:p w14:paraId="0DBA0D25" w14:textId="77777777" w:rsidR="0057638B" w:rsidRPr="00337405" w:rsidRDefault="0057638B"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T</w:t>
      </w:r>
      <w:r w:rsidR="00045382">
        <w:rPr>
          <w:rFonts w:ascii="Arial" w:hAnsi="Arial" w:cs="Arial"/>
          <w:sz w:val="20"/>
          <w:szCs w:val="20"/>
        </w:rPr>
        <w:t xml:space="preserve"> </w:t>
      </w:r>
      <w:r w:rsidRPr="00337405">
        <w:rPr>
          <w:rFonts w:ascii="Arial" w:hAnsi="Arial" w:cs="Arial"/>
          <w:sz w:val="20"/>
          <w:szCs w:val="20"/>
        </w:rPr>
        <w:t xml:space="preserve">267 – Standard </w:t>
      </w:r>
      <w:r w:rsidR="00D57A76" w:rsidRPr="00337405">
        <w:rPr>
          <w:rFonts w:ascii="Arial" w:hAnsi="Arial" w:cs="Arial"/>
          <w:sz w:val="20"/>
          <w:szCs w:val="20"/>
        </w:rPr>
        <w:t>Method of Test for Determination of Organic Content in Soils by Loss of Ignition.</w:t>
      </w:r>
    </w:p>
    <w:p w14:paraId="359700E9" w14:textId="77777777" w:rsidR="0060364A" w:rsidRPr="00337405" w:rsidRDefault="0060364A"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C33 – Standard Specification for Concrete Aggregates.</w:t>
      </w:r>
    </w:p>
    <w:p w14:paraId="7D0AB485"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D448 – Standard Classification for Sizes of Aggregates for Road and Bridge Construction.</w:t>
      </w:r>
    </w:p>
    <w:p w14:paraId="1EBC5644" w14:textId="57CB90C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D698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Standard Effort.</w:t>
      </w:r>
      <w:r w:rsidR="007C18C6">
        <w:rPr>
          <w:rFonts w:ascii="Arial" w:hAnsi="Arial" w:cs="Arial"/>
          <w:sz w:val="20"/>
          <w:szCs w:val="20"/>
        </w:rPr>
        <w:t xml:space="preserve"> (12,400 ft-</w:t>
      </w:r>
      <w:proofErr w:type="spellStart"/>
      <w:r w:rsidR="007C18C6">
        <w:rPr>
          <w:rFonts w:ascii="Arial" w:hAnsi="Arial" w:cs="Arial"/>
          <w:sz w:val="20"/>
          <w:szCs w:val="20"/>
        </w:rPr>
        <w:t>lbf</w:t>
      </w:r>
      <w:proofErr w:type="spellEnd"/>
      <w:r w:rsidR="007C18C6">
        <w:rPr>
          <w:rFonts w:ascii="Arial" w:hAnsi="Arial" w:cs="Arial"/>
          <w:sz w:val="20"/>
          <w:szCs w:val="20"/>
        </w:rPr>
        <w:t>/ft</w:t>
      </w:r>
      <w:r w:rsidR="009D3A4D">
        <w:rPr>
          <w:rFonts w:ascii="Arial" w:hAnsi="Arial" w:cs="Arial"/>
          <w:sz w:val="20"/>
          <w:szCs w:val="20"/>
          <w:vertAlign w:val="superscript"/>
        </w:rPr>
        <w:t>3</w:t>
      </w:r>
      <w:r w:rsidR="007C18C6">
        <w:rPr>
          <w:rFonts w:ascii="Arial" w:hAnsi="Arial" w:cs="Arial"/>
          <w:sz w:val="20"/>
          <w:szCs w:val="20"/>
        </w:rPr>
        <w:t xml:space="preserve"> (</w:t>
      </w:r>
      <w:r w:rsidR="009D3A4D">
        <w:rPr>
          <w:rFonts w:ascii="Arial" w:hAnsi="Arial" w:cs="Arial"/>
          <w:sz w:val="20"/>
          <w:szCs w:val="20"/>
        </w:rPr>
        <w:t>60</w:t>
      </w:r>
      <w:r w:rsidR="007C18C6">
        <w:rPr>
          <w:rFonts w:ascii="Arial" w:hAnsi="Arial" w:cs="Arial"/>
          <w:sz w:val="20"/>
          <w:szCs w:val="20"/>
        </w:rPr>
        <w:t xml:space="preserve">0 </w:t>
      </w:r>
      <w:proofErr w:type="spellStart"/>
      <w:r w:rsidR="007C18C6">
        <w:rPr>
          <w:rFonts w:ascii="Arial" w:hAnsi="Arial" w:cs="Arial"/>
          <w:sz w:val="20"/>
          <w:szCs w:val="20"/>
        </w:rPr>
        <w:t>kN</w:t>
      </w:r>
      <w:proofErr w:type="spellEnd"/>
      <w:r w:rsidR="007C18C6">
        <w:rPr>
          <w:rFonts w:ascii="Arial" w:hAnsi="Arial" w:cs="Arial"/>
          <w:sz w:val="20"/>
          <w:szCs w:val="20"/>
        </w:rPr>
        <w:t>-m/m</w:t>
      </w:r>
      <w:r w:rsidR="009D3A4D">
        <w:rPr>
          <w:rFonts w:ascii="Arial" w:hAnsi="Arial" w:cs="Arial"/>
          <w:sz w:val="20"/>
          <w:szCs w:val="20"/>
          <w:vertAlign w:val="superscript"/>
        </w:rPr>
        <w:t>3</w:t>
      </w:r>
      <w:r w:rsidR="007C18C6">
        <w:rPr>
          <w:rFonts w:ascii="Arial" w:hAnsi="Arial" w:cs="Arial"/>
          <w:sz w:val="20"/>
          <w:szCs w:val="20"/>
        </w:rPr>
        <w:t>)).</w:t>
      </w:r>
    </w:p>
    <w:p w14:paraId="3A464399" w14:textId="77777777" w:rsidR="00045382"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D1241 – Standard Specification for Materials for Soil-Aggregate Subbase, Base and Surface Courses.</w:t>
      </w:r>
    </w:p>
    <w:p w14:paraId="349C16B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D1556 – Standard Test Method for Density and Unit Weight of Soil in Place by Sand-Cone Method.</w:t>
      </w:r>
    </w:p>
    <w:p w14:paraId="631FD43A" w14:textId="72965E3D"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D1557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Modified Effort.</w:t>
      </w:r>
      <w:r w:rsidR="007C18C6">
        <w:rPr>
          <w:rFonts w:ascii="Arial" w:hAnsi="Arial" w:cs="Arial"/>
          <w:sz w:val="20"/>
          <w:szCs w:val="20"/>
        </w:rPr>
        <w:t xml:space="preserve"> (56,000 ft-</w:t>
      </w:r>
      <w:proofErr w:type="spellStart"/>
      <w:r w:rsidR="007C18C6">
        <w:rPr>
          <w:rFonts w:ascii="Arial" w:hAnsi="Arial" w:cs="Arial"/>
          <w:sz w:val="20"/>
          <w:szCs w:val="20"/>
        </w:rPr>
        <w:t>lbf</w:t>
      </w:r>
      <w:proofErr w:type="spellEnd"/>
      <w:r w:rsidR="007C18C6">
        <w:rPr>
          <w:rFonts w:ascii="Arial" w:hAnsi="Arial" w:cs="Arial"/>
          <w:sz w:val="20"/>
          <w:szCs w:val="20"/>
        </w:rPr>
        <w:t>/ft</w:t>
      </w:r>
      <w:r w:rsidR="009D3A4D">
        <w:rPr>
          <w:rFonts w:ascii="Arial" w:hAnsi="Arial" w:cs="Arial"/>
          <w:sz w:val="20"/>
          <w:szCs w:val="20"/>
          <w:vertAlign w:val="superscript"/>
        </w:rPr>
        <w:t>3</w:t>
      </w:r>
      <w:r w:rsidR="007C18C6">
        <w:rPr>
          <w:rFonts w:ascii="Arial" w:hAnsi="Arial" w:cs="Arial"/>
          <w:sz w:val="20"/>
          <w:szCs w:val="20"/>
        </w:rPr>
        <w:t xml:space="preserve"> (2,700 </w:t>
      </w:r>
      <w:proofErr w:type="spellStart"/>
      <w:r w:rsidR="007C18C6">
        <w:rPr>
          <w:rFonts w:ascii="Arial" w:hAnsi="Arial" w:cs="Arial"/>
          <w:sz w:val="20"/>
          <w:szCs w:val="20"/>
        </w:rPr>
        <w:t>kN</w:t>
      </w:r>
      <w:proofErr w:type="spellEnd"/>
      <w:r w:rsidR="007C18C6">
        <w:rPr>
          <w:rFonts w:ascii="Arial" w:hAnsi="Arial" w:cs="Arial"/>
          <w:sz w:val="20"/>
          <w:szCs w:val="20"/>
        </w:rPr>
        <w:t>-m/m</w:t>
      </w:r>
      <w:r w:rsidR="009D3A4D">
        <w:rPr>
          <w:rFonts w:ascii="Arial" w:hAnsi="Arial" w:cs="Arial"/>
          <w:sz w:val="20"/>
          <w:szCs w:val="20"/>
          <w:vertAlign w:val="superscript"/>
        </w:rPr>
        <w:t>3</w:t>
      </w:r>
      <w:r w:rsidR="007C18C6">
        <w:rPr>
          <w:rFonts w:ascii="Arial" w:hAnsi="Arial" w:cs="Arial"/>
          <w:sz w:val="20"/>
          <w:szCs w:val="20"/>
        </w:rPr>
        <w:t>)).</w:t>
      </w:r>
    </w:p>
    <w:p w14:paraId="571D90EE"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D2487 – </w:t>
      </w:r>
      <w:r w:rsidR="007C18C6">
        <w:rPr>
          <w:rFonts w:ascii="Arial" w:hAnsi="Arial" w:cs="Arial"/>
          <w:sz w:val="20"/>
          <w:szCs w:val="20"/>
        </w:rPr>
        <w:t>Standard Practice</w:t>
      </w:r>
      <w:r w:rsidRPr="00337405">
        <w:rPr>
          <w:rFonts w:ascii="Arial" w:hAnsi="Arial" w:cs="Arial"/>
          <w:sz w:val="20"/>
          <w:szCs w:val="20"/>
        </w:rPr>
        <w:t xml:space="preserve"> for Classification of Soils for Engineering Purposes (Unified Soil Classification System).</w:t>
      </w:r>
    </w:p>
    <w:p w14:paraId="244DEED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lastRenderedPageBreak/>
        <w:t>ASTM D2488 – Standard Practice for Description and Identification of Soils (Visual-Manual Procedure).</w:t>
      </w:r>
    </w:p>
    <w:p w14:paraId="5CCFF1DD"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D3080 – </w:t>
      </w:r>
      <w:r w:rsidR="007C18C6">
        <w:rPr>
          <w:rFonts w:ascii="Arial" w:hAnsi="Arial" w:cs="Arial"/>
          <w:sz w:val="20"/>
          <w:szCs w:val="20"/>
        </w:rPr>
        <w:t xml:space="preserve">Standard </w:t>
      </w:r>
      <w:r w:rsidRPr="00337405">
        <w:rPr>
          <w:rFonts w:ascii="Arial" w:hAnsi="Arial" w:cs="Arial"/>
          <w:sz w:val="20"/>
          <w:szCs w:val="20"/>
        </w:rPr>
        <w:t>Test Method for Direct Shear Test of Soils Under Consolidated Drained Conditions.</w:t>
      </w:r>
    </w:p>
    <w:p w14:paraId="307E83A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D4254 – Standard Test Method for Minimum Index Density and Unit Weight of Soils and Calculation of Relative Density.</w:t>
      </w:r>
    </w:p>
    <w:p w14:paraId="008C70E3" w14:textId="77777777" w:rsidR="00045382" w:rsidRPr="00045382" w:rsidRDefault="00D57A76" w:rsidP="00045382">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D4318 – Standard Test Method for Liquid Limit, Plastic Limit, and Plasticity Index of Soils.</w:t>
      </w:r>
    </w:p>
    <w:p w14:paraId="26D36D3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D4767- Test Method for Consolidated-Undrai</w:t>
      </w:r>
      <w:r w:rsidR="007C18C6">
        <w:rPr>
          <w:rFonts w:ascii="Arial" w:hAnsi="Arial" w:cs="Arial"/>
          <w:sz w:val="20"/>
          <w:szCs w:val="20"/>
        </w:rPr>
        <w:t>ned Triaxial Compression Test for</w:t>
      </w:r>
      <w:r w:rsidRPr="00337405">
        <w:rPr>
          <w:rFonts w:ascii="Arial" w:hAnsi="Arial" w:cs="Arial"/>
          <w:sz w:val="20"/>
          <w:szCs w:val="20"/>
        </w:rPr>
        <w:t xml:space="preserve"> Cohesive Soils.</w:t>
      </w:r>
    </w:p>
    <w:p w14:paraId="1810912C"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D4972 – Standard Test Method for pH of Soils.</w:t>
      </w:r>
    </w:p>
    <w:p w14:paraId="4E9E15F2" w14:textId="77777777" w:rsidR="00B66FEE" w:rsidRPr="00337405" w:rsidRDefault="00B66FEE"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 xml:space="preserve">ASTM D6913 – </w:t>
      </w:r>
      <w:r w:rsidRPr="00B66FEE">
        <w:rPr>
          <w:rFonts w:ascii="Arial" w:hAnsi="Arial" w:cs="Arial"/>
          <w:sz w:val="20"/>
          <w:szCs w:val="20"/>
        </w:rPr>
        <w:t>Standard Test Methods for Particle-Size Distribution (Gradation) of Soils Using Sieve Analysis</w:t>
      </w:r>
      <w:r>
        <w:rPr>
          <w:rFonts w:ascii="Arial" w:hAnsi="Arial" w:cs="Arial"/>
          <w:sz w:val="20"/>
          <w:szCs w:val="20"/>
        </w:rPr>
        <w:t>.</w:t>
      </w:r>
    </w:p>
    <w:p w14:paraId="21BCB5A7"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D6938 – Standard Test Method for In-Place Density and Water Content of Soil and Aggregate by Nuclear Methods (Shallow Depth).</w:t>
      </w:r>
    </w:p>
    <w:p w14:paraId="5F918376"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G51 – Standard Test Method for Measuring pH of Soil for Us</w:t>
      </w:r>
      <w:r w:rsidR="00887D37" w:rsidRPr="00337405">
        <w:rPr>
          <w:rFonts w:ascii="Arial" w:hAnsi="Arial" w:cs="Arial"/>
          <w:sz w:val="20"/>
          <w:szCs w:val="20"/>
        </w:rPr>
        <w:t>e</w:t>
      </w:r>
      <w:r w:rsidRPr="00337405">
        <w:rPr>
          <w:rFonts w:ascii="Arial" w:hAnsi="Arial" w:cs="Arial"/>
          <w:sz w:val="20"/>
          <w:szCs w:val="20"/>
        </w:rPr>
        <w:t xml:space="preserve"> in Corrosion Testing</w:t>
      </w:r>
      <w:r w:rsidR="00887D37" w:rsidRPr="00337405">
        <w:rPr>
          <w:rFonts w:ascii="Arial" w:hAnsi="Arial" w:cs="Arial"/>
          <w:sz w:val="20"/>
          <w:szCs w:val="20"/>
        </w:rPr>
        <w:t>.</w:t>
      </w:r>
    </w:p>
    <w:p w14:paraId="6C6D1DC1" w14:textId="77777777" w:rsidR="003402EE"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G57 </w:t>
      </w:r>
      <w:r w:rsidR="00421817" w:rsidRPr="00337405">
        <w:rPr>
          <w:rFonts w:ascii="Arial" w:hAnsi="Arial" w:cs="Arial"/>
          <w:sz w:val="20"/>
          <w:szCs w:val="20"/>
        </w:rPr>
        <w:t>–</w:t>
      </w:r>
      <w:r w:rsidRPr="00337405">
        <w:rPr>
          <w:rFonts w:ascii="Arial" w:hAnsi="Arial" w:cs="Arial"/>
          <w:sz w:val="20"/>
          <w:szCs w:val="20"/>
        </w:rPr>
        <w:t xml:space="preserve"> </w:t>
      </w:r>
      <w:r w:rsidR="00AD63F6">
        <w:rPr>
          <w:rFonts w:ascii="Arial" w:hAnsi="Arial" w:cs="Arial"/>
          <w:sz w:val="20"/>
          <w:szCs w:val="20"/>
        </w:rPr>
        <w:t xml:space="preserve">Standard Test </w:t>
      </w:r>
      <w:r w:rsidR="00421817" w:rsidRPr="00337405">
        <w:rPr>
          <w:rFonts w:ascii="Arial" w:hAnsi="Arial" w:cs="Arial"/>
          <w:sz w:val="20"/>
          <w:szCs w:val="20"/>
        </w:rPr>
        <w:t>Method for Field Measurement of Soil Resistivity Using the Wenner Four-Electrode Method.</w:t>
      </w:r>
    </w:p>
    <w:p w14:paraId="311B77CA" w14:textId="77777777" w:rsidR="00421817" w:rsidRPr="000304D1" w:rsidRDefault="000304D1" w:rsidP="000304D1">
      <w:pPr>
        <w:spacing w:after="0"/>
        <w:ind w:left="1080"/>
        <w:rPr>
          <w:rFonts w:ascii="Arial" w:hAnsi="Arial" w:cs="Arial"/>
          <w:sz w:val="20"/>
          <w:szCs w:val="20"/>
        </w:rPr>
      </w:pPr>
      <w:r>
        <w:rPr>
          <w:rFonts w:ascii="Arial" w:hAnsi="Arial" w:cs="Arial"/>
          <w:sz w:val="20"/>
          <w:szCs w:val="20"/>
        </w:rPr>
        <w:t>5.</w:t>
      </w:r>
      <w:r>
        <w:rPr>
          <w:rFonts w:ascii="Arial" w:hAnsi="Arial" w:cs="Arial"/>
          <w:sz w:val="20"/>
          <w:szCs w:val="20"/>
        </w:rPr>
        <w:tab/>
      </w:r>
      <w:r w:rsidR="00421817" w:rsidRPr="000304D1">
        <w:rPr>
          <w:rFonts w:ascii="Arial" w:hAnsi="Arial" w:cs="Arial"/>
          <w:sz w:val="20"/>
          <w:szCs w:val="20"/>
        </w:rPr>
        <w:t>Drainage Pipe</w:t>
      </w:r>
    </w:p>
    <w:p w14:paraId="05CF51D5" w14:textId="77777777" w:rsidR="00421817" w:rsidRPr="000304D1" w:rsidRDefault="00421817"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D3034 – Standard Specification for Type PSM Poly (Vinyl Chloride) (PVC) Sewer Pipe and Fittings</w:t>
      </w:r>
      <w:r w:rsidR="003402EE" w:rsidRPr="000304D1">
        <w:rPr>
          <w:rFonts w:ascii="Arial" w:hAnsi="Arial" w:cs="Arial"/>
          <w:sz w:val="20"/>
          <w:szCs w:val="20"/>
        </w:rPr>
        <w:t>.</w:t>
      </w:r>
    </w:p>
    <w:p w14:paraId="7D831CDC" w14:textId="78A14258" w:rsidR="00421817" w:rsidRPr="000304D1" w:rsidRDefault="000304D1"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F2648</w:t>
      </w:r>
      <w:r w:rsidR="00421817" w:rsidRPr="000304D1">
        <w:rPr>
          <w:rFonts w:ascii="Arial" w:hAnsi="Arial" w:cs="Arial"/>
          <w:sz w:val="20"/>
          <w:szCs w:val="20"/>
        </w:rPr>
        <w:t xml:space="preserve"> – Standard Specification for </w:t>
      </w:r>
      <w:r w:rsidRPr="000304D1">
        <w:rPr>
          <w:rFonts w:ascii="Arial" w:hAnsi="Arial" w:cs="Arial"/>
          <w:sz w:val="20"/>
          <w:szCs w:val="20"/>
        </w:rPr>
        <w:t>2</w:t>
      </w:r>
      <w:r w:rsidR="009D3A4D">
        <w:rPr>
          <w:rFonts w:ascii="Arial" w:hAnsi="Arial" w:cs="Arial"/>
          <w:sz w:val="20"/>
          <w:szCs w:val="20"/>
        </w:rPr>
        <w:t xml:space="preserve"> in</w:t>
      </w:r>
      <w:r w:rsidRPr="000304D1">
        <w:rPr>
          <w:rFonts w:ascii="Arial" w:hAnsi="Arial" w:cs="Arial"/>
          <w:sz w:val="20"/>
          <w:szCs w:val="20"/>
        </w:rPr>
        <w:t xml:space="preserve"> to 60 in [50 to 1500 mm] Annular Corrugated Profile Wall </w:t>
      </w:r>
      <w:r w:rsidR="00421817" w:rsidRPr="000304D1">
        <w:rPr>
          <w:rFonts w:ascii="Arial" w:hAnsi="Arial" w:cs="Arial"/>
          <w:sz w:val="20"/>
          <w:szCs w:val="20"/>
        </w:rPr>
        <w:t xml:space="preserve">Polyethylene </w:t>
      </w:r>
      <w:r w:rsidRPr="000304D1">
        <w:rPr>
          <w:rFonts w:ascii="Arial" w:hAnsi="Arial" w:cs="Arial"/>
          <w:sz w:val="20"/>
          <w:szCs w:val="20"/>
        </w:rPr>
        <w:t>(</w:t>
      </w:r>
      <w:r w:rsidR="00421817" w:rsidRPr="000304D1">
        <w:rPr>
          <w:rFonts w:ascii="Arial" w:hAnsi="Arial" w:cs="Arial"/>
          <w:sz w:val="20"/>
          <w:szCs w:val="20"/>
        </w:rPr>
        <w:t>P</w:t>
      </w:r>
      <w:r w:rsidRPr="000304D1">
        <w:rPr>
          <w:rFonts w:ascii="Arial" w:hAnsi="Arial" w:cs="Arial"/>
          <w:sz w:val="20"/>
          <w:szCs w:val="20"/>
        </w:rPr>
        <w:t>E) Pipe and Fittings for Land Drainage Applications</w:t>
      </w:r>
      <w:r w:rsidR="00421817" w:rsidRPr="000304D1">
        <w:rPr>
          <w:rFonts w:ascii="Arial" w:hAnsi="Arial" w:cs="Arial"/>
          <w:sz w:val="20"/>
          <w:szCs w:val="20"/>
        </w:rPr>
        <w:t>.</w:t>
      </w:r>
    </w:p>
    <w:p w14:paraId="29F724E0" w14:textId="77777777" w:rsidR="00421817" w:rsidRDefault="00421817" w:rsidP="00421817">
      <w:pPr>
        <w:spacing w:after="0"/>
        <w:rPr>
          <w:rFonts w:ascii="Arial" w:hAnsi="Arial" w:cs="Arial"/>
          <w:sz w:val="20"/>
          <w:szCs w:val="20"/>
        </w:rPr>
      </w:pPr>
    </w:p>
    <w:p w14:paraId="094E7015" w14:textId="77777777" w:rsidR="00012890" w:rsidRDefault="00111144" w:rsidP="00421817">
      <w:pPr>
        <w:spacing w:after="0"/>
        <w:rPr>
          <w:rFonts w:ascii="Arial" w:hAnsi="Arial" w:cs="Arial"/>
          <w:sz w:val="20"/>
          <w:szCs w:val="20"/>
        </w:rPr>
      </w:pPr>
      <w:r>
        <w:rPr>
          <w:rFonts w:ascii="Arial" w:hAnsi="Arial" w:cs="Arial"/>
          <w:sz w:val="20"/>
          <w:szCs w:val="20"/>
        </w:rPr>
        <w:t>1.04</w:t>
      </w:r>
      <w:r>
        <w:rPr>
          <w:rFonts w:ascii="Arial" w:hAnsi="Arial" w:cs="Arial"/>
          <w:sz w:val="20"/>
          <w:szCs w:val="20"/>
        </w:rPr>
        <w:tab/>
      </w:r>
      <w:r w:rsidR="003C747A">
        <w:rPr>
          <w:rFonts w:ascii="Arial" w:hAnsi="Arial" w:cs="Arial"/>
          <w:sz w:val="20"/>
          <w:szCs w:val="20"/>
        </w:rPr>
        <w:t>ADMINISTRATIVE REQUIREMENTS</w:t>
      </w:r>
    </w:p>
    <w:p w14:paraId="212E8CC7" w14:textId="77777777" w:rsidR="003C747A" w:rsidRDefault="003C747A" w:rsidP="00421817">
      <w:pPr>
        <w:spacing w:after="0"/>
        <w:rPr>
          <w:rFonts w:ascii="Arial" w:hAnsi="Arial" w:cs="Arial"/>
          <w:sz w:val="20"/>
          <w:szCs w:val="20"/>
        </w:rPr>
      </w:pPr>
    </w:p>
    <w:p w14:paraId="7459C98C" w14:textId="0C43E53B" w:rsidR="00F65A04" w:rsidRDefault="00F65A04" w:rsidP="00F65A04">
      <w:pPr>
        <w:numPr>
          <w:ilvl w:val="0"/>
          <w:numId w:val="32"/>
        </w:numPr>
        <w:spacing w:after="0"/>
        <w:rPr>
          <w:rFonts w:ascii="Arial" w:hAnsi="Arial" w:cs="Arial"/>
          <w:sz w:val="20"/>
          <w:szCs w:val="20"/>
        </w:rPr>
      </w:pPr>
      <w:r w:rsidRPr="004C55B9">
        <w:rPr>
          <w:rFonts w:ascii="Arial" w:hAnsi="Arial" w:cs="Arial"/>
          <w:sz w:val="20"/>
          <w:szCs w:val="20"/>
        </w:rPr>
        <w:t>Preconstruction Meeting. As directed by the Owner, the General Contractor shall schedule a preconstruction</w:t>
      </w:r>
      <w:r>
        <w:rPr>
          <w:rFonts w:ascii="Arial" w:hAnsi="Arial" w:cs="Arial"/>
          <w:sz w:val="20"/>
          <w:szCs w:val="20"/>
        </w:rPr>
        <w:t xml:space="preserve"> </w:t>
      </w:r>
      <w:r w:rsidRPr="004C55B9">
        <w:rPr>
          <w:rFonts w:ascii="Arial" w:hAnsi="Arial" w:cs="Arial"/>
          <w:sz w:val="20"/>
          <w:szCs w:val="20"/>
        </w:rPr>
        <w:t>meeting at the project site prior to commencement of retaining wall construction.  Participation in the preconstruction meeting shall be required of the General Contractor, the Retaining Wall Design Engineer (RWDE), the Retaining Wall Installation Contractor (RWIC), the Earthwork/Grading Contractor, and the Qualified Inspection Engineer. The General Contractor shall provide notification to all parties at least 10 calendar days prior to the meeting.</w:t>
      </w:r>
    </w:p>
    <w:p w14:paraId="33960022" w14:textId="77777777" w:rsidR="00F65A04" w:rsidRDefault="00F65A04" w:rsidP="00F65A04">
      <w:pPr>
        <w:spacing w:after="0"/>
        <w:ind w:left="1080"/>
        <w:rPr>
          <w:rFonts w:ascii="Arial" w:hAnsi="Arial" w:cs="Arial"/>
          <w:sz w:val="20"/>
          <w:szCs w:val="20"/>
        </w:rPr>
      </w:pPr>
    </w:p>
    <w:p w14:paraId="1C8FE980" w14:textId="77777777" w:rsidR="00F65A04" w:rsidRDefault="00F65A04" w:rsidP="00F65A0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Preconstruction Meeting Agenda:</w:t>
      </w:r>
    </w:p>
    <w:p w14:paraId="57FDA27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The RWDE shall be provided the opportunity to explain all aspects of the retaining wall construction drawings.</w:t>
      </w:r>
    </w:p>
    <w:p w14:paraId="384EE708"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The RWDE shall communicate the required bearing capacity of the soil below the retaining wall structure and the shear strength of in-situ soils assumed in the retaining wall design to the Inspection Engineer.</w:t>
      </w:r>
    </w:p>
    <w:p w14:paraId="4601E70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The RWDE shall explain the required shear strength of fill soil in the retained and foundation zones of the retaining wall to the Inspection Engineer.</w:t>
      </w:r>
    </w:p>
    <w:p w14:paraId="520928E6"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d.</w:t>
      </w:r>
      <w:r>
        <w:rPr>
          <w:rFonts w:ascii="Arial" w:hAnsi="Arial" w:cs="Arial"/>
          <w:sz w:val="20"/>
          <w:szCs w:val="20"/>
        </w:rPr>
        <w:tab/>
        <w:t>The RWDE shall explain any measures required for coordination of the installation of utilities or other obstructions in the retained fill zones of the retaining wall.</w:t>
      </w:r>
    </w:p>
    <w:p w14:paraId="4472D73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e.</w:t>
      </w:r>
      <w:r>
        <w:rPr>
          <w:rFonts w:ascii="Arial" w:hAnsi="Arial" w:cs="Arial"/>
          <w:sz w:val="20"/>
          <w:szCs w:val="20"/>
        </w:rPr>
        <w:tab/>
        <w:t>The RWIC shall explain all excavation needs, site access and material staging area requirements to the General Contractor and Earthwork/Grading Contractor.</w:t>
      </w:r>
    </w:p>
    <w:p w14:paraId="04B76D1E" w14:textId="77777777" w:rsidR="00F65A04" w:rsidRDefault="00F65A04" w:rsidP="00F65A04">
      <w:pPr>
        <w:spacing w:after="0"/>
        <w:ind w:left="1890" w:hanging="450"/>
        <w:rPr>
          <w:rFonts w:ascii="Arial" w:hAnsi="Arial" w:cs="Arial"/>
          <w:sz w:val="20"/>
          <w:szCs w:val="20"/>
        </w:rPr>
      </w:pPr>
    </w:p>
    <w:p w14:paraId="0BE1CF59" w14:textId="1EDA3774" w:rsidR="00F65A04" w:rsidRPr="00735989" w:rsidRDefault="00F65A04" w:rsidP="00F65A04">
      <w:pPr>
        <w:numPr>
          <w:ilvl w:val="0"/>
          <w:numId w:val="32"/>
        </w:numPr>
        <w:spacing w:after="0"/>
        <w:rPr>
          <w:rFonts w:ascii="Arial" w:hAnsi="Arial" w:cs="Arial"/>
          <w:sz w:val="20"/>
          <w:szCs w:val="20"/>
        </w:rPr>
      </w:pPr>
      <w:bookmarkStart w:id="1" w:name="_Hlk74821476"/>
      <w:r w:rsidRPr="004C55B9">
        <w:rPr>
          <w:rFonts w:ascii="Arial" w:hAnsi="Arial" w:cs="Arial"/>
          <w:sz w:val="20"/>
          <w:szCs w:val="20"/>
        </w:rPr>
        <w:lastRenderedPageBreak/>
        <w:t>The General Contractor may choose to self-perform any or all the work, and the Earthwork and Grading Contractor may or may not also be the RWIC. Also, the project Civil Engineer or the project Geotechnical Engineer may or may not also be the RWDE</w:t>
      </w:r>
      <w:r>
        <w:rPr>
          <w:rFonts w:ascii="Arial" w:hAnsi="Arial" w:cs="Arial"/>
          <w:sz w:val="20"/>
          <w:szCs w:val="20"/>
        </w:rPr>
        <w:t>.</w:t>
      </w:r>
      <w:bookmarkEnd w:id="1"/>
    </w:p>
    <w:p w14:paraId="615B0894" w14:textId="77777777" w:rsidR="003C747A" w:rsidRDefault="003C747A" w:rsidP="00421817">
      <w:pPr>
        <w:spacing w:after="0"/>
        <w:rPr>
          <w:rFonts w:ascii="Arial" w:hAnsi="Arial" w:cs="Arial"/>
          <w:sz w:val="20"/>
          <w:szCs w:val="20"/>
        </w:rPr>
      </w:pPr>
    </w:p>
    <w:p w14:paraId="7C6508B4" w14:textId="77777777" w:rsidR="00421817" w:rsidRDefault="00012890" w:rsidP="00421817">
      <w:pPr>
        <w:spacing w:after="0"/>
        <w:rPr>
          <w:rFonts w:ascii="Arial" w:hAnsi="Arial" w:cs="Arial"/>
          <w:sz w:val="20"/>
          <w:szCs w:val="20"/>
        </w:rPr>
      </w:pPr>
      <w:r>
        <w:rPr>
          <w:rFonts w:ascii="Arial" w:hAnsi="Arial" w:cs="Arial"/>
          <w:sz w:val="20"/>
          <w:szCs w:val="20"/>
        </w:rPr>
        <w:t>1.</w:t>
      </w:r>
      <w:r w:rsidR="003C747A">
        <w:rPr>
          <w:rFonts w:ascii="Arial" w:hAnsi="Arial" w:cs="Arial"/>
          <w:sz w:val="20"/>
          <w:szCs w:val="20"/>
        </w:rPr>
        <w:t>0</w:t>
      </w:r>
      <w:r>
        <w:rPr>
          <w:rFonts w:ascii="Arial" w:hAnsi="Arial" w:cs="Arial"/>
          <w:sz w:val="20"/>
          <w:szCs w:val="20"/>
        </w:rPr>
        <w:t>5</w:t>
      </w:r>
      <w:r w:rsidR="00257E94">
        <w:rPr>
          <w:rFonts w:ascii="Arial" w:hAnsi="Arial" w:cs="Arial"/>
          <w:sz w:val="20"/>
          <w:szCs w:val="20"/>
        </w:rPr>
        <w:tab/>
      </w:r>
      <w:r w:rsidR="00421817">
        <w:rPr>
          <w:rFonts w:ascii="Arial" w:hAnsi="Arial" w:cs="Arial"/>
          <w:sz w:val="20"/>
          <w:szCs w:val="20"/>
        </w:rPr>
        <w:t>SUBMITTALS</w:t>
      </w:r>
    </w:p>
    <w:p w14:paraId="4B0BD3A8" w14:textId="77777777" w:rsidR="00421817" w:rsidRDefault="00421817" w:rsidP="00421817">
      <w:pPr>
        <w:spacing w:after="0"/>
        <w:rPr>
          <w:rFonts w:ascii="Arial" w:hAnsi="Arial" w:cs="Arial"/>
          <w:sz w:val="20"/>
          <w:szCs w:val="20"/>
        </w:rPr>
      </w:pPr>
    </w:p>
    <w:p w14:paraId="1FC3AE06" w14:textId="39D1856D" w:rsidR="00421817" w:rsidRPr="00257E94" w:rsidRDefault="00257E94" w:rsidP="00257E94">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421817" w:rsidRPr="00257E94">
        <w:rPr>
          <w:rFonts w:ascii="Arial" w:hAnsi="Arial" w:cs="Arial"/>
          <w:sz w:val="20"/>
          <w:szCs w:val="20"/>
        </w:rPr>
        <w:t>Product Data.</w:t>
      </w:r>
      <w:r w:rsidR="005A3D08">
        <w:rPr>
          <w:rFonts w:ascii="Arial" w:hAnsi="Arial" w:cs="Arial"/>
          <w:sz w:val="20"/>
          <w:szCs w:val="20"/>
        </w:rPr>
        <w:t xml:space="preserve"> At least </w:t>
      </w:r>
      <w:r w:rsidR="00BC4E3C" w:rsidRPr="0034304A">
        <w:rPr>
          <w:rFonts w:ascii="Arial" w:hAnsi="Arial" w:cs="Arial"/>
          <w:sz w:val="20"/>
          <w:szCs w:val="20"/>
        </w:rPr>
        <w:t>14</w:t>
      </w:r>
      <w:r w:rsidR="00BF723B" w:rsidRPr="00195DE2">
        <w:rPr>
          <w:rFonts w:ascii="Arial" w:hAnsi="Arial" w:cs="Arial"/>
          <w:sz w:val="20"/>
          <w:szCs w:val="20"/>
        </w:rPr>
        <w:t xml:space="preserve"> days</w:t>
      </w:r>
      <w:r w:rsidR="0049618B">
        <w:rPr>
          <w:rFonts w:ascii="Arial" w:hAnsi="Arial" w:cs="Arial"/>
          <w:sz w:val="20"/>
          <w:szCs w:val="20"/>
        </w:rPr>
        <w:t xml:space="preserve"> prior to </w:t>
      </w:r>
      <w:r w:rsidR="00201BB0">
        <w:rPr>
          <w:rFonts w:ascii="Arial" w:hAnsi="Arial" w:cs="Arial"/>
          <w:sz w:val="20"/>
          <w:szCs w:val="20"/>
        </w:rPr>
        <w:t>construction</w:t>
      </w:r>
      <w:r w:rsidR="00BF723B" w:rsidRPr="00257E94">
        <w:rPr>
          <w:rFonts w:ascii="Arial" w:hAnsi="Arial" w:cs="Arial"/>
          <w:sz w:val="20"/>
          <w:szCs w:val="20"/>
        </w:rPr>
        <w:t xml:space="preserve">, the General Contractor shall submit </w:t>
      </w:r>
      <w:r w:rsidR="000766B2" w:rsidRPr="00257E94">
        <w:rPr>
          <w:rFonts w:ascii="Arial" w:hAnsi="Arial" w:cs="Arial"/>
          <w:sz w:val="20"/>
          <w:szCs w:val="20"/>
        </w:rPr>
        <w:t>the</w:t>
      </w:r>
      <w:r w:rsidR="00223517" w:rsidRPr="00257E94">
        <w:rPr>
          <w:rFonts w:ascii="Arial" w:hAnsi="Arial" w:cs="Arial"/>
          <w:sz w:val="20"/>
          <w:szCs w:val="20"/>
        </w:rPr>
        <w:t xml:space="preserve"> retaining wall</w:t>
      </w:r>
      <w:r w:rsidR="00BF723B" w:rsidRPr="00257E94">
        <w:rPr>
          <w:rFonts w:ascii="Arial" w:hAnsi="Arial" w:cs="Arial"/>
          <w:sz w:val="20"/>
          <w:szCs w:val="20"/>
        </w:rPr>
        <w:t xml:space="preserve"> product s</w:t>
      </w:r>
      <w:r w:rsidR="00223517" w:rsidRPr="00257E94">
        <w:rPr>
          <w:rFonts w:ascii="Arial" w:hAnsi="Arial" w:cs="Arial"/>
          <w:sz w:val="20"/>
          <w:szCs w:val="20"/>
        </w:rPr>
        <w:t>ubmittal package to the Owner</w:t>
      </w:r>
      <w:r w:rsidR="00B5043A">
        <w:rPr>
          <w:rFonts w:ascii="Arial" w:hAnsi="Arial" w:cs="Arial"/>
          <w:sz w:val="20"/>
          <w:szCs w:val="20"/>
        </w:rPr>
        <w:t>’s Representative</w:t>
      </w:r>
      <w:r w:rsidR="00223517" w:rsidRPr="00257E94">
        <w:rPr>
          <w:rFonts w:ascii="Arial" w:hAnsi="Arial" w:cs="Arial"/>
          <w:sz w:val="20"/>
          <w:szCs w:val="20"/>
        </w:rPr>
        <w:t xml:space="preserve"> for review and approval.  The submittal package shall include technical specifications and product data from the manufacturer for the following:</w:t>
      </w:r>
    </w:p>
    <w:p w14:paraId="30F7D56D" w14:textId="70823E35" w:rsidR="00BF723B" w:rsidRPr="00736796" w:rsidRDefault="004F1815" w:rsidP="00257E94">
      <w:pPr>
        <w:pStyle w:val="ListParagraph"/>
        <w:numPr>
          <w:ilvl w:val="0"/>
          <w:numId w:val="15"/>
        </w:numPr>
        <w:spacing w:after="0"/>
        <w:ind w:left="1440"/>
        <w:rPr>
          <w:rFonts w:ascii="Arial" w:hAnsi="Arial" w:cs="Arial"/>
          <w:sz w:val="20"/>
          <w:szCs w:val="20"/>
        </w:rPr>
      </w:pPr>
      <w:r>
        <w:rPr>
          <w:rFonts w:ascii="Arial" w:hAnsi="Arial" w:cs="Arial"/>
          <w:sz w:val="20"/>
          <w:szCs w:val="20"/>
        </w:rPr>
        <w:t>PMB</w:t>
      </w:r>
      <w:r w:rsidR="00BF723B" w:rsidRPr="00736796">
        <w:rPr>
          <w:rFonts w:ascii="Arial" w:hAnsi="Arial" w:cs="Arial"/>
          <w:sz w:val="20"/>
          <w:szCs w:val="20"/>
        </w:rPr>
        <w:t xml:space="preserve"> </w:t>
      </w:r>
      <w:r w:rsidR="00223517" w:rsidRPr="00736796">
        <w:rPr>
          <w:rFonts w:ascii="Arial" w:hAnsi="Arial" w:cs="Arial"/>
          <w:sz w:val="20"/>
          <w:szCs w:val="20"/>
        </w:rPr>
        <w:t>S</w:t>
      </w:r>
      <w:r w:rsidR="00BF723B" w:rsidRPr="00736796">
        <w:rPr>
          <w:rFonts w:ascii="Arial" w:hAnsi="Arial" w:cs="Arial"/>
          <w:sz w:val="20"/>
          <w:szCs w:val="20"/>
        </w:rPr>
        <w:t>ystem</w:t>
      </w:r>
      <w:r w:rsidR="00223517" w:rsidRPr="00736796">
        <w:rPr>
          <w:rFonts w:ascii="Arial" w:hAnsi="Arial" w:cs="Arial"/>
          <w:sz w:val="20"/>
          <w:szCs w:val="20"/>
        </w:rPr>
        <w:t xml:space="preserve"> brochure</w:t>
      </w:r>
      <w:r w:rsidR="00174E1E">
        <w:rPr>
          <w:rFonts w:ascii="Arial" w:hAnsi="Arial" w:cs="Arial"/>
          <w:sz w:val="20"/>
          <w:szCs w:val="20"/>
        </w:rPr>
        <w:t>.</w:t>
      </w:r>
    </w:p>
    <w:p w14:paraId="2EC387BF" w14:textId="4E22CE52" w:rsidR="00BF723B" w:rsidRDefault="004F1815" w:rsidP="00257E94">
      <w:pPr>
        <w:pStyle w:val="ListParagraph"/>
        <w:numPr>
          <w:ilvl w:val="0"/>
          <w:numId w:val="15"/>
        </w:numPr>
        <w:spacing w:after="0"/>
        <w:ind w:left="1440"/>
        <w:rPr>
          <w:rFonts w:ascii="Arial" w:hAnsi="Arial" w:cs="Arial"/>
          <w:sz w:val="20"/>
          <w:szCs w:val="20"/>
        </w:rPr>
      </w:pPr>
      <w:r>
        <w:rPr>
          <w:rFonts w:ascii="Arial" w:hAnsi="Arial" w:cs="Arial"/>
          <w:sz w:val="20"/>
          <w:szCs w:val="20"/>
        </w:rPr>
        <w:t>PMB</w:t>
      </w:r>
      <w:r w:rsidR="00BF723B">
        <w:rPr>
          <w:rFonts w:ascii="Arial" w:hAnsi="Arial" w:cs="Arial"/>
          <w:sz w:val="20"/>
          <w:szCs w:val="20"/>
        </w:rPr>
        <w:t xml:space="preserve"> </w:t>
      </w:r>
      <w:r w:rsidR="0001274C">
        <w:rPr>
          <w:rFonts w:ascii="Arial" w:hAnsi="Arial" w:cs="Arial"/>
          <w:sz w:val="20"/>
          <w:szCs w:val="20"/>
        </w:rPr>
        <w:t xml:space="preserve">concrete </w:t>
      </w:r>
      <w:r w:rsidR="00DA768F">
        <w:rPr>
          <w:rFonts w:ascii="Arial" w:hAnsi="Arial" w:cs="Arial"/>
          <w:sz w:val="20"/>
          <w:szCs w:val="20"/>
        </w:rPr>
        <w:t xml:space="preserve">test results specified in </w:t>
      </w:r>
      <w:r w:rsidR="00A950D3">
        <w:rPr>
          <w:rFonts w:ascii="Arial" w:hAnsi="Arial" w:cs="Arial"/>
          <w:sz w:val="20"/>
          <w:szCs w:val="20"/>
        </w:rPr>
        <w:t>Part</w:t>
      </w:r>
      <w:r w:rsidR="00BF723B">
        <w:rPr>
          <w:rFonts w:ascii="Arial" w:hAnsi="Arial" w:cs="Arial"/>
          <w:sz w:val="20"/>
          <w:szCs w:val="20"/>
        </w:rPr>
        <w:t xml:space="preserve"> 2.</w:t>
      </w:r>
      <w:r w:rsidR="005A3D08">
        <w:rPr>
          <w:rFonts w:ascii="Arial" w:hAnsi="Arial" w:cs="Arial"/>
          <w:sz w:val="20"/>
          <w:szCs w:val="20"/>
        </w:rPr>
        <w:t>0</w:t>
      </w:r>
      <w:r w:rsidR="00BF723B">
        <w:rPr>
          <w:rFonts w:ascii="Arial" w:hAnsi="Arial" w:cs="Arial"/>
          <w:sz w:val="20"/>
          <w:szCs w:val="20"/>
        </w:rPr>
        <w:t>1</w:t>
      </w:r>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B of this section</w:t>
      </w:r>
      <w:r w:rsidR="00B86C0F">
        <w:rPr>
          <w:rFonts w:ascii="Arial" w:hAnsi="Arial" w:cs="Arial"/>
          <w:sz w:val="20"/>
          <w:szCs w:val="20"/>
        </w:rPr>
        <w:t xml:space="preserve"> as follows:</w:t>
      </w:r>
    </w:p>
    <w:p w14:paraId="1E3B795D" w14:textId="4F99701D"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28-day compressive strength</w:t>
      </w:r>
      <w:r w:rsidR="00174E1E">
        <w:rPr>
          <w:rFonts w:ascii="Arial" w:hAnsi="Arial" w:cs="Arial"/>
          <w:sz w:val="20"/>
          <w:szCs w:val="20"/>
        </w:rPr>
        <w:t>.</w:t>
      </w:r>
    </w:p>
    <w:p w14:paraId="6AABA97E" w14:textId="4C6EE1ED"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Air content</w:t>
      </w:r>
      <w:r w:rsidR="00174E1E">
        <w:rPr>
          <w:rFonts w:ascii="Arial" w:hAnsi="Arial" w:cs="Arial"/>
          <w:sz w:val="20"/>
          <w:szCs w:val="20"/>
        </w:rPr>
        <w:t>.</w:t>
      </w:r>
    </w:p>
    <w:p w14:paraId="56923644" w14:textId="54DE0F52"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Slump</w:t>
      </w:r>
      <w:r w:rsidR="002265F6">
        <w:rPr>
          <w:rFonts w:ascii="Arial" w:hAnsi="Arial" w:cs="Arial"/>
          <w:sz w:val="20"/>
          <w:szCs w:val="20"/>
        </w:rPr>
        <w:t xml:space="preserve"> or Slump Flow (as applicable)</w:t>
      </w:r>
      <w:r w:rsidR="00174E1E">
        <w:rPr>
          <w:rFonts w:ascii="Arial" w:hAnsi="Arial" w:cs="Arial"/>
          <w:sz w:val="20"/>
          <w:szCs w:val="20"/>
        </w:rPr>
        <w:t>.</w:t>
      </w:r>
    </w:p>
    <w:p w14:paraId="4238B355" w14:textId="65FEAEE7"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Drainage Pipe</w:t>
      </w:r>
      <w:r w:rsidR="00174E1E">
        <w:rPr>
          <w:rFonts w:ascii="Arial" w:hAnsi="Arial" w:cs="Arial"/>
          <w:sz w:val="20"/>
          <w:szCs w:val="20"/>
        </w:rPr>
        <w:t>.</w:t>
      </w:r>
    </w:p>
    <w:p w14:paraId="14449B8C" w14:textId="7688C641"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Geotextile</w:t>
      </w:r>
      <w:r w:rsidR="00174E1E">
        <w:rPr>
          <w:rFonts w:ascii="Arial" w:hAnsi="Arial" w:cs="Arial"/>
          <w:sz w:val="20"/>
          <w:szCs w:val="20"/>
        </w:rPr>
        <w:t>.</w:t>
      </w:r>
    </w:p>
    <w:p w14:paraId="27101145" w14:textId="77777777" w:rsidR="00257E94" w:rsidRDefault="00257E94" w:rsidP="00257E94">
      <w:pPr>
        <w:spacing w:after="0"/>
        <w:ind w:left="1080" w:hanging="360"/>
        <w:rPr>
          <w:rFonts w:ascii="Arial" w:hAnsi="Arial" w:cs="Arial"/>
          <w:sz w:val="20"/>
          <w:szCs w:val="20"/>
        </w:rPr>
      </w:pPr>
    </w:p>
    <w:p w14:paraId="2E733B84" w14:textId="34629C21" w:rsidR="00B45A39" w:rsidRPr="00257E94" w:rsidRDefault="00257E94" w:rsidP="00257E94">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B45A39" w:rsidRPr="00257E94">
        <w:rPr>
          <w:rFonts w:ascii="Arial" w:hAnsi="Arial" w:cs="Arial"/>
          <w:sz w:val="20"/>
          <w:szCs w:val="20"/>
        </w:rPr>
        <w:t xml:space="preserve">Installer </w:t>
      </w:r>
      <w:r w:rsidR="005A3D08">
        <w:rPr>
          <w:rFonts w:ascii="Arial" w:hAnsi="Arial" w:cs="Arial"/>
          <w:sz w:val="20"/>
          <w:szCs w:val="20"/>
        </w:rPr>
        <w:t xml:space="preserve">Qualification Data. At least </w:t>
      </w:r>
      <w:r w:rsidR="000604CD" w:rsidRPr="0034304A">
        <w:rPr>
          <w:rFonts w:ascii="Arial" w:hAnsi="Arial" w:cs="Arial"/>
          <w:sz w:val="20"/>
          <w:szCs w:val="20"/>
        </w:rPr>
        <w:t>14</w:t>
      </w:r>
      <w:r w:rsidR="00B45A39" w:rsidRPr="00195DE2">
        <w:rPr>
          <w:rFonts w:ascii="Arial" w:hAnsi="Arial" w:cs="Arial"/>
          <w:sz w:val="20"/>
          <w:szCs w:val="20"/>
        </w:rPr>
        <w:t xml:space="preserve"> days</w:t>
      </w:r>
      <w:r w:rsidR="00B45A39" w:rsidRPr="00257E94">
        <w:rPr>
          <w:rFonts w:ascii="Arial" w:hAnsi="Arial" w:cs="Arial"/>
          <w:sz w:val="20"/>
          <w:szCs w:val="20"/>
        </w:rPr>
        <w:t xml:space="preserve"> prior to construction, the General Contractor shall submit the qualifications of the business entity responsible for installation of the retaining wall, the </w:t>
      </w:r>
      <w:r w:rsidR="001E76B6">
        <w:rPr>
          <w:rFonts w:ascii="Arial" w:hAnsi="Arial" w:cs="Arial"/>
          <w:sz w:val="20"/>
          <w:szCs w:val="20"/>
        </w:rPr>
        <w:t>RWIC</w:t>
      </w:r>
      <w:r w:rsidR="00B86C0F" w:rsidRPr="00257E94">
        <w:rPr>
          <w:rFonts w:ascii="Arial" w:hAnsi="Arial" w:cs="Arial"/>
          <w:sz w:val="20"/>
          <w:szCs w:val="20"/>
        </w:rPr>
        <w:t xml:space="preserve">, per </w:t>
      </w:r>
      <w:r w:rsidR="00A950D3">
        <w:rPr>
          <w:rFonts w:ascii="Arial" w:hAnsi="Arial" w:cs="Arial"/>
          <w:sz w:val="20"/>
          <w:szCs w:val="20"/>
        </w:rPr>
        <w:t>Part</w:t>
      </w:r>
      <w:r w:rsidR="005A3D08">
        <w:rPr>
          <w:rFonts w:ascii="Arial" w:hAnsi="Arial" w:cs="Arial"/>
          <w:sz w:val="20"/>
          <w:szCs w:val="20"/>
        </w:rPr>
        <w:t xml:space="preserve"> 1.07</w:t>
      </w:r>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A of this section</w:t>
      </w:r>
      <w:r w:rsidR="00B45A39" w:rsidRPr="00257E94">
        <w:rPr>
          <w:rFonts w:ascii="Arial" w:hAnsi="Arial" w:cs="Arial"/>
          <w:sz w:val="20"/>
          <w:szCs w:val="20"/>
        </w:rPr>
        <w:t>.</w:t>
      </w:r>
    </w:p>
    <w:p w14:paraId="15BEFA51" w14:textId="77777777" w:rsidR="00257E94" w:rsidRDefault="001D22D0" w:rsidP="001D22D0">
      <w:pPr>
        <w:tabs>
          <w:tab w:val="left" w:pos="8736"/>
        </w:tabs>
        <w:spacing w:after="0"/>
        <w:ind w:left="108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5A95B437" w14:textId="27A3E70B" w:rsidR="00B45A39" w:rsidRPr="00257E94" w:rsidRDefault="00257E94" w:rsidP="00257E94">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DE645F" w:rsidRPr="00257E94">
        <w:rPr>
          <w:rFonts w:ascii="Arial" w:hAnsi="Arial" w:cs="Arial"/>
          <w:sz w:val="20"/>
          <w:szCs w:val="20"/>
        </w:rPr>
        <w:t>Retaining Wall Design Calculations and Construction</w:t>
      </w:r>
      <w:r w:rsidR="000604CD">
        <w:rPr>
          <w:rFonts w:ascii="Arial" w:hAnsi="Arial" w:cs="Arial"/>
          <w:sz w:val="20"/>
          <w:szCs w:val="20"/>
        </w:rPr>
        <w:t xml:space="preserve"> Shop</w:t>
      </w:r>
      <w:r w:rsidR="00B5043A">
        <w:rPr>
          <w:rFonts w:ascii="Arial" w:hAnsi="Arial" w:cs="Arial"/>
          <w:sz w:val="20"/>
          <w:szCs w:val="20"/>
        </w:rPr>
        <w:t xml:space="preserve"> Drawings. </w:t>
      </w:r>
      <w:r w:rsidR="00E55032">
        <w:rPr>
          <w:rFonts w:ascii="Arial" w:hAnsi="Arial" w:cs="Arial"/>
          <w:sz w:val="20"/>
          <w:szCs w:val="20"/>
        </w:rPr>
        <w:t>P</w:t>
      </w:r>
      <w:r w:rsidR="00DE645F" w:rsidRPr="00257E94">
        <w:rPr>
          <w:rFonts w:ascii="Arial" w:hAnsi="Arial" w:cs="Arial"/>
          <w:sz w:val="20"/>
          <w:szCs w:val="20"/>
        </w:rPr>
        <w:t>rior to construction, the Gene</w:t>
      </w:r>
      <w:r w:rsidR="00223517" w:rsidRPr="00257E94">
        <w:rPr>
          <w:rFonts w:ascii="Arial" w:hAnsi="Arial" w:cs="Arial"/>
          <w:sz w:val="20"/>
          <w:szCs w:val="20"/>
        </w:rPr>
        <w:t xml:space="preserve">ral Contractor shall furnish </w:t>
      </w:r>
      <w:r w:rsidR="00195DE2">
        <w:rPr>
          <w:rFonts w:ascii="Arial" w:hAnsi="Arial" w:cs="Arial"/>
          <w:sz w:val="20"/>
          <w:szCs w:val="20"/>
        </w:rPr>
        <w:t>construction</w:t>
      </w:r>
      <w:r w:rsidR="007F6C81">
        <w:rPr>
          <w:rFonts w:ascii="Arial" w:hAnsi="Arial" w:cs="Arial"/>
          <w:sz w:val="20"/>
          <w:szCs w:val="20"/>
        </w:rPr>
        <w:t xml:space="preserve"> </w:t>
      </w:r>
      <w:r w:rsidR="000604CD">
        <w:rPr>
          <w:rFonts w:ascii="Arial" w:hAnsi="Arial" w:cs="Arial"/>
          <w:sz w:val="20"/>
          <w:szCs w:val="20"/>
        </w:rPr>
        <w:t xml:space="preserve">shop </w:t>
      </w:r>
      <w:r w:rsidR="00223517" w:rsidRPr="00257E94">
        <w:rPr>
          <w:rFonts w:ascii="Arial" w:hAnsi="Arial" w:cs="Arial"/>
          <w:sz w:val="20"/>
          <w:szCs w:val="20"/>
        </w:rPr>
        <w:t xml:space="preserve">drawings and the supporting structural calculations report to the Owner for review and approval.  </w:t>
      </w:r>
      <w:r w:rsidR="004B173E">
        <w:rPr>
          <w:rFonts w:ascii="Arial" w:hAnsi="Arial" w:cs="Arial"/>
          <w:sz w:val="20"/>
          <w:szCs w:val="20"/>
        </w:rPr>
        <w:t xml:space="preserve">Unless specifically requested by the Owner, the submittal may be in electronic format. </w:t>
      </w:r>
      <w:r w:rsidR="00223517" w:rsidRPr="00257E94">
        <w:rPr>
          <w:rFonts w:ascii="Arial" w:hAnsi="Arial" w:cs="Arial"/>
          <w:sz w:val="20"/>
          <w:szCs w:val="20"/>
        </w:rPr>
        <w:t>This submittal shall include the following:</w:t>
      </w:r>
    </w:p>
    <w:p w14:paraId="3C2F8410" w14:textId="7597F5C9" w:rsidR="00B45A39" w:rsidRDefault="00673F3D"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Signed, </w:t>
      </w:r>
      <w:r w:rsidR="00E90223">
        <w:rPr>
          <w:rFonts w:ascii="Arial" w:hAnsi="Arial" w:cs="Arial"/>
          <w:sz w:val="20"/>
          <w:szCs w:val="20"/>
        </w:rPr>
        <w:t>sealed,</w:t>
      </w:r>
      <w:r>
        <w:rPr>
          <w:rFonts w:ascii="Arial" w:hAnsi="Arial" w:cs="Arial"/>
          <w:sz w:val="20"/>
          <w:szCs w:val="20"/>
        </w:rPr>
        <w:t xml:space="preserve"> </w:t>
      </w:r>
      <w:r w:rsidR="00223517">
        <w:rPr>
          <w:rFonts w:ascii="Arial" w:hAnsi="Arial" w:cs="Arial"/>
          <w:sz w:val="20"/>
          <w:szCs w:val="20"/>
        </w:rPr>
        <w:t>and dated drawings and engineering calculations prepared in accordance with these specifications.</w:t>
      </w:r>
    </w:p>
    <w:p w14:paraId="05EA2ABD" w14:textId="03057821" w:rsidR="00223517" w:rsidRDefault="00223517"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Qualifications Statement of Experience of the </w:t>
      </w:r>
      <w:r w:rsidR="001E76B6">
        <w:rPr>
          <w:rFonts w:ascii="Arial" w:hAnsi="Arial" w:cs="Arial"/>
          <w:sz w:val="20"/>
          <w:szCs w:val="20"/>
        </w:rPr>
        <w:t>RWDE</w:t>
      </w:r>
      <w:r w:rsidR="00DA768F">
        <w:rPr>
          <w:rFonts w:ascii="Arial" w:hAnsi="Arial" w:cs="Arial"/>
          <w:sz w:val="20"/>
          <w:szCs w:val="20"/>
        </w:rPr>
        <w:t xml:space="preserve"> as specified in </w:t>
      </w:r>
      <w:r w:rsidR="00A950D3">
        <w:rPr>
          <w:rFonts w:ascii="Arial" w:hAnsi="Arial" w:cs="Arial"/>
          <w:sz w:val="20"/>
          <w:szCs w:val="20"/>
        </w:rPr>
        <w:t>Part</w:t>
      </w:r>
      <w:r w:rsidR="00B86C0F">
        <w:rPr>
          <w:rFonts w:ascii="Arial" w:hAnsi="Arial" w:cs="Arial"/>
          <w:sz w:val="20"/>
          <w:szCs w:val="20"/>
        </w:rPr>
        <w:t xml:space="preserve"> 1.</w:t>
      </w:r>
      <w:r w:rsidR="007F6C81">
        <w:rPr>
          <w:rFonts w:ascii="Arial" w:hAnsi="Arial" w:cs="Arial"/>
          <w:sz w:val="20"/>
          <w:szCs w:val="20"/>
        </w:rPr>
        <w:t>07</w:t>
      </w:r>
      <w:r w:rsidR="00DD3EA6">
        <w:rPr>
          <w:rFonts w:ascii="Arial" w:hAnsi="Arial" w:cs="Arial"/>
          <w:sz w:val="20"/>
          <w:szCs w:val="20"/>
        </w:rPr>
        <w:t xml:space="preserve">, </w:t>
      </w:r>
      <w:r w:rsidR="00C94027">
        <w:rPr>
          <w:rFonts w:ascii="Arial" w:hAnsi="Arial" w:cs="Arial"/>
          <w:sz w:val="20"/>
          <w:szCs w:val="20"/>
        </w:rPr>
        <w:t>P</w:t>
      </w:r>
      <w:r w:rsidR="00DD3EA6">
        <w:rPr>
          <w:rFonts w:ascii="Arial" w:hAnsi="Arial" w:cs="Arial"/>
          <w:sz w:val="20"/>
          <w:szCs w:val="20"/>
        </w:rPr>
        <w:t>aragraph</w:t>
      </w:r>
      <w:r w:rsidR="002041C4">
        <w:rPr>
          <w:rFonts w:ascii="Arial" w:hAnsi="Arial" w:cs="Arial"/>
          <w:sz w:val="20"/>
          <w:szCs w:val="20"/>
        </w:rPr>
        <w:t xml:space="preserve"> B</w:t>
      </w:r>
      <w:r w:rsidR="00DD3EA6">
        <w:rPr>
          <w:rFonts w:ascii="Arial" w:hAnsi="Arial" w:cs="Arial"/>
          <w:sz w:val="20"/>
          <w:szCs w:val="20"/>
        </w:rPr>
        <w:t xml:space="preserve"> of this section</w:t>
      </w:r>
      <w:r>
        <w:rPr>
          <w:rFonts w:ascii="Arial" w:hAnsi="Arial" w:cs="Arial"/>
          <w:sz w:val="20"/>
          <w:szCs w:val="20"/>
        </w:rPr>
        <w:t>.</w:t>
      </w:r>
    </w:p>
    <w:p w14:paraId="03764EBC" w14:textId="012221D0" w:rsidR="00F5628D" w:rsidRDefault="00B86C0F"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Certificate of Insurance of the </w:t>
      </w:r>
      <w:r w:rsidR="001E76B6">
        <w:rPr>
          <w:rFonts w:ascii="Arial" w:hAnsi="Arial" w:cs="Arial"/>
          <w:sz w:val="20"/>
          <w:szCs w:val="20"/>
        </w:rPr>
        <w:t>RWDE</w:t>
      </w:r>
      <w:r w:rsidR="00673F3D">
        <w:rPr>
          <w:rFonts w:ascii="Arial" w:hAnsi="Arial" w:cs="Arial"/>
          <w:sz w:val="20"/>
          <w:szCs w:val="20"/>
        </w:rPr>
        <w:t xml:space="preserve"> </w:t>
      </w:r>
      <w:r w:rsidR="00F5628D">
        <w:rPr>
          <w:rFonts w:ascii="Arial" w:hAnsi="Arial" w:cs="Arial"/>
          <w:sz w:val="20"/>
          <w:szCs w:val="20"/>
        </w:rPr>
        <w:t xml:space="preserve">as specified in </w:t>
      </w:r>
      <w:r w:rsidR="00A950D3">
        <w:rPr>
          <w:rFonts w:ascii="Arial" w:hAnsi="Arial" w:cs="Arial"/>
          <w:sz w:val="20"/>
          <w:szCs w:val="20"/>
        </w:rPr>
        <w:t>Part</w:t>
      </w:r>
      <w:r w:rsidR="007F6C81">
        <w:rPr>
          <w:rFonts w:ascii="Arial" w:hAnsi="Arial" w:cs="Arial"/>
          <w:sz w:val="20"/>
          <w:szCs w:val="20"/>
        </w:rPr>
        <w:t xml:space="preserve"> 1.06</w:t>
      </w:r>
      <w:r w:rsidR="00DD3EA6">
        <w:rPr>
          <w:rFonts w:ascii="Arial" w:hAnsi="Arial" w:cs="Arial"/>
          <w:sz w:val="20"/>
          <w:szCs w:val="20"/>
        </w:rPr>
        <w:t xml:space="preserve">, </w:t>
      </w:r>
      <w:r w:rsidR="00C94027">
        <w:rPr>
          <w:rFonts w:ascii="Arial" w:hAnsi="Arial" w:cs="Arial"/>
          <w:sz w:val="20"/>
          <w:szCs w:val="20"/>
        </w:rPr>
        <w:t>P</w:t>
      </w:r>
      <w:r w:rsidR="00DD3EA6">
        <w:rPr>
          <w:rFonts w:ascii="Arial" w:hAnsi="Arial" w:cs="Arial"/>
          <w:sz w:val="20"/>
          <w:szCs w:val="20"/>
        </w:rPr>
        <w:t>aragraph</w:t>
      </w:r>
      <w:r w:rsidR="007F6C81">
        <w:rPr>
          <w:rFonts w:ascii="Arial" w:hAnsi="Arial" w:cs="Arial"/>
          <w:sz w:val="20"/>
          <w:szCs w:val="20"/>
        </w:rPr>
        <w:t xml:space="preserve"> B of this section</w:t>
      </w:r>
      <w:r w:rsidR="00F5628D">
        <w:rPr>
          <w:rFonts w:ascii="Arial" w:hAnsi="Arial" w:cs="Arial"/>
          <w:sz w:val="20"/>
          <w:szCs w:val="20"/>
        </w:rPr>
        <w:t>.</w:t>
      </w:r>
    </w:p>
    <w:p w14:paraId="2BFB98AA" w14:textId="77777777" w:rsidR="000A1DB2" w:rsidRDefault="000A1DB2" w:rsidP="007F6C81">
      <w:pPr>
        <w:spacing w:after="0"/>
        <w:rPr>
          <w:rFonts w:ascii="Arial" w:hAnsi="Arial" w:cs="Arial"/>
          <w:sz w:val="20"/>
          <w:szCs w:val="20"/>
        </w:rPr>
      </w:pPr>
    </w:p>
    <w:p w14:paraId="4A466DBB" w14:textId="5D3A988F" w:rsidR="007F6C81" w:rsidRDefault="007F6C81" w:rsidP="007F6C81">
      <w:pPr>
        <w:spacing w:after="0"/>
        <w:rPr>
          <w:rFonts w:ascii="Arial" w:hAnsi="Arial" w:cs="Arial"/>
          <w:sz w:val="20"/>
          <w:szCs w:val="20"/>
        </w:rPr>
      </w:pPr>
      <w:r>
        <w:rPr>
          <w:rFonts w:ascii="Arial" w:hAnsi="Arial" w:cs="Arial"/>
          <w:sz w:val="20"/>
          <w:szCs w:val="20"/>
        </w:rPr>
        <w:t>1.06</w:t>
      </w:r>
      <w:r>
        <w:rPr>
          <w:rFonts w:ascii="Arial" w:hAnsi="Arial" w:cs="Arial"/>
          <w:sz w:val="20"/>
          <w:szCs w:val="20"/>
        </w:rPr>
        <w:tab/>
      </w:r>
      <w:r w:rsidR="00195DE2">
        <w:rPr>
          <w:rFonts w:ascii="Arial" w:hAnsi="Arial" w:cs="Arial"/>
          <w:sz w:val="20"/>
          <w:szCs w:val="20"/>
        </w:rPr>
        <w:t>CONSTRUCTION</w:t>
      </w:r>
      <w:r w:rsidR="00122122">
        <w:rPr>
          <w:rFonts w:ascii="Arial" w:hAnsi="Arial" w:cs="Arial"/>
          <w:sz w:val="20"/>
          <w:szCs w:val="20"/>
        </w:rPr>
        <w:t xml:space="preserve"> SHOP</w:t>
      </w:r>
      <w:r w:rsidR="00F615E7">
        <w:rPr>
          <w:rFonts w:ascii="Arial" w:hAnsi="Arial" w:cs="Arial"/>
          <w:sz w:val="20"/>
          <w:szCs w:val="20"/>
        </w:rPr>
        <w:t xml:space="preserve"> </w:t>
      </w:r>
      <w:r>
        <w:rPr>
          <w:rFonts w:ascii="Arial" w:hAnsi="Arial" w:cs="Arial"/>
          <w:sz w:val="20"/>
          <w:szCs w:val="20"/>
        </w:rPr>
        <w:t>DRAWING PREPARATION</w:t>
      </w:r>
    </w:p>
    <w:p w14:paraId="0AEC8E35" w14:textId="77777777" w:rsidR="007F6C81" w:rsidRDefault="007F6C81" w:rsidP="007F6C81">
      <w:pPr>
        <w:spacing w:after="0"/>
        <w:rPr>
          <w:rFonts w:ascii="Arial" w:hAnsi="Arial" w:cs="Arial"/>
          <w:sz w:val="20"/>
          <w:szCs w:val="20"/>
        </w:rPr>
      </w:pPr>
    </w:p>
    <w:p w14:paraId="3018309E" w14:textId="38A39057" w:rsidR="007F6C81" w:rsidRDefault="007F6C81"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RWDE</w:t>
      </w:r>
      <w:r>
        <w:rPr>
          <w:rFonts w:ascii="Arial" w:hAnsi="Arial" w:cs="Arial"/>
          <w:sz w:val="20"/>
          <w:szCs w:val="20"/>
        </w:rPr>
        <w:t xml:space="preserve"> shall coordinate the retaining wall </w:t>
      </w:r>
      <w:r w:rsidR="00195DE2">
        <w:rPr>
          <w:rFonts w:ascii="Arial" w:hAnsi="Arial" w:cs="Arial"/>
          <w:sz w:val="20"/>
          <w:szCs w:val="20"/>
        </w:rPr>
        <w:t>construction</w:t>
      </w:r>
      <w:r>
        <w:rPr>
          <w:rFonts w:ascii="Arial" w:hAnsi="Arial" w:cs="Arial"/>
          <w:sz w:val="20"/>
          <w:szCs w:val="20"/>
        </w:rPr>
        <w:t xml:space="preserve"> </w:t>
      </w:r>
      <w:r w:rsidR="000604CD">
        <w:rPr>
          <w:rFonts w:ascii="Arial" w:hAnsi="Arial" w:cs="Arial"/>
          <w:sz w:val="20"/>
          <w:szCs w:val="20"/>
        </w:rPr>
        <w:t xml:space="preserve">shop </w:t>
      </w:r>
      <w:r>
        <w:rPr>
          <w:rFonts w:ascii="Arial" w:hAnsi="Arial" w:cs="Arial"/>
          <w:sz w:val="20"/>
          <w:szCs w:val="20"/>
        </w:rPr>
        <w:t>drawing preparation with the project Civil Engineer, project Geotechnical Engineer</w:t>
      </w:r>
      <w:r w:rsidR="00E90223">
        <w:rPr>
          <w:rFonts w:ascii="Arial" w:hAnsi="Arial" w:cs="Arial"/>
          <w:sz w:val="20"/>
          <w:szCs w:val="20"/>
        </w:rPr>
        <w:t>,</w:t>
      </w:r>
      <w:r>
        <w:rPr>
          <w:rFonts w:ascii="Arial" w:hAnsi="Arial" w:cs="Arial"/>
          <w:sz w:val="20"/>
          <w:szCs w:val="20"/>
        </w:rPr>
        <w:t xml:space="preserve"> and Owner</w:t>
      </w:r>
      <w:r w:rsidR="00B5043A">
        <w:rPr>
          <w:rFonts w:ascii="Arial" w:hAnsi="Arial" w:cs="Arial"/>
          <w:sz w:val="20"/>
          <w:szCs w:val="20"/>
        </w:rPr>
        <w:t>’s Representatives</w:t>
      </w:r>
      <w:r>
        <w:rPr>
          <w:rFonts w:ascii="Arial" w:hAnsi="Arial" w:cs="Arial"/>
          <w:sz w:val="20"/>
          <w:szCs w:val="20"/>
        </w:rPr>
        <w:t>.  The</w:t>
      </w:r>
      <w:r w:rsidR="00122122">
        <w:rPr>
          <w:rFonts w:ascii="Arial" w:hAnsi="Arial" w:cs="Arial"/>
          <w:sz w:val="20"/>
          <w:szCs w:val="20"/>
        </w:rPr>
        <w:t xml:space="preserve"> General Contractor shall furnish the</w:t>
      </w:r>
      <w:r>
        <w:rPr>
          <w:rFonts w:ascii="Arial" w:hAnsi="Arial" w:cs="Arial"/>
          <w:sz w:val="20"/>
          <w:szCs w:val="20"/>
        </w:rPr>
        <w:t xml:space="preserve"> </w:t>
      </w:r>
      <w:proofErr w:type="gramStart"/>
      <w:r w:rsidR="001E76B6">
        <w:rPr>
          <w:rFonts w:ascii="Arial" w:hAnsi="Arial" w:cs="Arial"/>
          <w:sz w:val="20"/>
          <w:szCs w:val="20"/>
        </w:rPr>
        <w:t>RWDE</w:t>
      </w:r>
      <w:proofErr w:type="gramEnd"/>
      <w:r>
        <w:rPr>
          <w:rFonts w:ascii="Arial" w:hAnsi="Arial" w:cs="Arial"/>
          <w:sz w:val="20"/>
          <w:szCs w:val="20"/>
        </w:rPr>
        <w:t xml:space="preserve"> </w:t>
      </w:r>
      <w:r w:rsidR="00122122">
        <w:rPr>
          <w:rFonts w:ascii="Arial" w:hAnsi="Arial" w:cs="Arial"/>
          <w:sz w:val="20"/>
          <w:szCs w:val="20"/>
        </w:rPr>
        <w:t>the following</w:t>
      </w:r>
      <w:r>
        <w:rPr>
          <w:rFonts w:ascii="Arial" w:hAnsi="Arial" w:cs="Arial"/>
          <w:sz w:val="20"/>
          <w:szCs w:val="20"/>
        </w:rPr>
        <w:t xml:space="preserve"> project information required to </w:t>
      </w:r>
      <w:r w:rsidR="000604CD">
        <w:rPr>
          <w:rFonts w:ascii="Arial" w:hAnsi="Arial" w:cs="Arial"/>
          <w:sz w:val="20"/>
          <w:szCs w:val="20"/>
        </w:rPr>
        <w:t>prepare the construction shop drawings</w:t>
      </w:r>
      <w:r>
        <w:rPr>
          <w:rFonts w:ascii="Arial" w:hAnsi="Arial" w:cs="Arial"/>
          <w:sz w:val="20"/>
          <w:szCs w:val="20"/>
        </w:rPr>
        <w:t>. This information shall include, but is not limited to, the following:</w:t>
      </w:r>
    </w:p>
    <w:p w14:paraId="2B0DDB11" w14:textId="1C4CC3E0" w:rsidR="007F6C81" w:rsidRDefault="007F6C81" w:rsidP="000A1DB2">
      <w:pPr>
        <w:numPr>
          <w:ilvl w:val="1"/>
          <w:numId w:val="30"/>
        </w:numPr>
        <w:spacing w:after="0"/>
        <w:rPr>
          <w:rFonts w:ascii="Arial" w:hAnsi="Arial" w:cs="Arial"/>
          <w:sz w:val="20"/>
          <w:szCs w:val="20"/>
        </w:rPr>
      </w:pPr>
      <w:r>
        <w:rPr>
          <w:rFonts w:ascii="Arial" w:hAnsi="Arial" w:cs="Arial"/>
          <w:sz w:val="20"/>
          <w:szCs w:val="20"/>
        </w:rPr>
        <w:t xml:space="preserve">Current versions of the site, grading, drainage, utility, erosion control, landscape, and irrigation </w:t>
      </w:r>
      <w:r w:rsidR="00E90223">
        <w:rPr>
          <w:rFonts w:ascii="Arial" w:hAnsi="Arial" w:cs="Arial"/>
          <w:sz w:val="20"/>
          <w:szCs w:val="20"/>
        </w:rPr>
        <w:t>plans.</w:t>
      </w:r>
    </w:p>
    <w:p w14:paraId="4D99E175" w14:textId="72A5C57F" w:rsidR="007F6C81" w:rsidRDefault="00E90223" w:rsidP="000A1DB2">
      <w:pPr>
        <w:numPr>
          <w:ilvl w:val="1"/>
          <w:numId w:val="30"/>
        </w:numPr>
        <w:spacing w:after="0"/>
        <w:rPr>
          <w:rFonts w:ascii="Arial" w:hAnsi="Arial" w:cs="Arial"/>
          <w:sz w:val="20"/>
          <w:szCs w:val="20"/>
        </w:rPr>
      </w:pPr>
      <w:r>
        <w:rPr>
          <w:rFonts w:ascii="Arial" w:hAnsi="Arial" w:cs="Arial"/>
          <w:sz w:val="20"/>
          <w:szCs w:val="20"/>
        </w:rPr>
        <w:t>E</w:t>
      </w:r>
      <w:r w:rsidR="007F6C81">
        <w:rPr>
          <w:rFonts w:ascii="Arial" w:hAnsi="Arial" w:cs="Arial"/>
          <w:sz w:val="20"/>
          <w:szCs w:val="20"/>
        </w:rPr>
        <w:t>lectronic CAD file of the civil site plans listed in (1)</w:t>
      </w:r>
      <w:r w:rsidR="00D838D6">
        <w:rPr>
          <w:rFonts w:ascii="Arial" w:hAnsi="Arial" w:cs="Arial"/>
          <w:sz w:val="20"/>
          <w:szCs w:val="20"/>
        </w:rPr>
        <w:t>.</w:t>
      </w:r>
    </w:p>
    <w:p w14:paraId="236B2DE2" w14:textId="3A898B61" w:rsidR="007F6C81" w:rsidRDefault="00D838D6" w:rsidP="000A1DB2">
      <w:pPr>
        <w:numPr>
          <w:ilvl w:val="1"/>
          <w:numId w:val="30"/>
        </w:numPr>
        <w:spacing w:after="0"/>
        <w:rPr>
          <w:rFonts w:ascii="Arial" w:hAnsi="Arial" w:cs="Arial"/>
          <w:sz w:val="20"/>
          <w:szCs w:val="20"/>
        </w:rPr>
      </w:pPr>
      <w:r>
        <w:rPr>
          <w:rFonts w:ascii="Arial" w:hAnsi="Arial" w:cs="Arial"/>
          <w:sz w:val="20"/>
          <w:szCs w:val="20"/>
        </w:rPr>
        <w:t>R</w:t>
      </w:r>
      <w:r w:rsidR="007F6C81">
        <w:rPr>
          <w:rFonts w:ascii="Arial" w:hAnsi="Arial" w:cs="Arial"/>
          <w:sz w:val="20"/>
          <w:szCs w:val="20"/>
        </w:rPr>
        <w:t>eport of geotechnica</w:t>
      </w:r>
      <w:r w:rsidR="000877D9">
        <w:rPr>
          <w:rFonts w:ascii="Arial" w:hAnsi="Arial" w:cs="Arial"/>
          <w:sz w:val="20"/>
          <w:szCs w:val="20"/>
        </w:rPr>
        <w:t>l investigation and all addenda and</w:t>
      </w:r>
      <w:r w:rsidR="007F6C81">
        <w:rPr>
          <w:rFonts w:ascii="Arial" w:hAnsi="Arial" w:cs="Arial"/>
          <w:sz w:val="20"/>
          <w:szCs w:val="20"/>
        </w:rPr>
        <w:t xml:space="preserve"> supplemental reports</w:t>
      </w:r>
      <w:r>
        <w:rPr>
          <w:rFonts w:ascii="Arial" w:hAnsi="Arial" w:cs="Arial"/>
          <w:sz w:val="20"/>
          <w:szCs w:val="20"/>
        </w:rPr>
        <w:t>.</w:t>
      </w:r>
    </w:p>
    <w:p w14:paraId="3F3AC9D8" w14:textId="5819BAA2" w:rsidR="000A1DB2" w:rsidRDefault="00D838D6" w:rsidP="000A1DB2">
      <w:pPr>
        <w:numPr>
          <w:ilvl w:val="1"/>
          <w:numId w:val="30"/>
        </w:numPr>
        <w:spacing w:after="0"/>
        <w:rPr>
          <w:rFonts w:ascii="Arial" w:hAnsi="Arial" w:cs="Arial"/>
          <w:sz w:val="20"/>
          <w:szCs w:val="20"/>
        </w:rPr>
      </w:pPr>
      <w:r>
        <w:rPr>
          <w:rFonts w:ascii="Arial" w:hAnsi="Arial" w:cs="Arial"/>
          <w:sz w:val="20"/>
          <w:szCs w:val="20"/>
        </w:rPr>
        <w:t>R</w:t>
      </w:r>
      <w:r w:rsidR="007F6C81">
        <w:rPr>
          <w:rFonts w:ascii="Arial" w:hAnsi="Arial" w:cs="Arial"/>
          <w:sz w:val="20"/>
          <w:szCs w:val="20"/>
        </w:rPr>
        <w:t>ecommendations of the project Geotechnical Engineer regarding effective stress shear strength and total stress shear strength (when applicable) parameters for in-situ soils in the vicinity of the proposed retaining wall(s) and for any fill soil that may potentially be use</w:t>
      </w:r>
      <w:r w:rsidR="000604CD">
        <w:rPr>
          <w:rFonts w:ascii="Arial" w:hAnsi="Arial" w:cs="Arial"/>
          <w:sz w:val="20"/>
          <w:szCs w:val="20"/>
        </w:rPr>
        <w:t>d as backfill in</w:t>
      </w:r>
      <w:r w:rsidR="007F6C81">
        <w:rPr>
          <w:rFonts w:ascii="Arial" w:hAnsi="Arial" w:cs="Arial"/>
          <w:sz w:val="20"/>
          <w:szCs w:val="20"/>
        </w:rPr>
        <w:t xml:space="preserve"> retained and/or foundation zones of the retaining wall.</w:t>
      </w:r>
    </w:p>
    <w:p w14:paraId="67185FC1" w14:textId="407C1D29" w:rsidR="004B173E" w:rsidRDefault="004B173E" w:rsidP="000A1DB2">
      <w:pPr>
        <w:numPr>
          <w:ilvl w:val="1"/>
          <w:numId w:val="30"/>
        </w:numPr>
        <w:spacing w:after="0"/>
        <w:rPr>
          <w:rFonts w:ascii="Arial" w:hAnsi="Arial" w:cs="Arial"/>
          <w:sz w:val="20"/>
          <w:szCs w:val="20"/>
        </w:rPr>
      </w:pPr>
      <w:r>
        <w:rPr>
          <w:rFonts w:ascii="Arial" w:hAnsi="Arial" w:cs="Arial"/>
          <w:sz w:val="20"/>
          <w:szCs w:val="20"/>
        </w:rPr>
        <w:t>Information pertaining to the magnitude, location, and nature of surcharge loadings acting on or near the proposed wall.</w:t>
      </w:r>
    </w:p>
    <w:p w14:paraId="01488322" w14:textId="77777777" w:rsidR="007F6C81" w:rsidRDefault="007F6C81" w:rsidP="00C16709">
      <w:pPr>
        <w:spacing w:after="0"/>
        <w:ind w:left="1080" w:hanging="360"/>
        <w:rPr>
          <w:rFonts w:ascii="Arial" w:hAnsi="Arial" w:cs="Arial"/>
          <w:sz w:val="20"/>
          <w:szCs w:val="20"/>
        </w:rPr>
      </w:pPr>
    </w:p>
    <w:p w14:paraId="55DB4D52" w14:textId="463F17FD" w:rsidR="007F6C81" w:rsidRDefault="007F6C81" w:rsidP="00C16709">
      <w:pPr>
        <w:spacing w:after="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174E1E">
        <w:rPr>
          <w:rFonts w:ascii="Arial" w:hAnsi="Arial" w:cs="Arial"/>
          <w:sz w:val="20"/>
          <w:szCs w:val="20"/>
        </w:rPr>
        <w:t xml:space="preserve">The </w:t>
      </w:r>
      <w:r w:rsidR="001E76B6" w:rsidRPr="00174E1E">
        <w:rPr>
          <w:rFonts w:ascii="Arial" w:hAnsi="Arial" w:cs="Arial"/>
          <w:sz w:val="20"/>
          <w:szCs w:val="20"/>
        </w:rPr>
        <w:t>RWDE</w:t>
      </w:r>
      <w:r w:rsidRPr="00174E1E">
        <w:rPr>
          <w:rFonts w:ascii="Arial" w:hAnsi="Arial" w:cs="Arial"/>
          <w:sz w:val="20"/>
          <w:szCs w:val="20"/>
        </w:rPr>
        <w:t xml:space="preserve"> shall provide the Owner </w:t>
      </w:r>
      <w:r w:rsidR="000877D9" w:rsidRPr="00174E1E">
        <w:rPr>
          <w:rFonts w:ascii="Arial" w:hAnsi="Arial" w:cs="Arial"/>
          <w:sz w:val="20"/>
          <w:szCs w:val="20"/>
        </w:rPr>
        <w:t xml:space="preserve">with </w:t>
      </w:r>
      <w:r w:rsidRPr="00174E1E">
        <w:rPr>
          <w:rFonts w:ascii="Arial" w:hAnsi="Arial" w:cs="Arial"/>
          <w:sz w:val="20"/>
          <w:szCs w:val="20"/>
        </w:rPr>
        <w:t xml:space="preserve">a certificate of professional liability insurance verifying the minimum coverage limits </w:t>
      </w:r>
      <w:r w:rsidR="00F34283" w:rsidRPr="00174E1E">
        <w:rPr>
          <w:rFonts w:ascii="Arial" w:hAnsi="Arial" w:cs="Arial"/>
          <w:sz w:val="20"/>
          <w:szCs w:val="20"/>
        </w:rPr>
        <w:t xml:space="preserve">are adequate for the size and scale of the </w:t>
      </w:r>
      <w:r w:rsidR="00174E1E" w:rsidRPr="00174E1E">
        <w:rPr>
          <w:rFonts w:ascii="Arial" w:hAnsi="Arial" w:cs="Arial"/>
          <w:sz w:val="20"/>
          <w:szCs w:val="20"/>
        </w:rPr>
        <w:t>retaining wall design for the project.</w:t>
      </w:r>
      <w:r w:rsidR="00F34283">
        <w:rPr>
          <w:rFonts w:ascii="Arial" w:hAnsi="Arial" w:cs="Arial"/>
          <w:sz w:val="20"/>
          <w:szCs w:val="20"/>
        </w:rPr>
        <w:t xml:space="preserve"> </w:t>
      </w:r>
    </w:p>
    <w:p w14:paraId="593235CE" w14:textId="77777777" w:rsidR="007F6C81" w:rsidRDefault="007F6C81" w:rsidP="00C16709">
      <w:pPr>
        <w:spacing w:after="0"/>
        <w:ind w:left="1080" w:hanging="360"/>
        <w:rPr>
          <w:rFonts w:ascii="Arial" w:hAnsi="Arial" w:cs="Arial"/>
          <w:sz w:val="20"/>
          <w:szCs w:val="20"/>
        </w:rPr>
      </w:pPr>
    </w:p>
    <w:p w14:paraId="7646FE2B" w14:textId="5488A21C" w:rsidR="005C0361" w:rsidRDefault="00FC002D" w:rsidP="005C0361">
      <w:pPr>
        <w:spacing w:after="0"/>
        <w:ind w:left="1080" w:hanging="360"/>
        <w:rPr>
          <w:rFonts w:ascii="Arial" w:hAnsi="Arial" w:cs="Arial"/>
          <w:sz w:val="20"/>
          <w:szCs w:val="20"/>
        </w:rPr>
      </w:pPr>
      <w:r w:rsidRPr="00736796">
        <w:rPr>
          <w:rFonts w:ascii="Arial" w:hAnsi="Arial" w:cs="Arial"/>
          <w:sz w:val="20"/>
          <w:szCs w:val="20"/>
        </w:rPr>
        <w:t>C</w:t>
      </w:r>
      <w:r w:rsidR="005C0361" w:rsidRPr="00736796">
        <w:rPr>
          <w:rFonts w:ascii="Arial" w:hAnsi="Arial" w:cs="Arial"/>
          <w:sz w:val="20"/>
          <w:szCs w:val="20"/>
        </w:rPr>
        <w:t>.</w:t>
      </w:r>
      <w:r w:rsidR="005C0361" w:rsidRPr="00736796">
        <w:rPr>
          <w:rFonts w:ascii="Arial" w:hAnsi="Arial" w:cs="Arial"/>
          <w:sz w:val="20"/>
          <w:szCs w:val="20"/>
        </w:rPr>
        <w:tab/>
        <w:t xml:space="preserve">Design of the </w:t>
      </w:r>
      <w:r w:rsidR="004F1815">
        <w:rPr>
          <w:rFonts w:ascii="Arial" w:hAnsi="Arial" w:cs="Arial"/>
          <w:sz w:val="20"/>
          <w:szCs w:val="20"/>
        </w:rPr>
        <w:t>PMB</w:t>
      </w:r>
      <w:r w:rsidR="005C0361" w:rsidRPr="00736796">
        <w:rPr>
          <w:rFonts w:ascii="Arial" w:hAnsi="Arial" w:cs="Arial"/>
          <w:sz w:val="20"/>
          <w:szCs w:val="20"/>
        </w:rPr>
        <w:t xml:space="preserve"> retaining wall shall satisfy </w:t>
      </w:r>
      <w:r w:rsidR="005A3D08" w:rsidRPr="00736796">
        <w:rPr>
          <w:rFonts w:ascii="Arial" w:hAnsi="Arial" w:cs="Arial"/>
          <w:sz w:val="20"/>
          <w:szCs w:val="20"/>
        </w:rPr>
        <w:t>the requirements of this section</w:t>
      </w:r>
      <w:r w:rsidR="005C0361" w:rsidRPr="00736796">
        <w:rPr>
          <w:rFonts w:ascii="Arial" w:hAnsi="Arial" w:cs="Arial"/>
          <w:sz w:val="20"/>
          <w:szCs w:val="20"/>
        </w:rPr>
        <w:t>.  Where local design or building code requirements exceed these specifications, the local</w:t>
      </w:r>
      <w:r w:rsidR="005C0361">
        <w:rPr>
          <w:rFonts w:ascii="Arial" w:hAnsi="Arial" w:cs="Arial"/>
          <w:sz w:val="20"/>
          <w:szCs w:val="20"/>
        </w:rPr>
        <w:t xml:space="preserve"> requirements shall also be satisfied.</w:t>
      </w:r>
    </w:p>
    <w:p w14:paraId="1C91ABC3" w14:textId="77777777" w:rsidR="005C0361" w:rsidRDefault="005C0361" w:rsidP="005C0361">
      <w:pPr>
        <w:spacing w:after="0"/>
        <w:ind w:left="1080" w:hanging="360"/>
        <w:rPr>
          <w:rFonts w:ascii="Arial" w:hAnsi="Arial" w:cs="Arial"/>
          <w:sz w:val="20"/>
          <w:szCs w:val="20"/>
        </w:rPr>
      </w:pPr>
    </w:p>
    <w:p w14:paraId="1B77204C"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D</w:t>
      </w:r>
      <w:r w:rsidR="005C0361">
        <w:rPr>
          <w:rFonts w:ascii="Arial" w:hAnsi="Arial" w:cs="Arial"/>
          <w:sz w:val="20"/>
          <w:szCs w:val="20"/>
        </w:rPr>
        <w:t>.</w:t>
      </w:r>
      <w:r w:rsidR="005C0361">
        <w:rPr>
          <w:rFonts w:ascii="Arial" w:hAnsi="Arial" w:cs="Arial"/>
          <w:sz w:val="20"/>
          <w:szCs w:val="20"/>
        </w:rPr>
        <w:tab/>
        <w:t xml:space="preserve">The </w:t>
      </w:r>
      <w:r w:rsidR="001E76B6">
        <w:rPr>
          <w:rFonts w:ascii="Arial" w:hAnsi="Arial" w:cs="Arial"/>
          <w:sz w:val="20"/>
          <w:szCs w:val="20"/>
        </w:rPr>
        <w:t>RWDE</w:t>
      </w:r>
      <w:r w:rsidR="005C0361">
        <w:rPr>
          <w:rFonts w:ascii="Arial" w:hAnsi="Arial" w:cs="Arial"/>
          <w:sz w:val="20"/>
          <w:szCs w:val="20"/>
        </w:rPr>
        <w:t xml:space="preserve"> shall note any exceptions to the requirements of this section by listing them at the bottom right corner of the first page of the construction </w:t>
      </w:r>
      <w:r w:rsidR="007A4C94">
        <w:rPr>
          <w:rFonts w:ascii="Arial" w:hAnsi="Arial" w:cs="Arial"/>
          <w:sz w:val="20"/>
          <w:szCs w:val="20"/>
        </w:rPr>
        <w:t xml:space="preserve">shop </w:t>
      </w:r>
      <w:r w:rsidR="005C0361">
        <w:rPr>
          <w:rFonts w:ascii="Arial" w:hAnsi="Arial" w:cs="Arial"/>
          <w:sz w:val="20"/>
          <w:szCs w:val="20"/>
        </w:rPr>
        <w:t>drawings.</w:t>
      </w:r>
    </w:p>
    <w:p w14:paraId="441ECFE3" w14:textId="77777777" w:rsidR="005C0361" w:rsidRDefault="005C0361" w:rsidP="005C0361">
      <w:pPr>
        <w:spacing w:after="0"/>
        <w:ind w:left="1080" w:hanging="360"/>
        <w:rPr>
          <w:rFonts w:ascii="Arial" w:hAnsi="Arial" w:cs="Arial"/>
          <w:sz w:val="20"/>
          <w:szCs w:val="20"/>
        </w:rPr>
      </w:pPr>
    </w:p>
    <w:p w14:paraId="6D1A0DDB"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E</w:t>
      </w:r>
      <w:r w:rsidR="005C0361">
        <w:rPr>
          <w:rFonts w:ascii="Arial" w:hAnsi="Arial" w:cs="Arial"/>
          <w:sz w:val="20"/>
          <w:szCs w:val="20"/>
        </w:rPr>
        <w:t>.</w:t>
      </w:r>
      <w:r w:rsidR="005C0361">
        <w:rPr>
          <w:rFonts w:ascii="Arial" w:hAnsi="Arial" w:cs="Arial"/>
          <w:sz w:val="20"/>
          <w:szCs w:val="20"/>
        </w:rPr>
        <w:tab/>
        <w:t>Approval or rejection of the exceptions taken by the Retaining Wall Engineer will be made in writing as directed by the Owner.</w:t>
      </w:r>
    </w:p>
    <w:p w14:paraId="1B9274F6" w14:textId="77777777" w:rsidR="005C0361" w:rsidRDefault="005C0361" w:rsidP="005C0361">
      <w:pPr>
        <w:spacing w:after="0"/>
        <w:ind w:left="1080"/>
        <w:rPr>
          <w:rFonts w:ascii="Arial" w:hAnsi="Arial" w:cs="Arial"/>
          <w:sz w:val="20"/>
          <w:szCs w:val="20"/>
        </w:rPr>
      </w:pPr>
    </w:p>
    <w:p w14:paraId="5C9DB225" w14:textId="79D80D12" w:rsidR="00726B34" w:rsidRPr="00797543" w:rsidRDefault="00FC002D" w:rsidP="00B35DA5">
      <w:pPr>
        <w:spacing w:after="0"/>
        <w:ind w:left="1080" w:hanging="360"/>
        <w:rPr>
          <w:rFonts w:ascii="Arial" w:hAnsi="Arial" w:cs="Arial"/>
          <w:sz w:val="20"/>
          <w:szCs w:val="20"/>
        </w:rPr>
      </w:pPr>
      <w:r w:rsidRPr="00736796">
        <w:rPr>
          <w:rFonts w:ascii="Arial" w:hAnsi="Arial" w:cs="Arial"/>
          <w:sz w:val="20"/>
          <w:szCs w:val="20"/>
        </w:rPr>
        <w:t>F</w:t>
      </w:r>
      <w:r w:rsidR="005C0361" w:rsidRPr="00736796">
        <w:rPr>
          <w:rFonts w:ascii="Arial" w:hAnsi="Arial" w:cs="Arial"/>
          <w:sz w:val="20"/>
          <w:szCs w:val="20"/>
        </w:rPr>
        <w:t>.</w:t>
      </w:r>
      <w:r w:rsidR="005C0361" w:rsidRPr="00736796">
        <w:rPr>
          <w:rFonts w:ascii="Arial" w:hAnsi="Arial" w:cs="Arial"/>
          <w:sz w:val="20"/>
          <w:szCs w:val="20"/>
        </w:rPr>
        <w:tab/>
      </w:r>
      <w:r w:rsidR="00B35DA5" w:rsidRPr="00736796">
        <w:rPr>
          <w:rFonts w:ascii="Arial" w:hAnsi="Arial" w:cs="Arial"/>
          <w:sz w:val="20"/>
          <w:szCs w:val="20"/>
        </w:rPr>
        <w:t xml:space="preserve">The RWDE shall determine the appropriate standard(s) to be utilized, and to which the </w:t>
      </w:r>
      <w:r w:rsidR="004F1815">
        <w:rPr>
          <w:rFonts w:ascii="Arial" w:hAnsi="Arial" w:cs="Arial"/>
          <w:sz w:val="20"/>
          <w:szCs w:val="20"/>
        </w:rPr>
        <w:t>PMB</w:t>
      </w:r>
      <w:r w:rsidR="00B35DA5" w:rsidRPr="00736796">
        <w:rPr>
          <w:rFonts w:ascii="Arial" w:hAnsi="Arial" w:cs="Arial"/>
          <w:sz w:val="20"/>
          <w:szCs w:val="20"/>
        </w:rPr>
        <w:t xml:space="preserve"> design shall be based upon, except as noted herein. Refer to Part 1.03, Paragraph C, Part 1.</w:t>
      </w:r>
      <w:r w:rsidR="0014698A" w:rsidRPr="00736796">
        <w:rPr>
          <w:rFonts w:ascii="Arial" w:hAnsi="Arial" w:cs="Arial"/>
          <w:sz w:val="20"/>
          <w:szCs w:val="20"/>
        </w:rPr>
        <w:t xml:space="preserve"> Some project Owners may also specify which standard shall be used.</w:t>
      </w:r>
    </w:p>
    <w:p w14:paraId="28C818CC" w14:textId="77777777" w:rsidR="005C0361" w:rsidRDefault="005C0361" w:rsidP="005C0361">
      <w:pPr>
        <w:spacing w:after="0"/>
        <w:ind w:left="1080" w:hanging="360"/>
        <w:rPr>
          <w:rFonts w:ascii="Arial" w:hAnsi="Arial" w:cs="Arial"/>
          <w:sz w:val="20"/>
          <w:szCs w:val="20"/>
        </w:rPr>
      </w:pPr>
    </w:p>
    <w:p w14:paraId="1F6C1E68" w14:textId="1577D763" w:rsidR="005C0361" w:rsidRDefault="00FC002D" w:rsidP="005C0361">
      <w:pPr>
        <w:spacing w:after="0"/>
        <w:ind w:left="1080" w:hanging="360"/>
        <w:rPr>
          <w:rFonts w:ascii="Arial" w:hAnsi="Arial" w:cs="Arial"/>
          <w:sz w:val="20"/>
          <w:szCs w:val="20"/>
        </w:rPr>
      </w:pPr>
      <w:r>
        <w:rPr>
          <w:rFonts w:ascii="Arial" w:hAnsi="Arial" w:cs="Arial"/>
          <w:sz w:val="20"/>
          <w:szCs w:val="20"/>
        </w:rPr>
        <w:t>G</w:t>
      </w:r>
      <w:r w:rsidR="005C0361">
        <w:rPr>
          <w:rFonts w:ascii="Arial" w:hAnsi="Arial" w:cs="Arial"/>
          <w:sz w:val="20"/>
          <w:szCs w:val="20"/>
        </w:rPr>
        <w:t>.</w:t>
      </w:r>
      <w:r w:rsidR="005C0361">
        <w:rPr>
          <w:rFonts w:ascii="Arial" w:hAnsi="Arial" w:cs="Arial"/>
          <w:sz w:val="20"/>
          <w:szCs w:val="20"/>
        </w:rPr>
        <w:tab/>
      </w:r>
      <w:proofErr w:type="gramStart"/>
      <w:r w:rsidR="005C0361">
        <w:rPr>
          <w:rFonts w:ascii="Arial" w:hAnsi="Arial" w:cs="Arial"/>
          <w:sz w:val="20"/>
          <w:szCs w:val="20"/>
        </w:rPr>
        <w:t>In the event that</w:t>
      </w:r>
      <w:proofErr w:type="gramEnd"/>
      <w:r w:rsidR="005C0361">
        <w:rPr>
          <w:rFonts w:ascii="Arial" w:hAnsi="Arial" w:cs="Arial"/>
          <w:sz w:val="20"/>
          <w:szCs w:val="20"/>
        </w:rPr>
        <w:t xml:space="preserve"> a conflict is discovered between these specifications and a reasonable interpretation of the design specifications and methods referenced in </w:t>
      </w:r>
      <w:r w:rsidR="00027454">
        <w:rPr>
          <w:rFonts w:ascii="Arial" w:hAnsi="Arial" w:cs="Arial"/>
          <w:sz w:val="20"/>
          <w:szCs w:val="20"/>
        </w:rPr>
        <w:t>P</w:t>
      </w:r>
      <w:r w:rsidR="005C0361">
        <w:rPr>
          <w:rFonts w:ascii="Arial" w:hAnsi="Arial" w:cs="Arial"/>
          <w:sz w:val="20"/>
          <w:szCs w:val="20"/>
        </w:rPr>
        <w:t>aragraph</w:t>
      </w:r>
      <w:r w:rsidR="00F615E7">
        <w:rPr>
          <w:rFonts w:ascii="Arial" w:hAnsi="Arial" w:cs="Arial"/>
          <w:sz w:val="20"/>
          <w:szCs w:val="20"/>
        </w:rPr>
        <w:t xml:space="preserve"> </w:t>
      </w:r>
      <w:r w:rsidR="005A3D08">
        <w:rPr>
          <w:rFonts w:ascii="Arial" w:hAnsi="Arial" w:cs="Arial"/>
          <w:sz w:val="20"/>
          <w:szCs w:val="20"/>
        </w:rPr>
        <w:t>F</w:t>
      </w:r>
      <w:r w:rsidR="005C0361">
        <w:rPr>
          <w:rFonts w:ascii="Arial" w:hAnsi="Arial" w:cs="Arial"/>
          <w:sz w:val="20"/>
          <w:szCs w:val="20"/>
        </w:rPr>
        <w:t xml:space="preserve"> above, these specifications shall prevail.</w:t>
      </w:r>
      <w:r w:rsidR="00732B54">
        <w:rPr>
          <w:rFonts w:ascii="Arial" w:hAnsi="Arial" w:cs="Arial"/>
          <w:sz w:val="20"/>
          <w:szCs w:val="20"/>
        </w:rPr>
        <w:t xml:space="preserve"> If a reasonable interpretation is not possible, the conflict shall be resolved per the requirements in </w:t>
      </w:r>
      <w:r w:rsidR="00B35DA5">
        <w:rPr>
          <w:rFonts w:ascii="Arial" w:hAnsi="Arial" w:cs="Arial"/>
          <w:sz w:val="20"/>
          <w:szCs w:val="20"/>
        </w:rPr>
        <w:t>Part</w:t>
      </w:r>
      <w:r w:rsidR="00732B54">
        <w:rPr>
          <w:rFonts w:ascii="Arial" w:hAnsi="Arial" w:cs="Arial"/>
          <w:sz w:val="20"/>
          <w:szCs w:val="20"/>
        </w:rPr>
        <w:t xml:space="preserve"> 1.03</w:t>
      </w:r>
      <w:r w:rsidR="00107150">
        <w:rPr>
          <w:rFonts w:ascii="Arial" w:hAnsi="Arial" w:cs="Arial"/>
          <w:sz w:val="20"/>
          <w:szCs w:val="20"/>
        </w:rPr>
        <w:t xml:space="preserve">, </w:t>
      </w:r>
      <w:r w:rsidR="00B35DA5">
        <w:rPr>
          <w:rFonts w:ascii="Arial" w:hAnsi="Arial" w:cs="Arial"/>
          <w:sz w:val="20"/>
          <w:szCs w:val="20"/>
        </w:rPr>
        <w:t>P</w:t>
      </w:r>
      <w:r w:rsidR="00107150">
        <w:rPr>
          <w:rFonts w:ascii="Arial" w:hAnsi="Arial" w:cs="Arial"/>
          <w:sz w:val="20"/>
          <w:szCs w:val="20"/>
        </w:rPr>
        <w:t>aragraph</w:t>
      </w:r>
      <w:r w:rsidR="00732B54">
        <w:rPr>
          <w:rFonts w:ascii="Arial" w:hAnsi="Arial" w:cs="Arial"/>
          <w:sz w:val="20"/>
          <w:szCs w:val="20"/>
        </w:rPr>
        <w:t xml:space="preserve"> A of this section.</w:t>
      </w:r>
    </w:p>
    <w:p w14:paraId="11D73C86" w14:textId="77777777" w:rsidR="005C0361" w:rsidRDefault="005C0361" w:rsidP="005C0361">
      <w:pPr>
        <w:spacing w:after="0"/>
        <w:ind w:left="1080"/>
        <w:rPr>
          <w:rFonts w:ascii="Arial" w:hAnsi="Arial" w:cs="Arial"/>
          <w:sz w:val="20"/>
          <w:szCs w:val="20"/>
        </w:rPr>
      </w:pPr>
    </w:p>
    <w:p w14:paraId="093991C3" w14:textId="49034BC3" w:rsidR="005C0361" w:rsidRDefault="00FC002D" w:rsidP="005C0361">
      <w:pPr>
        <w:spacing w:after="0"/>
        <w:ind w:left="1080" w:hanging="360"/>
        <w:rPr>
          <w:rFonts w:ascii="Arial" w:hAnsi="Arial" w:cs="Arial"/>
          <w:sz w:val="20"/>
          <w:szCs w:val="20"/>
        </w:rPr>
      </w:pPr>
      <w:r>
        <w:rPr>
          <w:rFonts w:ascii="Arial" w:hAnsi="Arial" w:cs="Arial"/>
          <w:sz w:val="20"/>
          <w:szCs w:val="20"/>
        </w:rPr>
        <w:t>H</w:t>
      </w:r>
      <w:r w:rsidR="005C0361">
        <w:rPr>
          <w:rFonts w:ascii="Arial" w:hAnsi="Arial" w:cs="Arial"/>
          <w:sz w:val="20"/>
          <w:szCs w:val="20"/>
        </w:rPr>
        <w:t>.</w:t>
      </w:r>
      <w:r w:rsidR="005C0361">
        <w:rPr>
          <w:rFonts w:ascii="Arial" w:hAnsi="Arial" w:cs="Arial"/>
          <w:sz w:val="20"/>
          <w:szCs w:val="20"/>
        </w:rPr>
        <w:tab/>
        <w:t xml:space="preserve">Soil Shear Parameters. The </w:t>
      </w:r>
      <w:r w:rsidR="001E76B6">
        <w:rPr>
          <w:rFonts w:ascii="Arial" w:hAnsi="Arial" w:cs="Arial"/>
          <w:sz w:val="20"/>
          <w:szCs w:val="20"/>
        </w:rPr>
        <w:t>RWDE</w:t>
      </w:r>
      <w:r w:rsidR="005C0361">
        <w:rPr>
          <w:rFonts w:ascii="Arial" w:hAnsi="Arial" w:cs="Arial"/>
          <w:sz w:val="20"/>
          <w:szCs w:val="20"/>
        </w:rPr>
        <w:t xml:space="preserve"> shall prepare the </w:t>
      </w:r>
      <w:r w:rsidR="007A4C94">
        <w:rPr>
          <w:rFonts w:ascii="Arial" w:hAnsi="Arial" w:cs="Arial"/>
          <w:sz w:val="20"/>
          <w:szCs w:val="20"/>
        </w:rPr>
        <w:t>construction shop drawings</w:t>
      </w:r>
      <w:r w:rsidR="005C0361">
        <w:rPr>
          <w:rFonts w:ascii="Arial" w:hAnsi="Arial" w:cs="Arial"/>
          <w:sz w:val="20"/>
          <w:szCs w:val="20"/>
        </w:rPr>
        <w:t xml:space="preserve"> based upon soil shear strength parameters from the available project data and the recommendations of the project Geotechnical Engineer. If insufficient data exists to develop the retaining wall design, the </w:t>
      </w:r>
      <w:r w:rsidR="001E76B6">
        <w:rPr>
          <w:rFonts w:ascii="Arial" w:hAnsi="Arial" w:cs="Arial"/>
          <w:sz w:val="20"/>
          <w:szCs w:val="20"/>
        </w:rPr>
        <w:t>RWDE</w:t>
      </w:r>
      <w:r w:rsidR="005C0361">
        <w:rPr>
          <w:rFonts w:ascii="Arial" w:hAnsi="Arial" w:cs="Arial"/>
          <w:sz w:val="20"/>
          <w:szCs w:val="20"/>
        </w:rPr>
        <w:t xml:space="preserve"> shall communicate the specific deficiency of the project information or data to the Owner in writing</w:t>
      </w:r>
      <w:r w:rsidR="00732B54">
        <w:rPr>
          <w:rFonts w:ascii="Arial" w:hAnsi="Arial" w:cs="Arial"/>
          <w:sz w:val="20"/>
          <w:szCs w:val="20"/>
        </w:rPr>
        <w:t>.</w:t>
      </w:r>
    </w:p>
    <w:p w14:paraId="00999859" w14:textId="77777777" w:rsidR="00732B54" w:rsidRDefault="00732B54" w:rsidP="005C0361">
      <w:pPr>
        <w:spacing w:after="0"/>
        <w:ind w:left="1080" w:hanging="360"/>
        <w:rPr>
          <w:rFonts w:ascii="Arial" w:hAnsi="Arial" w:cs="Arial"/>
          <w:sz w:val="20"/>
          <w:szCs w:val="20"/>
        </w:rPr>
      </w:pPr>
    </w:p>
    <w:p w14:paraId="1F762BC8" w14:textId="77777777" w:rsidR="005C0361" w:rsidRDefault="007A4C94" w:rsidP="005C0361">
      <w:pPr>
        <w:spacing w:after="0"/>
        <w:ind w:left="1080" w:hanging="360"/>
        <w:rPr>
          <w:rFonts w:ascii="Arial" w:hAnsi="Arial" w:cs="Arial"/>
          <w:sz w:val="20"/>
          <w:szCs w:val="20"/>
        </w:rPr>
      </w:pPr>
      <w:r>
        <w:rPr>
          <w:rFonts w:ascii="Arial" w:hAnsi="Arial" w:cs="Arial"/>
          <w:sz w:val="20"/>
          <w:szCs w:val="20"/>
        </w:rPr>
        <w:t>I</w:t>
      </w:r>
      <w:r w:rsidR="00FA2C70">
        <w:rPr>
          <w:rFonts w:ascii="Arial" w:hAnsi="Arial" w:cs="Arial"/>
          <w:sz w:val="20"/>
          <w:szCs w:val="20"/>
        </w:rPr>
        <w:t>.</w:t>
      </w:r>
      <w:r>
        <w:rPr>
          <w:rFonts w:ascii="Arial" w:hAnsi="Arial" w:cs="Arial"/>
          <w:sz w:val="20"/>
          <w:szCs w:val="20"/>
        </w:rPr>
        <w:tab/>
        <w:t>Allowable bearing pressure</w:t>
      </w:r>
      <w:r w:rsidR="005C0361">
        <w:rPr>
          <w:rFonts w:ascii="Arial" w:hAnsi="Arial" w:cs="Arial"/>
          <w:sz w:val="20"/>
          <w:szCs w:val="20"/>
        </w:rPr>
        <w:t xml:space="preserve"> requirements for each retaining wall shall be clearly shown on the construction drawings.</w:t>
      </w:r>
    </w:p>
    <w:p w14:paraId="137A59E6" w14:textId="77777777" w:rsidR="005C0361" w:rsidRDefault="005C0361" w:rsidP="005C0361">
      <w:pPr>
        <w:spacing w:after="0"/>
        <w:ind w:left="1080" w:hanging="360"/>
        <w:rPr>
          <w:rFonts w:ascii="Arial" w:hAnsi="Arial" w:cs="Arial"/>
          <w:sz w:val="20"/>
          <w:szCs w:val="20"/>
        </w:rPr>
      </w:pPr>
    </w:p>
    <w:p w14:paraId="47DDD3F6" w14:textId="6C7AAD38" w:rsidR="00B7093C" w:rsidRDefault="007A4C94" w:rsidP="00107150">
      <w:pPr>
        <w:spacing w:after="0"/>
        <w:ind w:left="1080" w:hanging="360"/>
        <w:rPr>
          <w:rFonts w:ascii="Arial" w:hAnsi="Arial" w:cs="Arial"/>
          <w:sz w:val="20"/>
          <w:szCs w:val="20"/>
        </w:rPr>
      </w:pPr>
      <w:r>
        <w:rPr>
          <w:rFonts w:ascii="Arial" w:hAnsi="Arial" w:cs="Arial"/>
          <w:sz w:val="20"/>
          <w:szCs w:val="20"/>
        </w:rPr>
        <w:t>J</w:t>
      </w:r>
      <w:r w:rsidR="005C0361">
        <w:rPr>
          <w:rFonts w:ascii="Arial" w:hAnsi="Arial" w:cs="Arial"/>
          <w:sz w:val="20"/>
          <w:szCs w:val="20"/>
        </w:rPr>
        <w:t>.</w:t>
      </w:r>
      <w:r w:rsidR="005C0361">
        <w:rPr>
          <w:rFonts w:ascii="Arial" w:hAnsi="Arial" w:cs="Arial"/>
          <w:sz w:val="20"/>
          <w:szCs w:val="20"/>
        </w:rPr>
        <w:tab/>
        <w:t xml:space="preserve">Global </w:t>
      </w:r>
      <w:r w:rsidR="00107150">
        <w:rPr>
          <w:rFonts w:ascii="Arial" w:hAnsi="Arial" w:cs="Arial"/>
          <w:sz w:val="20"/>
          <w:szCs w:val="20"/>
        </w:rPr>
        <w:t>Stability</w:t>
      </w:r>
      <w:r w:rsidR="005C0361">
        <w:rPr>
          <w:rFonts w:ascii="Arial" w:hAnsi="Arial" w:cs="Arial"/>
          <w:sz w:val="20"/>
          <w:szCs w:val="20"/>
        </w:rPr>
        <w:t xml:space="preserve">. Overall (global) stability shall be evaluated in accordance with </w:t>
      </w:r>
      <w:r w:rsidR="00CF705E">
        <w:rPr>
          <w:rFonts w:ascii="Arial" w:hAnsi="Arial" w:cs="Arial"/>
          <w:sz w:val="20"/>
          <w:szCs w:val="20"/>
        </w:rPr>
        <w:t xml:space="preserve">the </w:t>
      </w:r>
      <w:r w:rsidR="005F3DC7">
        <w:rPr>
          <w:rFonts w:ascii="Arial" w:hAnsi="Arial" w:cs="Arial"/>
          <w:sz w:val="20"/>
          <w:szCs w:val="20"/>
        </w:rPr>
        <w:t>princip</w:t>
      </w:r>
      <w:r w:rsidR="002455BC">
        <w:rPr>
          <w:rFonts w:ascii="Arial" w:hAnsi="Arial" w:cs="Arial"/>
          <w:sz w:val="20"/>
          <w:szCs w:val="20"/>
        </w:rPr>
        <w:t>les</w:t>
      </w:r>
      <w:r w:rsidR="005F3DC7">
        <w:rPr>
          <w:rFonts w:ascii="Arial" w:hAnsi="Arial" w:cs="Arial"/>
          <w:sz w:val="20"/>
          <w:szCs w:val="20"/>
        </w:rPr>
        <w:t xml:space="preserve"> of limit equilibrium analysis as set forth </w:t>
      </w:r>
      <w:r w:rsidR="0029548F">
        <w:rPr>
          <w:rFonts w:ascii="Arial" w:hAnsi="Arial" w:cs="Arial"/>
          <w:sz w:val="20"/>
          <w:szCs w:val="20"/>
        </w:rPr>
        <w:t xml:space="preserve">in the </w:t>
      </w:r>
      <w:r w:rsidR="00933D06">
        <w:rPr>
          <w:rFonts w:ascii="Arial" w:hAnsi="Arial" w:cs="Arial"/>
          <w:sz w:val="20"/>
          <w:szCs w:val="20"/>
        </w:rPr>
        <w:t>approved standards</w:t>
      </w:r>
      <w:r w:rsidR="0029548F">
        <w:rPr>
          <w:rFonts w:ascii="Arial" w:hAnsi="Arial" w:cs="Arial"/>
          <w:sz w:val="20"/>
          <w:szCs w:val="20"/>
        </w:rPr>
        <w:t>,</w:t>
      </w:r>
      <w:r w:rsidR="00107150">
        <w:rPr>
          <w:rFonts w:ascii="Arial" w:hAnsi="Arial" w:cs="Arial"/>
          <w:sz w:val="20"/>
          <w:szCs w:val="20"/>
        </w:rPr>
        <w:t xml:space="preserve"> as </w:t>
      </w:r>
      <w:r w:rsidR="0029548F">
        <w:rPr>
          <w:rFonts w:ascii="Arial" w:hAnsi="Arial" w:cs="Arial"/>
          <w:sz w:val="20"/>
          <w:szCs w:val="20"/>
        </w:rPr>
        <w:t xml:space="preserve">determined by the RWDE, as </w:t>
      </w:r>
      <w:r w:rsidR="00107150">
        <w:rPr>
          <w:rFonts w:ascii="Arial" w:hAnsi="Arial" w:cs="Arial"/>
          <w:sz w:val="20"/>
          <w:szCs w:val="20"/>
        </w:rPr>
        <w:t xml:space="preserve">referenced in </w:t>
      </w:r>
      <w:r w:rsidR="0029548F">
        <w:rPr>
          <w:rFonts w:ascii="Arial" w:hAnsi="Arial" w:cs="Arial"/>
          <w:sz w:val="20"/>
          <w:szCs w:val="20"/>
        </w:rPr>
        <w:t>Section 1.06, Part F</w:t>
      </w:r>
      <w:r w:rsidR="00107150">
        <w:rPr>
          <w:rFonts w:ascii="Arial" w:hAnsi="Arial" w:cs="Arial"/>
          <w:sz w:val="20"/>
          <w:szCs w:val="20"/>
        </w:rPr>
        <w:t>.</w:t>
      </w:r>
      <w:r w:rsidR="005D1C48">
        <w:rPr>
          <w:rFonts w:ascii="Arial" w:hAnsi="Arial" w:cs="Arial"/>
          <w:sz w:val="20"/>
          <w:szCs w:val="20"/>
        </w:rPr>
        <w:t xml:space="preserve"> The minimum </w:t>
      </w:r>
      <w:r w:rsidR="0029548F">
        <w:rPr>
          <w:rFonts w:ascii="Arial" w:hAnsi="Arial" w:cs="Arial"/>
          <w:sz w:val="20"/>
          <w:szCs w:val="20"/>
        </w:rPr>
        <w:t xml:space="preserve">recommended </w:t>
      </w:r>
      <w:r w:rsidR="00CF705E">
        <w:rPr>
          <w:rFonts w:ascii="Arial" w:hAnsi="Arial" w:cs="Arial"/>
          <w:sz w:val="20"/>
          <w:szCs w:val="20"/>
        </w:rPr>
        <w:t>factors of safety shall be as follows</w:t>
      </w:r>
      <w:r w:rsidR="0029548F">
        <w:rPr>
          <w:rFonts w:ascii="Arial" w:hAnsi="Arial" w:cs="Arial"/>
          <w:sz w:val="20"/>
          <w:szCs w:val="20"/>
        </w:rPr>
        <w:t>, or as otherwise selected as appropriate by the RWDE</w:t>
      </w:r>
      <w:r w:rsidR="00CF705E">
        <w:rPr>
          <w:rFonts w:ascii="Arial" w:hAnsi="Arial" w:cs="Arial"/>
          <w:sz w:val="20"/>
          <w:szCs w:val="20"/>
        </w:rPr>
        <w:t>:</w:t>
      </w:r>
    </w:p>
    <w:p w14:paraId="00985D2F" w14:textId="77777777" w:rsidR="0029548F" w:rsidRDefault="0029548F" w:rsidP="00107150">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3302"/>
        <w:gridCol w:w="1553"/>
      </w:tblGrid>
      <w:tr w:rsidR="00CF705E" w:rsidRPr="00710C74" w14:paraId="60DBF1DC" w14:textId="77777777" w:rsidTr="0013373A">
        <w:trPr>
          <w:jc w:val="center"/>
        </w:trPr>
        <w:tc>
          <w:tcPr>
            <w:tcW w:w="3302" w:type="dxa"/>
            <w:shd w:val="clear" w:color="auto" w:fill="auto"/>
          </w:tcPr>
          <w:p w14:paraId="703B796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Normal Service (</w:t>
            </w:r>
            <w:r w:rsidR="0014698A">
              <w:rPr>
                <w:rFonts w:ascii="Arial" w:hAnsi="Arial" w:cs="Arial"/>
                <w:sz w:val="20"/>
                <w:szCs w:val="20"/>
              </w:rPr>
              <w:t>s</w:t>
            </w:r>
            <w:r w:rsidRPr="00710C74">
              <w:rPr>
                <w:rFonts w:ascii="Arial" w:hAnsi="Arial" w:cs="Arial"/>
                <w:sz w:val="20"/>
                <w:szCs w:val="20"/>
              </w:rPr>
              <w:t>tatic)</w:t>
            </w:r>
          </w:p>
        </w:tc>
        <w:tc>
          <w:tcPr>
            <w:tcW w:w="1553" w:type="dxa"/>
            <w:shd w:val="clear" w:color="auto" w:fill="auto"/>
          </w:tcPr>
          <w:p w14:paraId="34ACB657"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w:t>
            </w:r>
            <w:r w:rsidR="0029548F">
              <w:rPr>
                <w:rFonts w:ascii="Arial" w:hAnsi="Arial" w:cs="Arial"/>
                <w:sz w:val="20"/>
                <w:szCs w:val="20"/>
              </w:rPr>
              <w:t>3</w:t>
            </w:r>
            <w:r w:rsidR="00E55032">
              <w:rPr>
                <w:rFonts w:ascii="Arial" w:hAnsi="Arial" w:cs="Arial"/>
                <w:sz w:val="20"/>
                <w:szCs w:val="20"/>
              </w:rPr>
              <w:t xml:space="preserve"> to 1.5*</w:t>
            </w:r>
          </w:p>
        </w:tc>
      </w:tr>
      <w:tr w:rsidR="00CF705E" w:rsidRPr="00710C74" w14:paraId="768F28B9" w14:textId="77777777" w:rsidTr="0013373A">
        <w:trPr>
          <w:jc w:val="center"/>
        </w:trPr>
        <w:tc>
          <w:tcPr>
            <w:tcW w:w="3302" w:type="dxa"/>
            <w:shd w:val="clear" w:color="auto" w:fill="auto"/>
          </w:tcPr>
          <w:p w14:paraId="70DA5EFC"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Seismic</w:t>
            </w:r>
          </w:p>
        </w:tc>
        <w:tc>
          <w:tcPr>
            <w:tcW w:w="1553" w:type="dxa"/>
            <w:shd w:val="clear" w:color="auto" w:fill="auto"/>
          </w:tcPr>
          <w:p w14:paraId="047AD021"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1.1</w:t>
            </w:r>
          </w:p>
        </w:tc>
      </w:tr>
      <w:tr w:rsidR="00CF705E" w:rsidRPr="00710C74" w14:paraId="3555B0FE" w14:textId="77777777" w:rsidTr="0013373A">
        <w:trPr>
          <w:jc w:val="center"/>
        </w:trPr>
        <w:tc>
          <w:tcPr>
            <w:tcW w:w="3302" w:type="dxa"/>
            <w:shd w:val="clear" w:color="auto" w:fill="auto"/>
          </w:tcPr>
          <w:p w14:paraId="6D1A3DE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Rapid Drawdown (if applicable)</w:t>
            </w:r>
          </w:p>
        </w:tc>
        <w:tc>
          <w:tcPr>
            <w:tcW w:w="1553" w:type="dxa"/>
            <w:shd w:val="clear" w:color="auto" w:fill="auto"/>
          </w:tcPr>
          <w:p w14:paraId="22C510E6" w14:textId="77777777" w:rsidR="00CF705E" w:rsidRDefault="00CF705E" w:rsidP="00710C74">
            <w:pPr>
              <w:spacing w:after="0" w:line="240" w:lineRule="auto"/>
              <w:rPr>
                <w:rFonts w:ascii="Arial" w:hAnsi="Arial" w:cs="Arial"/>
                <w:sz w:val="20"/>
                <w:szCs w:val="20"/>
              </w:rPr>
            </w:pPr>
            <w:r w:rsidRPr="00710C74">
              <w:rPr>
                <w:rFonts w:ascii="Arial" w:hAnsi="Arial" w:cs="Arial"/>
                <w:sz w:val="20"/>
                <w:szCs w:val="20"/>
              </w:rPr>
              <w:t>1.2</w:t>
            </w:r>
          </w:p>
          <w:p w14:paraId="7D25FC87" w14:textId="77777777" w:rsidR="0029548F" w:rsidRPr="00710C74" w:rsidRDefault="0029548F" w:rsidP="00710C74">
            <w:pPr>
              <w:spacing w:after="0" w:line="240" w:lineRule="auto"/>
              <w:rPr>
                <w:rFonts w:ascii="Arial" w:hAnsi="Arial" w:cs="Arial"/>
                <w:sz w:val="20"/>
                <w:szCs w:val="20"/>
              </w:rPr>
            </w:pPr>
          </w:p>
        </w:tc>
      </w:tr>
    </w:tbl>
    <w:p w14:paraId="2260ACF2" w14:textId="4F94810F" w:rsidR="007558BA" w:rsidRDefault="00E55032" w:rsidP="007558BA">
      <w:pPr>
        <w:spacing w:after="0"/>
        <w:ind w:left="1080"/>
        <w:rPr>
          <w:rFonts w:ascii="Arial" w:hAnsi="Arial" w:cs="Arial"/>
          <w:sz w:val="20"/>
          <w:szCs w:val="20"/>
        </w:rPr>
      </w:pPr>
      <w:r>
        <w:rPr>
          <w:rFonts w:ascii="Arial" w:hAnsi="Arial" w:cs="Arial"/>
          <w:sz w:val="20"/>
          <w:szCs w:val="20"/>
        </w:rPr>
        <w:t>*High uncertainty/variability, wall supporting critical or sensitive facilities: 1.5</w:t>
      </w:r>
    </w:p>
    <w:p w14:paraId="3373D41F" w14:textId="29157904" w:rsidR="00107150" w:rsidRDefault="00C94027" w:rsidP="007558BA">
      <w:pPr>
        <w:spacing w:after="0"/>
        <w:ind w:left="1080"/>
        <w:rPr>
          <w:rFonts w:ascii="Arial" w:hAnsi="Arial" w:cs="Arial"/>
          <w:sz w:val="20"/>
          <w:szCs w:val="20"/>
        </w:rPr>
      </w:pPr>
      <w:r>
        <w:rPr>
          <w:rFonts w:ascii="Arial" w:hAnsi="Arial" w:cs="Arial"/>
          <w:sz w:val="20"/>
          <w:szCs w:val="20"/>
        </w:rPr>
        <w:t>L</w:t>
      </w:r>
      <w:r w:rsidR="00E55032" w:rsidRPr="00E55032">
        <w:rPr>
          <w:rFonts w:ascii="Arial" w:hAnsi="Arial" w:cs="Arial"/>
          <w:sz w:val="20"/>
          <w:szCs w:val="20"/>
        </w:rPr>
        <w:t>ow uncertainty/variability,</w:t>
      </w:r>
      <w:r w:rsidR="007558BA">
        <w:rPr>
          <w:rFonts w:ascii="Arial" w:hAnsi="Arial" w:cs="Arial"/>
          <w:sz w:val="20"/>
          <w:szCs w:val="20"/>
        </w:rPr>
        <w:t xml:space="preserve"> </w:t>
      </w:r>
      <w:r w:rsidR="00E55032" w:rsidRPr="00E55032">
        <w:rPr>
          <w:rFonts w:ascii="Arial" w:hAnsi="Arial" w:cs="Arial"/>
          <w:sz w:val="20"/>
          <w:szCs w:val="20"/>
        </w:rPr>
        <w:t>wall not supporting critical or sensitive facilities: 1.3</w:t>
      </w:r>
    </w:p>
    <w:p w14:paraId="7D9D668D" w14:textId="77777777" w:rsidR="00E55032" w:rsidRDefault="00E55032" w:rsidP="005C0361">
      <w:pPr>
        <w:spacing w:after="0"/>
        <w:ind w:left="1080" w:hanging="360"/>
        <w:rPr>
          <w:rFonts w:ascii="Arial" w:hAnsi="Arial" w:cs="Arial"/>
          <w:sz w:val="20"/>
          <w:szCs w:val="20"/>
        </w:rPr>
      </w:pPr>
    </w:p>
    <w:p w14:paraId="1A741F65" w14:textId="75AE23FB" w:rsidR="00BE3E27" w:rsidRDefault="007A4C94" w:rsidP="009D56E2">
      <w:pPr>
        <w:spacing w:after="0"/>
        <w:ind w:left="1080" w:hanging="360"/>
        <w:rPr>
          <w:rFonts w:ascii="Arial" w:hAnsi="Arial" w:cs="Arial"/>
          <w:sz w:val="20"/>
          <w:szCs w:val="20"/>
        </w:rPr>
      </w:pPr>
      <w:r>
        <w:rPr>
          <w:rFonts w:ascii="Arial" w:hAnsi="Arial" w:cs="Arial"/>
          <w:sz w:val="20"/>
          <w:szCs w:val="20"/>
        </w:rPr>
        <w:t>K</w:t>
      </w:r>
      <w:r w:rsidR="005C0361">
        <w:rPr>
          <w:rFonts w:ascii="Arial" w:hAnsi="Arial" w:cs="Arial"/>
          <w:sz w:val="20"/>
          <w:szCs w:val="20"/>
        </w:rPr>
        <w:t>.</w:t>
      </w:r>
      <w:r w:rsidR="005C0361">
        <w:rPr>
          <w:rFonts w:ascii="Arial" w:hAnsi="Arial" w:cs="Arial"/>
          <w:sz w:val="20"/>
          <w:szCs w:val="20"/>
        </w:rPr>
        <w:tab/>
      </w:r>
      <w:r w:rsidR="0029548F">
        <w:rPr>
          <w:rFonts w:ascii="Arial" w:hAnsi="Arial" w:cs="Arial"/>
          <w:sz w:val="20"/>
          <w:szCs w:val="20"/>
        </w:rPr>
        <w:t>Seismic Stability. Seismic loading shall be evaluated in accordance with AASHTO Load and Resistance Factor Design (LRFD) methodology, or NCMA</w:t>
      </w:r>
      <w:r w:rsidR="00C87E2C">
        <w:rPr>
          <w:rFonts w:ascii="Arial" w:hAnsi="Arial" w:cs="Arial"/>
          <w:sz w:val="20"/>
          <w:szCs w:val="20"/>
        </w:rPr>
        <w:t xml:space="preserve"> Allowable Stress Design</w:t>
      </w:r>
      <w:r w:rsidR="0029548F">
        <w:rPr>
          <w:rFonts w:ascii="Arial" w:hAnsi="Arial" w:cs="Arial"/>
          <w:sz w:val="20"/>
          <w:szCs w:val="20"/>
        </w:rPr>
        <w:t xml:space="preserve"> (ASD) methodology as determined by the RWDE as referenced in Section 1.06, Part F</w:t>
      </w:r>
      <w:r w:rsidR="00107150">
        <w:rPr>
          <w:rFonts w:ascii="Arial" w:hAnsi="Arial" w:cs="Arial"/>
          <w:sz w:val="20"/>
          <w:szCs w:val="20"/>
        </w:rPr>
        <w:t>.</w:t>
      </w:r>
    </w:p>
    <w:p w14:paraId="73E51604" w14:textId="77777777" w:rsidR="005D1C48" w:rsidRDefault="005D1C48" w:rsidP="009D56E2">
      <w:pPr>
        <w:spacing w:after="0"/>
        <w:ind w:left="1080" w:hanging="360"/>
        <w:rPr>
          <w:rFonts w:ascii="Arial" w:hAnsi="Arial" w:cs="Arial"/>
          <w:sz w:val="20"/>
          <w:szCs w:val="20"/>
        </w:rPr>
      </w:pPr>
    </w:p>
    <w:p w14:paraId="368A9DBA" w14:textId="77777777" w:rsidR="00722690" w:rsidRPr="00722690" w:rsidRDefault="00012890" w:rsidP="00722690">
      <w:pPr>
        <w:spacing w:after="0"/>
        <w:rPr>
          <w:rFonts w:ascii="Arial" w:hAnsi="Arial" w:cs="Arial"/>
          <w:sz w:val="20"/>
          <w:szCs w:val="20"/>
        </w:rPr>
      </w:pPr>
      <w:r>
        <w:rPr>
          <w:rFonts w:ascii="Arial" w:hAnsi="Arial" w:cs="Arial"/>
          <w:sz w:val="20"/>
          <w:szCs w:val="20"/>
        </w:rPr>
        <w:t>1.</w:t>
      </w:r>
      <w:r w:rsidR="00F96B94">
        <w:rPr>
          <w:rFonts w:ascii="Arial" w:hAnsi="Arial" w:cs="Arial"/>
          <w:sz w:val="20"/>
          <w:szCs w:val="20"/>
        </w:rPr>
        <w:t>0</w:t>
      </w:r>
      <w:r w:rsidR="007F6C81">
        <w:rPr>
          <w:rFonts w:ascii="Arial" w:hAnsi="Arial" w:cs="Arial"/>
          <w:sz w:val="20"/>
          <w:szCs w:val="20"/>
        </w:rPr>
        <w:t>7</w:t>
      </w:r>
      <w:r w:rsidR="00F96B94">
        <w:rPr>
          <w:rFonts w:ascii="Arial" w:hAnsi="Arial" w:cs="Arial"/>
          <w:sz w:val="20"/>
          <w:szCs w:val="20"/>
        </w:rPr>
        <w:tab/>
      </w:r>
      <w:r w:rsidR="00722690">
        <w:rPr>
          <w:rFonts w:ascii="Arial" w:hAnsi="Arial" w:cs="Arial"/>
          <w:sz w:val="20"/>
          <w:szCs w:val="20"/>
        </w:rPr>
        <w:t>QUALITY ASSURANCE</w:t>
      </w:r>
    </w:p>
    <w:p w14:paraId="7ED1AF39" w14:textId="77777777" w:rsidR="00722690" w:rsidRDefault="00722690" w:rsidP="00722690">
      <w:pPr>
        <w:spacing w:after="0"/>
        <w:rPr>
          <w:rFonts w:ascii="Arial" w:hAnsi="Arial" w:cs="Arial"/>
          <w:sz w:val="20"/>
          <w:szCs w:val="20"/>
        </w:rPr>
      </w:pPr>
    </w:p>
    <w:p w14:paraId="4D3C28EC" w14:textId="30E649C5" w:rsidR="007B0775" w:rsidRPr="00736796" w:rsidRDefault="001E76B6" w:rsidP="00F96B94">
      <w:pPr>
        <w:pStyle w:val="ListParagraph"/>
        <w:numPr>
          <w:ilvl w:val="0"/>
          <w:numId w:val="17"/>
        </w:numPr>
        <w:spacing w:after="0"/>
        <w:ind w:left="1080"/>
        <w:rPr>
          <w:rFonts w:ascii="Arial" w:hAnsi="Arial" w:cs="Arial"/>
          <w:sz w:val="20"/>
          <w:szCs w:val="20"/>
        </w:rPr>
      </w:pPr>
      <w:r w:rsidRPr="00736796">
        <w:rPr>
          <w:rFonts w:ascii="Arial" w:hAnsi="Arial" w:cs="Arial"/>
          <w:sz w:val="20"/>
          <w:szCs w:val="20"/>
        </w:rPr>
        <w:lastRenderedPageBreak/>
        <w:t>RWIC</w:t>
      </w:r>
      <w:r w:rsidR="007B0775" w:rsidRPr="00736796">
        <w:rPr>
          <w:rFonts w:ascii="Arial" w:hAnsi="Arial" w:cs="Arial"/>
          <w:sz w:val="20"/>
          <w:szCs w:val="20"/>
        </w:rPr>
        <w:t xml:space="preserve"> Qualifications. </w:t>
      </w:r>
      <w:r w:rsidR="00B6131D" w:rsidRPr="00736796">
        <w:rPr>
          <w:rFonts w:ascii="Arial" w:hAnsi="Arial" w:cs="Arial"/>
          <w:sz w:val="20"/>
          <w:szCs w:val="20"/>
        </w:rPr>
        <w:t xml:space="preserve">In order to demonstrate basic competence in the construction of </w:t>
      </w:r>
      <w:r w:rsidR="004F1815">
        <w:rPr>
          <w:rFonts w:ascii="Arial" w:hAnsi="Arial" w:cs="Arial"/>
          <w:sz w:val="20"/>
          <w:szCs w:val="20"/>
        </w:rPr>
        <w:t xml:space="preserve">PMB </w:t>
      </w:r>
      <w:r w:rsidR="00B6131D" w:rsidRPr="00736796">
        <w:rPr>
          <w:rFonts w:ascii="Arial" w:hAnsi="Arial" w:cs="Arial"/>
          <w:sz w:val="20"/>
          <w:szCs w:val="20"/>
        </w:rPr>
        <w:t>walls, t</w:t>
      </w:r>
      <w:r w:rsidR="007B0775" w:rsidRPr="00736796">
        <w:rPr>
          <w:rFonts w:ascii="Arial" w:hAnsi="Arial" w:cs="Arial"/>
          <w:sz w:val="20"/>
          <w:szCs w:val="20"/>
        </w:rPr>
        <w:t xml:space="preserve">he </w:t>
      </w:r>
      <w:r w:rsidRPr="00736796">
        <w:rPr>
          <w:rFonts w:ascii="Arial" w:hAnsi="Arial" w:cs="Arial"/>
          <w:sz w:val="20"/>
          <w:szCs w:val="20"/>
        </w:rPr>
        <w:t>RWIC</w:t>
      </w:r>
      <w:r w:rsidR="00673F3D" w:rsidRPr="00736796">
        <w:rPr>
          <w:rFonts w:ascii="Arial" w:hAnsi="Arial" w:cs="Arial"/>
          <w:sz w:val="20"/>
          <w:szCs w:val="20"/>
        </w:rPr>
        <w:t xml:space="preserve"> s</w:t>
      </w:r>
      <w:r w:rsidR="007B0775" w:rsidRPr="00736796">
        <w:rPr>
          <w:rFonts w:ascii="Arial" w:hAnsi="Arial" w:cs="Arial"/>
          <w:sz w:val="20"/>
          <w:szCs w:val="20"/>
        </w:rPr>
        <w:t>hall document compliance with the following:</w:t>
      </w:r>
    </w:p>
    <w:p w14:paraId="17FAD275" w14:textId="77777777" w:rsidR="007B0775" w:rsidRPr="00736796" w:rsidRDefault="007B0775" w:rsidP="00F96B94">
      <w:pPr>
        <w:pStyle w:val="ListParagraph"/>
        <w:numPr>
          <w:ilvl w:val="0"/>
          <w:numId w:val="18"/>
        </w:numPr>
        <w:spacing w:after="0"/>
        <w:ind w:left="1440"/>
        <w:rPr>
          <w:rFonts w:ascii="Arial" w:hAnsi="Arial" w:cs="Arial"/>
          <w:sz w:val="20"/>
          <w:szCs w:val="20"/>
        </w:rPr>
      </w:pPr>
      <w:r w:rsidRPr="00736796">
        <w:rPr>
          <w:rFonts w:ascii="Arial" w:hAnsi="Arial" w:cs="Arial"/>
          <w:sz w:val="20"/>
          <w:szCs w:val="20"/>
        </w:rPr>
        <w:t>Experience.</w:t>
      </w:r>
    </w:p>
    <w:p w14:paraId="1787AA0C" w14:textId="3F06201B" w:rsidR="002455BC" w:rsidRPr="00736796" w:rsidRDefault="002455BC" w:rsidP="002455BC">
      <w:pPr>
        <w:pStyle w:val="ListParagraph"/>
        <w:numPr>
          <w:ilvl w:val="1"/>
          <w:numId w:val="18"/>
        </w:numPr>
        <w:spacing w:after="0"/>
        <w:ind w:left="1890" w:hanging="450"/>
        <w:rPr>
          <w:rFonts w:ascii="Arial" w:hAnsi="Arial" w:cs="Arial"/>
          <w:sz w:val="20"/>
          <w:szCs w:val="20"/>
        </w:rPr>
      </w:pPr>
      <w:r>
        <w:rPr>
          <w:rFonts w:ascii="Arial" w:hAnsi="Arial" w:cs="Arial"/>
          <w:sz w:val="20"/>
          <w:szCs w:val="20"/>
        </w:rPr>
        <w:t>The contractor</w:t>
      </w:r>
      <w:r>
        <w:rPr>
          <w:rFonts w:ascii="Arial" w:hAnsi="Arial" w:cs="Arial"/>
          <w:sz w:val="20"/>
          <w:szCs w:val="20"/>
        </w:rPr>
        <w:t xml:space="preserve"> shall demonstrate competency and experience in constructing retaining walls and provide the Owner with experience documentation as explained in item 2 below.</w:t>
      </w:r>
    </w:p>
    <w:p w14:paraId="2152DBB3" w14:textId="77777777" w:rsidR="007B0775" w:rsidRPr="00736796" w:rsidRDefault="001E76B6" w:rsidP="00F96B94">
      <w:pPr>
        <w:pStyle w:val="ListParagraph"/>
        <w:numPr>
          <w:ilvl w:val="0"/>
          <w:numId w:val="18"/>
        </w:numPr>
        <w:spacing w:after="0"/>
        <w:ind w:left="1440"/>
        <w:rPr>
          <w:rFonts w:ascii="Arial" w:hAnsi="Arial" w:cs="Arial"/>
          <w:sz w:val="20"/>
          <w:szCs w:val="20"/>
        </w:rPr>
      </w:pPr>
      <w:r w:rsidRPr="00736796">
        <w:rPr>
          <w:rFonts w:ascii="Arial" w:hAnsi="Arial" w:cs="Arial"/>
          <w:sz w:val="20"/>
          <w:szCs w:val="20"/>
        </w:rPr>
        <w:t>RWIC</w:t>
      </w:r>
      <w:r w:rsidR="00CA56C7" w:rsidRPr="00736796">
        <w:rPr>
          <w:rFonts w:ascii="Arial" w:hAnsi="Arial" w:cs="Arial"/>
          <w:sz w:val="20"/>
          <w:szCs w:val="20"/>
        </w:rPr>
        <w:t xml:space="preserve"> e</w:t>
      </w:r>
      <w:r w:rsidR="007B0775" w:rsidRPr="00736796">
        <w:rPr>
          <w:rFonts w:ascii="Arial" w:hAnsi="Arial" w:cs="Arial"/>
          <w:sz w:val="20"/>
          <w:szCs w:val="20"/>
        </w:rPr>
        <w:t>xperience documentation</w:t>
      </w:r>
      <w:r w:rsidR="00CA56C7" w:rsidRPr="00736796">
        <w:rPr>
          <w:rFonts w:ascii="Arial" w:hAnsi="Arial" w:cs="Arial"/>
          <w:sz w:val="20"/>
          <w:szCs w:val="20"/>
        </w:rPr>
        <w:t xml:space="preserve"> for each qualifying project</w:t>
      </w:r>
      <w:r w:rsidR="007B0775" w:rsidRPr="00736796">
        <w:rPr>
          <w:rFonts w:ascii="Arial" w:hAnsi="Arial" w:cs="Arial"/>
          <w:sz w:val="20"/>
          <w:szCs w:val="20"/>
        </w:rPr>
        <w:t xml:space="preserve"> shall include:</w:t>
      </w:r>
    </w:p>
    <w:p w14:paraId="02C32086" w14:textId="5AAE8912" w:rsidR="007B0775" w:rsidRPr="00736796" w:rsidRDefault="008224E1"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Project name and location</w:t>
      </w:r>
      <w:r w:rsidR="004920DA">
        <w:rPr>
          <w:rFonts w:ascii="Arial" w:hAnsi="Arial" w:cs="Arial"/>
          <w:sz w:val="20"/>
          <w:szCs w:val="20"/>
        </w:rPr>
        <w:t>.</w:t>
      </w:r>
    </w:p>
    <w:p w14:paraId="12C35487" w14:textId="7A7EF9E5" w:rsidR="007B0775" w:rsidRPr="00736796" w:rsidRDefault="008224E1"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 xml:space="preserve">Date </w:t>
      </w:r>
      <w:r w:rsidR="000D5577" w:rsidRPr="00736796">
        <w:rPr>
          <w:rFonts w:ascii="Arial" w:hAnsi="Arial" w:cs="Arial"/>
          <w:sz w:val="20"/>
          <w:szCs w:val="20"/>
        </w:rPr>
        <w:t xml:space="preserve">(month and year) </w:t>
      </w:r>
      <w:r w:rsidRPr="00736796">
        <w:rPr>
          <w:rFonts w:ascii="Arial" w:hAnsi="Arial" w:cs="Arial"/>
          <w:sz w:val="20"/>
          <w:szCs w:val="20"/>
        </w:rPr>
        <w:t>of construction</w:t>
      </w:r>
      <w:r w:rsidR="000D5577" w:rsidRPr="00736796">
        <w:rPr>
          <w:rFonts w:ascii="Arial" w:hAnsi="Arial" w:cs="Arial"/>
          <w:sz w:val="20"/>
          <w:szCs w:val="20"/>
        </w:rPr>
        <w:t xml:space="preserve"> completion</w:t>
      </w:r>
      <w:r w:rsidR="004920DA">
        <w:rPr>
          <w:rFonts w:ascii="Arial" w:hAnsi="Arial" w:cs="Arial"/>
          <w:sz w:val="20"/>
          <w:szCs w:val="20"/>
        </w:rPr>
        <w:t>.</w:t>
      </w:r>
    </w:p>
    <w:p w14:paraId="6A8E7A16" w14:textId="530F6949"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Contact information</w:t>
      </w:r>
      <w:r w:rsidR="008224E1" w:rsidRPr="00736796">
        <w:rPr>
          <w:rFonts w:ascii="Arial" w:hAnsi="Arial" w:cs="Arial"/>
          <w:sz w:val="20"/>
          <w:szCs w:val="20"/>
        </w:rPr>
        <w:t xml:space="preserve"> of Owner or General Contractor</w:t>
      </w:r>
      <w:r w:rsidR="004920DA">
        <w:rPr>
          <w:rFonts w:ascii="Arial" w:hAnsi="Arial" w:cs="Arial"/>
          <w:sz w:val="20"/>
          <w:szCs w:val="20"/>
        </w:rPr>
        <w:t>.</w:t>
      </w:r>
    </w:p>
    <w:p w14:paraId="76EE93ED" w14:textId="14A993B4"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Type (trade</w:t>
      </w:r>
      <w:r w:rsidR="0016603A" w:rsidRPr="00736796">
        <w:rPr>
          <w:rFonts w:ascii="Arial" w:hAnsi="Arial" w:cs="Arial"/>
          <w:sz w:val="20"/>
          <w:szCs w:val="20"/>
        </w:rPr>
        <w:t xml:space="preserve"> </w:t>
      </w:r>
      <w:r w:rsidRPr="00736796">
        <w:rPr>
          <w:rFonts w:ascii="Arial" w:hAnsi="Arial" w:cs="Arial"/>
          <w:sz w:val="20"/>
          <w:szCs w:val="20"/>
        </w:rPr>
        <w:t xml:space="preserve">name) of </w:t>
      </w:r>
      <w:r w:rsidR="004F1815">
        <w:rPr>
          <w:rFonts w:ascii="Arial" w:hAnsi="Arial" w:cs="Arial"/>
          <w:sz w:val="20"/>
          <w:szCs w:val="20"/>
        </w:rPr>
        <w:t>PMB</w:t>
      </w:r>
      <w:r w:rsidR="008224E1" w:rsidRPr="00736796">
        <w:rPr>
          <w:rFonts w:ascii="Arial" w:hAnsi="Arial" w:cs="Arial"/>
          <w:sz w:val="20"/>
          <w:szCs w:val="20"/>
        </w:rPr>
        <w:t xml:space="preserve"> system </w:t>
      </w:r>
      <w:r w:rsidR="002D7B64" w:rsidRPr="00736796">
        <w:rPr>
          <w:rFonts w:ascii="Arial" w:hAnsi="Arial" w:cs="Arial"/>
          <w:sz w:val="20"/>
          <w:szCs w:val="20"/>
        </w:rPr>
        <w:t>used</w:t>
      </w:r>
      <w:r w:rsidR="004920DA">
        <w:rPr>
          <w:rFonts w:ascii="Arial" w:hAnsi="Arial" w:cs="Arial"/>
          <w:sz w:val="20"/>
          <w:szCs w:val="20"/>
        </w:rPr>
        <w:t>.</w:t>
      </w:r>
    </w:p>
    <w:p w14:paraId="39ADE78E" w14:textId="17CD1CEC" w:rsidR="00CA56C7" w:rsidRPr="00736796" w:rsidRDefault="00CA56C7"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Maximum</w:t>
      </w:r>
      <w:r w:rsidR="008224E1" w:rsidRPr="00736796">
        <w:rPr>
          <w:rFonts w:ascii="Arial" w:hAnsi="Arial" w:cs="Arial"/>
          <w:sz w:val="20"/>
          <w:szCs w:val="20"/>
        </w:rPr>
        <w:t xml:space="preserve"> height of the wall constructed</w:t>
      </w:r>
      <w:r w:rsidR="004920DA">
        <w:rPr>
          <w:rFonts w:ascii="Arial" w:hAnsi="Arial" w:cs="Arial"/>
          <w:sz w:val="20"/>
          <w:szCs w:val="20"/>
        </w:rPr>
        <w:t>.</w:t>
      </w:r>
    </w:p>
    <w:p w14:paraId="5F99012F" w14:textId="12C41B74" w:rsidR="00CA56C7" w:rsidRPr="00736796" w:rsidRDefault="00CA56C7"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Face area of the w</w:t>
      </w:r>
      <w:r w:rsidR="008224E1" w:rsidRPr="00736796">
        <w:rPr>
          <w:rFonts w:ascii="Arial" w:hAnsi="Arial" w:cs="Arial"/>
          <w:sz w:val="20"/>
          <w:szCs w:val="20"/>
        </w:rPr>
        <w:t>all constructed</w:t>
      </w:r>
      <w:r w:rsidR="004920DA">
        <w:rPr>
          <w:rFonts w:ascii="Arial" w:hAnsi="Arial" w:cs="Arial"/>
          <w:sz w:val="20"/>
          <w:szCs w:val="20"/>
        </w:rPr>
        <w:t>.</w:t>
      </w:r>
    </w:p>
    <w:p w14:paraId="0BCF56AC" w14:textId="5029754B" w:rsidR="00C31F60" w:rsidRPr="00C31F60" w:rsidRDefault="00C31F60" w:rsidP="00C31F60">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In lieu of the requirements set forth in items 1 and 2 above, the </w:t>
      </w:r>
      <w:r w:rsidR="001E76B6" w:rsidRPr="00736796">
        <w:rPr>
          <w:rFonts w:ascii="Arial" w:hAnsi="Arial" w:cs="Arial"/>
          <w:sz w:val="20"/>
          <w:szCs w:val="20"/>
        </w:rPr>
        <w:t>RWIC</w:t>
      </w:r>
      <w:r w:rsidRPr="00736796">
        <w:rPr>
          <w:rFonts w:ascii="Arial" w:hAnsi="Arial" w:cs="Arial"/>
          <w:sz w:val="20"/>
          <w:szCs w:val="20"/>
        </w:rPr>
        <w:t xml:space="preserve"> must </w:t>
      </w:r>
      <w:r w:rsidR="00EA0DF2" w:rsidRPr="00736796">
        <w:rPr>
          <w:rFonts w:ascii="Arial" w:hAnsi="Arial" w:cs="Arial"/>
          <w:sz w:val="20"/>
          <w:szCs w:val="20"/>
        </w:rPr>
        <w:t xml:space="preserve">submit documentation demonstrating competency in </w:t>
      </w:r>
      <w:r w:rsidR="00697623">
        <w:rPr>
          <w:rFonts w:ascii="Arial" w:hAnsi="Arial" w:cs="Arial"/>
          <w:sz w:val="20"/>
          <w:szCs w:val="20"/>
        </w:rPr>
        <w:t>PMB</w:t>
      </w:r>
      <w:r w:rsidR="00EA0DF2" w:rsidRPr="00736796">
        <w:rPr>
          <w:rFonts w:ascii="Arial" w:hAnsi="Arial" w:cs="Arial"/>
          <w:sz w:val="20"/>
          <w:szCs w:val="20"/>
        </w:rPr>
        <w:t xml:space="preserve"> retaining wall construction through a</w:t>
      </w:r>
      <w:r w:rsidR="007A6240" w:rsidRPr="00736796">
        <w:rPr>
          <w:rFonts w:ascii="Arial" w:hAnsi="Arial" w:cs="Arial"/>
          <w:sz w:val="20"/>
          <w:szCs w:val="20"/>
        </w:rPr>
        <w:t xml:space="preserve"> training </w:t>
      </w:r>
      <w:r w:rsidR="00EA0DF2" w:rsidRPr="00736796">
        <w:rPr>
          <w:rFonts w:ascii="Arial" w:hAnsi="Arial" w:cs="Arial"/>
          <w:sz w:val="20"/>
          <w:szCs w:val="20"/>
        </w:rPr>
        <w:t>program that is deemed acceptable</w:t>
      </w:r>
      <w:r w:rsidRPr="00736796">
        <w:rPr>
          <w:rFonts w:ascii="Arial" w:hAnsi="Arial" w:cs="Arial"/>
          <w:sz w:val="20"/>
          <w:szCs w:val="20"/>
        </w:rPr>
        <w:t xml:space="preserve"> by </w:t>
      </w:r>
      <w:r w:rsidR="00755DD8" w:rsidRPr="00736796">
        <w:rPr>
          <w:rFonts w:ascii="Arial" w:hAnsi="Arial" w:cs="Arial"/>
          <w:sz w:val="20"/>
          <w:szCs w:val="20"/>
        </w:rPr>
        <w:t>t</w:t>
      </w:r>
      <w:r w:rsidR="007A6240" w:rsidRPr="00736796">
        <w:rPr>
          <w:rFonts w:ascii="Arial" w:hAnsi="Arial" w:cs="Arial"/>
          <w:sz w:val="20"/>
          <w:szCs w:val="20"/>
        </w:rPr>
        <w:t xml:space="preserve">he </w:t>
      </w:r>
      <w:r w:rsidR="00897D7B" w:rsidRPr="00736796">
        <w:rPr>
          <w:rFonts w:ascii="Arial" w:hAnsi="Arial" w:cs="Arial"/>
          <w:sz w:val="20"/>
          <w:szCs w:val="20"/>
        </w:rPr>
        <w:t>Owner</w:t>
      </w:r>
      <w:r w:rsidRPr="00736796">
        <w:rPr>
          <w:rFonts w:ascii="Arial" w:hAnsi="Arial" w:cs="Arial"/>
          <w:sz w:val="20"/>
          <w:szCs w:val="20"/>
        </w:rPr>
        <w:t>.</w:t>
      </w:r>
    </w:p>
    <w:p w14:paraId="2C3CBBDC" w14:textId="77777777" w:rsidR="007F6C81" w:rsidRDefault="007F6C81" w:rsidP="007F6C81">
      <w:pPr>
        <w:pStyle w:val="ListParagraph"/>
        <w:spacing w:after="0"/>
        <w:ind w:left="1080"/>
        <w:rPr>
          <w:rFonts w:ascii="Arial" w:hAnsi="Arial" w:cs="Arial"/>
          <w:sz w:val="20"/>
          <w:szCs w:val="20"/>
        </w:rPr>
      </w:pPr>
    </w:p>
    <w:p w14:paraId="30FFA351" w14:textId="77777777" w:rsidR="00CA56C7" w:rsidRDefault="001E76B6" w:rsidP="00F96B94">
      <w:pPr>
        <w:pStyle w:val="ListParagraph"/>
        <w:numPr>
          <w:ilvl w:val="0"/>
          <w:numId w:val="17"/>
        </w:numPr>
        <w:spacing w:after="0"/>
        <w:ind w:left="1080"/>
        <w:rPr>
          <w:rFonts w:ascii="Arial" w:hAnsi="Arial" w:cs="Arial"/>
          <w:sz w:val="20"/>
          <w:szCs w:val="20"/>
        </w:rPr>
      </w:pPr>
      <w:r>
        <w:rPr>
          <w:rFonts w:ascii="Arial" w:hAnsi="Arial" w:cs="Arial"/>
          <w:sz w:val="20"/>
          <w:szCs w:val="20"/>
        </w:rPr>
        <w:t>RWDE</w:t>
      </w:r>
      <w:r w:rsidR="002041C4">
        <w:rPr>
          <w:rFonts w:ascii="Arial" w:hAnsi="Arial" w:cs="Arial"/>
          <w:sz w:val="20"/>
          <w:szCs w:val="20"/>
        </w:rPr>
        <w:t xml:space="preserve"> Qualifications </w:t>
      </w:r>
      <w:r w:rsidR="008224E1">
        <w:rPr>
          <w:rFonts w:ascii="Arial" w:hAnsi="Arial" w:cs="Arial"/>
          <w:sz w:val="20"/>
          <w:szCs w:val="20"/>
        </w:rPr>
        <w:t xml:space="preserve">and </w:t>
      </w:r>
      <w:r w:rsidR="002041C4">
        <w:rPr>
          <w:rFonts w:ascii="Arial" w:hAnsi="Arial" w:cs="Arial"/>
          <w:sz w:val="20"/>
          <w:szCs w:val="20"/>
        </w:rPr>
        <w:t xml:space="preserve">Statement of Experience.  </w:t>
      </w:r>
      <w:r w:rsidR="00E758B7">
        <w:rPr>
          <w:rFonts w:ascii="Arial" w:hAnsi="Arial" w:cs="Arial"/>
          <w:sz w:val="20"/>
          <w:szCs w:val="20"/>
        </w:rPr>
        <w:t>T</w:t>
      </w:r>
      <w:r w:rsidR="002041C4">
        <w:rPr>
          <w:rFonts w:ascii="Arial" w:hAnsi="Arial" w:cs="Arial"/>
          <w:sz w:val="20"/>
          <w:szCs w:val="20"/>
        </w:rPr>
        <w:t xml:space="preserve">he </w:t>
      </w:r>
      <w:r>
        <w:rPr>
          <w:rFonts w:ascii="Arial" w:hAnsi="Arial" w:cs="Arial"/>
          <w:sz w:val="20"/>
          <w:szCs w:val="20"/>
        </w:rPr>
        <w:t>RWDE</w:t>
      </w:r>
      <w:r w:rsidR="002041C4">
        <w:rPr>
          <w:rFonts w:ascii="Arial" w:hAnsi="Arial" w:cs="Arial"/>
          <w:sz w:val="20"/>
          <w:szCs w:val="20"/>
        </w:rPr>
        <w:t xml:space="preserve"> shall submit a written statement affirming that he or she has the following minimum qualifications and experience.</w:t>
      </w:r>
    </w:p>
    <w:p w14:paraId="5A291D56" w14:textId="77777777" w:rsidR="002041C4" w:rsidRPr="00423B71" w:rsidRDefault="00423B71" w:rsidP="00F96B9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licensed to practice </w:t>
      </w:r>
      <w:r w:rsidR="007A6240">
        <w:rPr>
          <w:rFonts w:ascii="Arial" w:hAnsi="Arial" w:cs="Arial"/>
          <w:sz w:val="20"/>
          <w:szCs w:val="20"/>
        </w:rPr>
        <w:t>in the jurisdiction of the project location</w:t>
      </w:r>
      <w:r w:rsidR="00E758B7">
        <w:rPr>
          <w:rFonts w:ascii="Arial" w:hAnsi="Arial" w:cs="Arial"/>
          <w:sz w:val="20"/>
          <w:szCs w:val="20"/>
        </w:rPr>
        <w:t>.</w:t>
      </w:r>
    </w:p>
    <w:p w14:paraId="76574DF2" w14:textId="04E5C40E" w:rsidR="002041C4" w:rsidRPr="00423B71" w:rsidRDefault="00423B71" w:rsidP="00F96B94">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independently capable of performing all internal and external stability analyses, including those for seismic loading, compound stability, rapid draw-down and deep-seated</w:t>
      </w:r>
      <w:r w:rsidR="008224E1" w:rsidRPr="00423B71">
        <w:rPr>
          <w:rFonts w:ascii="Arial" w:hAnsi="Arial" w:cs="Arial"/>
          <w:sz w:val="20"/>
          <w:szCs w:val="20"/>
        </w:rPr>
        <w:t>,</w:t>
      </w:r>
      <w:r w:rsidR="002041C4" w:rsidRPr="00423B71">
        <w:rPr>
          <w:rFonts w:ascii="Arial" w:hAnsi="Arial" w:cs="Arial"/>
          <w:sz w:val="20"/>
          <w:szCs w:val="20"/>
        </w:rPr>
        <w:t xml:space="preserve"> global modes of failure.</w:t>
      </w:r>
      <w:r w:rsidR="00E55032">
        <w:rPr>
          <w:rFonts w:ascii="Arial" w:hAnsi="Arial" w:cs="Arial"/>
          <w:sz w:val="20"/>
          <w:szCs w:val="20"/>
        </w:rPr>
        <w:t xml:space="preserve"> The project geotechnical engineer may provide global stability analysis. </w:t>
      </w:r>
    </w:p>
    <w:p w14:paraId="0E5637BA" w14:textId="77777777" w:rsidR="006C7B4E" w:rsidRDefault="00423B71" w:rsidP="006C7B4E">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r w:rsidR="006C7B4E" w:rsidRPr="00423B71">
        <w:rPr>
          <w:rFonts w:ascii="Arial" w:hAnsi="Arial" w:cs="Arial"/>
          <w:sz w:val="20"/>
          <w:szCs w:val="20"/>
        </w:rPr>
        <w:t xml:space="preserve">The </w:t>
      </w:r>
      <w:r w:rsidR="006C7B4E">
        <w:rPr>
          <w:rFonts w:ascii="Arial" w:hAnsi="Arial" w:cs="Arial"/>
          <w:sz w:val="20"/>
          <w:szCs w:val="20"/>
        </w:rPr>
        <w:t>RWDE</w:t>
      </w:r>
      <w:r w:rsidR="006C7B4E" w:rsidRPr="00423B71">
        <w:rPr>
          <w:rFonts w:ascii="Arial" w:hAnsi="Arial" w:cs="Arial"/>
          <w:sz w:val="20"/>
          <w:szCs w:val="20"/>
        </w:rPr>
        <w:t xml:space="preserve"> shall affirm in writing that he or she has </w:t>
      </w:r>
      <w:r w:rsidR="006C7B4E">
        <w:rPr>
          <w:rFonts w:ascii="Arial" w:hAnsi="Arial" w:cs="Arial"/>
          <w:sz w:val="20"/>
          <w:szCs w:val="20"/>
        </w:rPr>
        <w:t>personally supervised the design of the retaining walls for the project, that the design considers all the requirements listed in paragraph 1.06 and that he or she accepts responsibility as the design engineer of record for the retaining walls constructed on the project.</w:t>
      </w:r>
    </w:p>
    <w:p w14:paraId="1CA482F6" w14:textId="1F46682E" w:rsidR="006C7B4E" w:rsidRDefault="006C7B4E" w:rsidP="006C7B4E">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The RWDE shall affirm in writing that he or she has designed a minimum of approximately 3,000 face </w:t>
      </w:r>
      <w:r w:rsidR="00A96C5E">
        <w:rPr>
          <w:rFonts w:ascii="Arial" w:hAnsi="Arial" w:cs="Arial"/>
          <w:sz w:val="20"/>
          <w:szCs w:val="20"/>
        </w:rPr>
        <w:t>ft</w:t>
      </w:r>
      <w:r w:rsidR="00A96C5E">
        <w:rPr>
          <w:rFonts w:ascii="Arial" w:hAnsi="Arial" w:cs="Arial"/>
          <w:sz w:val="20"/>
          <w:szCs w:val="20"/>
          <w:vertAlign w:val="superscript"/>
        </w:rPr>
        <w:t>2</w:t>
      </w:r>
      <w:r>
        <w:rPr>
          <w:rFonts w:ascii="Arial" w:hAnsi="Arial" w:cs="Arial"/>
          <w:sz w:val="20"/>
          <w:szCs w:val="20"/>
        </w:rPr>
        <w:t xml:space="preserve"> (280 face </w:t>
      </w:r>
      <w:r w:rsidR="00A96C5E">
        <w:rPr>
          <w:rFonts w:ascii="Arial" w:hAnsi="Arial" w:cs="Arial"/>
          <w:sz w:val="20"/>
          <w:szCs w:val="20"/>
        </w:rPr>
        <w:t>m</w:t>
      </w:r>
      <w:r w:rsidR="00A96C5E">
        <w:rPr>
          <w:rFonts w:ascii="Arial" w:hAnsi="Arial" w:cs="Arial"/>
          <w:sz w:val="20"/>
          <w:szCs w:val="20"/>
          <w:vertAlign w:val="superscript"/>
        </w:rPr>
        <w:t>2</w:t>
      </w:r>
      <w:r>
        <w:rPr>
          <w:rFonts w:ascii="Arial" w:hAnsi="Arial" w:cs="Arial"/>
          <w:sz w:val="20"/>
          <w:szCs w:val="20"/>
        </w:rPr>
        <w:t>) of modular block earth retaining walls within the previous five (5) years.</w:t>
      </w:r>
    </w:p>
    <w:p w14:paraId="6E40C72B" w14:textId="627FDE76" w:rsidR="00467240" w:rsidRDefault="00467240" w:rsidP="00467240">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 xml:space="preserve">In lieu of these specific requirements, the engineer may submit alternate documentation demonstrating competency in </w:t>
      </w:r>
      <w:r w:rsidR="00697623">
        <w:rPr>
          <w:rFonts w:ascii="Arial" w:hAnsi="Arial" w:cs="Arial"/>
          <w:sz w:val="20"/>
          <w:szCs w:val="20"/>
        </w:rPr>
        <w:t>PMB</w:t>
      </w:r>
      <w:r>
        <w:rPr>
          <w:rFonts w:ascii="Arial" w:hAnsi="Arial" w:cs="Arial"/>
          <w:sz w:val="20"/>
          <w:szCs w:val="20"/>
        </w:rPr>
        <w:t xml:space="preserve"> retaining wall design.</w:t>
      </w:r>
    </w:p>
    <w:p w14:paraId="4625B87A" w14:textId="77777777" w:rsidR="007F6C81" w:rsidRDefault="007F6C81" w:rsidP="00F96B94">
      <w:pPr>
        <w:spacing w:after="0"/>
        <w:ind w:left="1080" w:hanging="360"/>
        <w:rPr>
          <w:rFonts w:ascii="Arial" w:hAnsi="Arial" w:cs="Arial"/>
          <w:sz w:val="20"/>
          <w:szCs w:val="20"/>
        </w:rPr>
      </w:pPr>
    </w:p>
    <w:p w14:paraId="302303E7" w14:textId="77777777" w:rsidR="001927B6" w:rsidRPr="00423B71" w:rsidRDefault="007F6C81" w:rsidP="00BE3E2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1927B6" w:rsidRPr="00423B71">
        <w:rPr>
          <w:rFonts w:ascii="Arial" w:hAnsi="Arial" w:cs="Arial"/>
          <w:sz w:val="20"/>
          <w:szCs w:val="20"/>
        </w:rPr>
        <w:t>The Owner reserves the right to reject the design services of any engi</w:t>
      </w:r>
      <w:r w:rsidR="006742E4" w:rsidRPr="00423B71">
        <w:rPr>
          <w:rFonts w:ascii="Arial" w:hAnsi="Arial" w:cs="Arial"/>
          <w:sz w:val="20"/>
          <w:szCs w:val="20"/>
        </w:rPr>
        <w:t>neer or engineering firm who, in the sole opinion</w:t>
      </w:r>
      <w:r w:rsidR="001927B6" w:rsidRPr="00423B71">
        <w:rPr>
          <w:rFonts w:ascii="Arial" w:hAnsi="Arial" w:cs="Arial"/>
          <w:sz w:val="20"/>
          <w:szCs w:val="20"/>
        </w:rPr>
        <w:t xml:space="preserve"> of the Owner, do</w:t>
      </w:r>
      <w:r w:rsidR="00DA768F" w:rsidRPr="00423B71">
        <w:rPr>
          <w:rFonts w:ascii="Arial" w:hAnsi="Arial" w:cs="Arial"/>
          <w:sz w:val="20"/>
          <w:szCs w:val="20"/>
        </w:rPr>
        <w:t>es</w:t>
      </w:r>
      <w:r w:rsidR="001927B6" w:rsidRPr="00423B71">
        <w:rPr>
          <w:rFonts w:ascii="Arial" w:hAnsi="Arial" w:cs="Arial"/>
          <w:sz w:val="20"/>
          <w:szCs w:val="20"/>
        </w:rPr>
        <w:t xml:space="preserve"> not possess the requisite experience </w:t>
      </w:r>
      <w:r w:rsidR="00A5641E">
        <w:rPr>
          <w:rFonts w:ascii="Arial" w:hAnsi="Arial" w:cs="Arial"/>
          <w:sz w:val="20"/>
          <w:szCs w:val="20"/>
        </w:rPr>
        <w:t xml:space="preserve">or </w:t>
      </w:r>
      <w:r w:rsidR="001927B6" w:rsidRPr="00423B71">
        <w:rPr>
          <w:rFonts w:ascii="Arial" w:hAnsi="Arial" w:cs="Arial"/>
          <w:sz w:val="20"/>
          <w:szCs w:val="20"/>
        </w:rPr>
        <w:t>qualifications.</w:t>
      </w:r>
    </w:p>
    <w:p w14:paraId="4A5977C1" w14:textId="77777777" w:rsidR="00C31F60" w:rsidRDefault="00C31F60" w:rsidP="003C1F58">
      <w:pPr>
        <w:spacing w:after="0"/>
        <w:rPr>
          <w:rFonts w:ascii="Arial" w:hAnsi="Arial" w:cs="Arial"/>
          <w:sz w:val="20"/>
          <w:szCs w:val="20"/>
        </w:rPr>
      </w:pPr>
    </w:p>
    <w:p w14:paraId="655401D9" w14:textId="77777777" w:rsidR="003C1F58" w:rsidRDefault="00012890" w:rsidP="003C1F58">
      <w:pPr>
        <w:spacing w:after="0"/>
        <w:rPr>
          <w:rFonts w:ascii="Arial" w:hAnsi="Arial" w:cs="Arial"/>
          <w:sz w:val="20"/>
          <w:szCs w:val="20"/>
        </w:rPr>
      </w:pPr>
      <w:r>
        <w:rPr>
          <w:rFonts w:ascii="Arial" w:hAnsi="Arial" w:cs="Arial"/>
          <w:sz w:val="20"/>
          <w:szCs w:val="20"/>
        </w:rPr>
        <w:t>1.</w:t>
      </w:r>
      <w:r w:rsidR="002A30F1">
        <w:rPr>
          <w:rFonts w:ascii="Arial" w:hAnsi="Arial" w:cs="Arial"/>
          <w:sz w:val="20"/>
          <w:szCs w:val="20"/>
        </w:rPr>
        <w:t>0</w:t>
      </w:r>
      <w:r w:rsidR="007F6C81">
        <w:rPr>
          <w:rFonts w:ascii="Arial" w:hAnsi="Arial" w:cs="Arial"/>
          <w:sz w:val="20"/>
          <w:szCs w:val="20"/>
        </w:rPr>
        <w:t>8</w:t>
      </w:r>
      <w:r w:rsidR="002A30F1">
        <w:rPr>
          <w:rFonts w:ascii="Arial" w:hAnsi="Arial" w:cs="Arial"/>
          <w:sz w:val="20"/>
          <w:szCs w:val="20"/>
        </w:rPr>
        <w:tab/>
      </w:r>
      <w:r w:rsidR="003C1F58">
        <w:rPr>
          <w:rFonts w:ascii="Arial" w:hAnsi="Arial" w:cs="Arial"/>
          <w:sz w:val="20"/>
          <w:szCs w:val="20"/>
        </w:rPr>
        <w:t>QUALITY CONTROL</w:t>
      </w:r>
    </w:p>
    <w:p w14:paraId="62D7E0C2" w14:textId="77777777" w:rsidR="003C1F58" w:rsidRDefault="003C1F58" w:rsidP="003C1F58">
      <w:pPr>
        <w:spacing w:after="0"/>
        <w:rPr>
          <w:rFonts w:ascii="Arial" w:hAnsi="Arial" w:cs="Arial"/>
          <w:sz w:val="20"/>
          <w:szCs w:val="20"/>
        </w:rPr>
      </w:pPr>
    </w:p>
    <w:p w14:paraId="0ED66725"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The Owner</w:t>
      </w:r>
      <w:r w:rsidR="00F52C92">
        <w:rPr>
          <w:rFonts w:ascii="Arial" w:hAnsi="Arial" w:cs="Arial"/>
          <w:sz w:val="20"/>
          <w:szCs w:val="20"/>
        </w:rPr>
        <w:t>’s Representative</w:t>
      </w:r>
      <w:r>
        <w:rPr>
          <w:rFonts w:ascii="Arial" w:hAnsi="Arial" w:cs="Arial"/>
          <w:sz w:val="20"/>
          <w:szCs w:val="20"/>
        </w:rPr>
        <w:t xml:space="preserve"> shall review all submittals for materials, design, </w:t>
      </w:r>
      <w:r w:rsidR="001E76B6">
        <w:rPr>
          <w:rFonts w:ascii="Arial" w:hAnsi="Arial" w:cs="Arial"/>
          <w:sz w:val="20"/>
          <w:szCs w:val="20"/>
        </w:rPr>
        <w:t>RWDE</w:t>
      </w:r>
      <w:r>
        <w:rPr>
          <w:rFonts w:ascii="Arial" w:hAnsi="Arial" w:cs="Arial"/>
          <w:sz w:val="20"/>
          <w:szCs w:val="20"/>
        </w:rPr>
        <w:t xml:space="preserve"> qualifications and </w:t>
      </w:r>
      <w:r w:rsidR="00673F3D">
        <w:rPr>
          <w:rFonts w:ascii="Arial" w:hAnsi="Arial" w:cs="Arial"/>
          <w:sz w:val="20"/>
          <w:szCs w:val="20"/>
        </w:rPr>
        <w:t xml:space="preserve">the </w:t>
      </w:r>
      <w:r w:rsidR="001E76B6">
        <w:rPr>
          <w:rFonts w:ascii="Arial" w:hAnsi="Arial" w:cs="Arial"/>
          <w:sz w:val="20"/>
          <w:szCs w:val="20"/>
        </w:rPr>
        <w:t>RWIC</w:t>
      </w:r>
      <w:r>
        <w:rPr>
          <w:rFonts w:ascii="Arial" w:hAnsi="Arial" w:cs="Arial"/>
          <w:sz w:val="20"/>
          <w:szCs w:val="20"/>
        </w:rPr>
        <w:t xml:space="preserve"> qualifications.</w:t>
      </w:r>
    </w:p>
    <w:p w14:paraId="523FA2CC" w14:textId="77777777" w:rsidR="00C16709" w:rsidRDefault="00C16709" w:rsidP="00C16709">
      <w:pPr>
        <w:pStyle w:val="ListParagraph"/>
        <w:spacing w:after="0"/>
        <w:ind w:left="1080"/>
        <w:rPr>
          <w:rFonts w:ascii="Arial" w:hAnsi="Arial" w:cs="Arial"/>
          <w:sz w:val="20"/>
          <w:szCs w:val="20"/>
        </w:rPr>
      </w:pPr>
    </w:p>
    <w:p w14:paraId="6E555A54" w14:textId="41B634F4" w:rsidR="003C1F58" w:rsidRPr="00736796" w:rsidRDefault="003C1F58" w:rsidP="00832E27">
      <w:pPr>
        <w:pStyle w:val="ListParagraph"/>
        <w:numPr>
          <w:ilvl w:val="0"/>
          <w:numId w:val="21"/>
        </w:numPr>
        <w:spacing w:after="0"/>
        <w:ind w:left="1080"/>
        <w:rPr>
          <w:rFonts w:ascii="Arial" w:hAnsi="Arial" w:cs="Arial"/>
          <w:sz w:val="20"/>
          <w:szCs w:val="20"/>
        </w:rPr>
      </w:pPr>
      <w:r w:rsidRPr="00736796">
        <w:rPr>
          <w:rFonts w:ascii="Arial" w:hAnsi="Arial" w:cs="Arial"/>
          <w:sz w:val="20"/>
          <w:szCs w:val="20"/>
        </w:rPr>
        <w:t xml:space="preserve">The </w:t>
      </w:r>
      <w:r w:rsidR="00C86748" w:rsidRPr="00736796">
        <w:rPr>
          <w:rFonts w:ascii="Arial" w:hAnsi="Arial" w:cs="Arial"/>
          <w:sz w:val="20"/>
          <w:szCs w:val="20"/>
        </w:rPr>
        <w:t>Owner’s Representative</w:t>
      </w:r>
      <w:r w:rsidR="005D1C48" w:rsidRPr="00736796">
        <w:rPr>
          <w:rFonts w:ascii="Arial" w:hAnsi="Arial" w:cs="Arial"/>
          <w:sz w:val="20"/>
          <w:szCs w:val="20"/>
        </w:rPr>
        <w:t xml:space="preserve"> shall </w:t>
      </w:r>
      <w:r w:rsidR="00F52C92" w:rsidRPr="00736796">
        <w:rPr>
          <w:rFonts w:ascii="Arial" w:hAnsi="Arial" w:cs="Arial"/>
          <w:sz w:val="20"/>
          <w:szCs w:val="20"/>
        </w:rPr>
        <w:t>retain</w:t>
      </w:r>
      <w:r w:rsidR="005D1C48" w:rsidRPr="00736796">
        <w:rPr>
          <w:rFonts w:ascii="Arial" w:hAnsi="Arial" w:cs="Arial"/>
          <w:sz w:val="20"/>
          <w:szCs w:val="20"/>
        </w:rPr>
        <w:t xml:space="preserve"> the services of</w:t>
      </w:r>
      <w:r w:rsidRPr="00736796">
        <w:rPr>
          <w:rFonts w:ascii="Arial" w:hAnsi="Arial" w:cs="Arial"/>
          <w:sz w:val="20"/>
          <w:szCs w:val="20"/>
        </w:rPr>
        <w:t xml:space="preserve"> an Inspection Engineer who is experienced with the construction of </w:t>
      </w:r>
      <w:r w:rsidR="00697623">
        <w:rPr>
          <w:rFonts w:ascii="Arial" w:hAnsi="Arial" w:cs="Arial"/>
          <w:sz w:val="20"/>
          <w:szCs w:val="20"/>
        </w:rPr>
        <w:t>PMB</w:t>
      </w:r>
      <w:r w:rsidRPr="00736796">
        <w:rPr>
          <w:rFonts w:ascii="Arial" w:hAnsi="Arial" w:cs="Arial"/>
          <w:sz w:val="20"/>
          <w:szCs w:val="20"/>
        </w:rPr>
        <w:t xml:space="preserve"> retaining wall structures to perform inspection and testing.</w:t>
      </w:r>
      <w:r w:rsidR="005D1C48" w:rsidRPr="00736796">
        <w:rPr>
          <w:rFonts w:ascii="Arial" w:hAnsi="Arial" w:cs="Arial"/>
          <w:sz w:val="20"/>
          <w:szCs w:val="20"/>
        </w:rPr>
        <w:t xml:space="preserve"> </w:t>
      </w:r>
      <w:r w:rsidR="00F52C92" w:rsidRPr="00736796">
        <w:rPr>
          <w:rFonts w:ascii="Arial" w:hAnsi="Arial" w:cs="Arial"/>
          <w:sz w:val="20"/>
          <w:szCs w:val="20"/>
        </w:rPr>
        <w:t>The c</w:t>
      </w:r>
      <w:r w:rsidR="005D1C48" w:rsidRPr="00736796">
        <w:rPr>
          <w:rFonts w:ascii="Arial" w:hAnsi="Arial" w:cs="Arial"/>
          <w:sz w:val="20"/>
          <w:szCs w:val="20"/>
        </w:rPr>
        <w:t xml:space="preserve">ost of inspection shall be the responsibility of the </w:t>
      </w:r>
      <w:r w:rsidR="00C86748" w:rsidRPr="00736796">
        <w:rPr>
          <w:rFonts w:ascii="Arial" w:hAnsi="Arial" w:cs="Arial"/>
          <w:sz w:val="20"/>
          <w:szCs w:val="20"/>
        </w:rPr>
        <w:t>Owner</w:t>
      </w:r>
      <w:r w:rsidR="005D1C48" w:rsidRPr="00736796">
        <w:rPr>
          <w:rFonts w:ascii="Arial" w:hAnsi="Arial" w:cs="Arial"/>
          <w:sz w:val="20"/>
          <w:szCs w:val="20"/>
        </w:rPr>
        <w:t>.</w:t>
      </w:r>
      <w:r w:rsidR="00F52C92" w:rsidRPr="00736796">
        <w:rPr>
          <w:rFonts w:ascii="Arial" w:hAnsi="Arial" w:cs="Arial"/>
          <w:sz w:val="20"/>
          <w:szCs w:val="20"/>
        </w:rPr>
        <w:t xml:space="preserve"> Inspection shall be continuous throughout the construction of the retaining walls.</w:t>
      </w:r>
    </w:p>
    <w:p w14:paraId="5B7729C5" w14:textId="77777777" w:rsidR="00C16709" w:rsidRPr="00736796" w:rsidRDefault="00C16709" w:rsidP="00C16709">
      <w:pPr>
        <w:pStyle w:val="ListParagraph"/>
        <w:spacing w:after="0"/>
        <w:ind w:left="1080"/>
        <w:rPr>
          <w:rFonts w:ascii="Arial" w:hAnsi="Arial" w:cs="Arial"/>
          <w:sz w:val="20"/>
          <w:szCs w:val="20"/>
        </w:rPr>
      </w:pPr>
    </w:p>
    <w:p w14:paraId="058A6215" w14:textId="77777777" w:rsidR="003C1F58" w:rsidRPr="00736796" w:rsidRDefault="003C1F58" w:rsidP="00832E27">
      <w:pPr>
        <w:pStyle w:val="ListParagraph"/>
        <w:numPr>
          <w:ilvl w:val="0"/>
          <w:numId w:val="21"/>
        </w:numPr>
        <w:spacing w:after="0"/>
        <w:ind w:left="1080"/>
        <w:rPr>
          <w:rFonts w:ascii="Arial" w:hAnsi="Arial" w:cs="Arial"/>
          <w:sz w:val="20"/>
          <w:szCs w:val="20"/>
        </w:rPr>
      </w:pPr>
      <w:r w:rsidRPr="00736796">
        <w:rPr>
          <w:rFonts w:ascii="Arial" w:hAnsi="Arial" w:cs="Arial"/>
          <w:sz w:val="20"/>
          <w:szCs w:val="20"/>
        </w:rPr>
        <w:t>The Inspection Engineer shall perform the following duties:</w:t>
      </w:r>
    </w:p>
    <w:p w14:paraId="28E1683E" w14:textId="19226FF3" w:rsidR="00B542DF" w:rsidRPr="00736796" w:rsidRDefault="003C1F58"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Ins</w:t>
      </w:r>
      <w:r w:rsidR="0098403D" w:rsidRPr="00736796">
        <w:rPr>
          <w:rFonts w:ascii="Arial" w:hAnsi="Arial" w:cs="Arial"/>
          <w:sz w:val="20"/>
          <w:szCs w:val="20"/>
        </w:rPr>
        <w:t xml:space="preserve">pect the construction of the </w:t>
      </w:r>
      <w:r w:rsidR="00697623">
        <w:rPr>
          <w:rFonts w:ascii="Arial" w:hAnsi="Arial" w:cs="Arial"/>
          <w:sz w:val="20"/>
          <w:szCs w:val="20"/>
        </w:rPr>
        <w:t>PMB</w:t>
      </w:r>
      <w:r w:rsidRPr="00736796">
        <w:rPr>
          <w:rFonts w:ascii="Arial" w:hAnsi="Arial" w:cs="Arial"/>
          <w:sz w:val="20"/>
          <w:szCs w:val="20"/>
        </w:rPr>
        <w:t xml:space="preserve"> structure for conformance with construction </w:t>
      </w:r>
      <w:r w:rsidR="005F5B8F" w:rsidRPr="00736796">
        <w:rPr>
          <w:rFonts w:ascii="Arial" w:hAnsi="Arial" w:cs="Arial"/>
          <w:sz w:val="20"/>
          <w:szCs w:val="20"/>
        </w:rPr>
        <w:t xml:space="preserve">shop </w:t>
      </w:r>
      <w:r w:rsidRPr="00736796">
        <w:rPr>
          <w:rFonts w:ascii="Arial" w:hAnsi="Arial" w:cs="Arial"/>
          <w:sz w:val="20"/>
          <w:szCs w:val="20"/>
        </w:rPr>
        <w:t xml:space="preserve">drawings and </w:t>
      </w:r>
      <w:r w:rsidR="006742E4" w:rsidRPr="00736796">
        <w:rPr>
          <w:rFonts w:ascii="Arial" w:hAnsi="Arial" w:cs="Arial"/>
          <w:sz w:val="20"/>
          <w:szCs w:val="20"/>
        </w:rPr>
        <w:t>the requirements of this specification</w:t>
      </w:r>
      <w:r w:rsidRPr="00736796">
        <w:rPr>
          <w:rFonts w:ascii="Arial" w:hAnsi="Arial" w:cs="Arial"/>
          <w:sz w:val="20"/>
          <w:szCs w:val="20"/>
        </w:rPr>
        <w:t>.</w:t>
      </w:r>
    </w:p>
    <w:p w14:paraId="6A68D73B" w14:textId="3CFE0A02" w:rsidR="000C5173" w:rsidRPr="00736796" w:rsidRDefault="003C1F58"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lastRenderedPageBreak/>
        <w:t>Verify that soil or aggregate fill placed and compac</w:t>
      </w:r>
      <w:r w:rsidR="005F5B8F" w:rsidRPr="00736796">
        <w:rPr>
          <w:rFonts w:ascii="Arial" w:hAnsi="Arial" w:cs="Arial"/>
          <w:sz w:val="20"/>
          <w:szCs w:val="20"/>
        </w:rPr>
        <w:t>ted in the</w:t>
      </w:r>
      <w:r w:rsidR="00DD3EA6" w:rsidRPr="00736796">
        <w:rPr>
          <w:rFonts w:ascii="Arial" w:hAnsi="Arial" w:cs="Arial"/>
          <w:sz w:val="20"/>
          <w:szCs w:val="20"/>
        </w:rPr>
        <w:t xml:space="preserve"> </w:t>
      </w:r>
      <w:r w:rsidR="005F5B8F" w:rsidRPr="00736796">
        <w:rPr>
          <w:rFonts w:ascii="Arial" w:hAnsi="Arial" w:cs="Arial"/>
          <w:sz w:val="20"/>
          <w:szCs w:val="20"/>
        </w:rPr>
        <w:t xml:space="preserve">retained </w:t>
      </w:r>
      <w:r w:rsidRPr="00736796">
        <w:rPr>
          <w:rFonts w:ascii="Arial" w:hAnsi="Arial" w:cs="Arial"/>
          <w:sz w:val="20"/>
          <w:szCs w:val="20"/>
        </w:rPr>
        <w:t>and foundation zones of the retai</w:t>
      </w:r>
      <w:r w:rsidR="005A3D08" w:rsidRPr="00736796">
        <w:rPr>
          <w:rFonts w:ascii="Arial" w:hAnsi="Arial" w:cs="Arial"/>
          <w:sz w:val="20"/>
          <w:szCs w:val="20"/>
        </w:rPr>
        <w:t xml:space="preserve">ning wall conforms with </w:t>
      </w:r>
      <w:r w:rsidR="009D7B7F">
        <w:rPr>
          <w:rFonts w:ascii="Arial" w:hAnsi="Arial" w:cs="Arial"/>
          <w:sz w:val="20"/>
          <w:szCs w:val="20"/>
        </w:rPr>
        <w:t>P</w:t>
      </w:r>
      <w:r w:rsidR="005A3D08" w:rsidRPr="00736796">
        <w:rPr>
          <w:rFonts w:ascii="Arial" w:hAnsi="Arial" w:cs="Arial"/>
          <w:sz w:val="20"/>
          <w:szCs w:val="20"/>
        </w:rPr>
        <w:t>aragraph</w:t>
      </w:r>
      <w:r w:rsidR="0098403D" w:rsidRPr="00736796">
        <w:rPr>
          <w:rFonts w:ascii="Arial" w:hAnsi="Arial" w:cs="Arial"/>
          <w:sz w:val="20"/>
          <w:szCs w:val="20"/>
        </w:rPr>
        <w:t xml:space="preserve"> </w:t>
      </w:r>
      <w:r w:rsidR="009D7B7F">
        <w:rPr>
          <w:rFonts w:ascii="Arial" w:hAnsi="Arial" w:cs="Arial"/>
          <w:sz w:val="20"/>
          <w:szCs w:val="20"/>
        </w:rPr>
        <w:t xml:space="preserve">3.05 </w:t>
      </w:r>
      <w:r w:rsidRPr="00736796">
        <w:rPr>
          <w:rFonts w:ascii="Arial" w:hAnsi="Arial" w:cs="Arial"/>
          <w:sz w:val="20"/>
          <w:szCs w:val="20"/>
        </w:rPr>
        <w:t xml:space="preserve">of this </w:t>
      </w:r>
      <w:r w:rsidR="00DD3EA6" w:rsidRPr="00736796">
        <w:rPr>
          <w:rFonts w:ascii="Arial" w:hAnsi="Arial" w:cs="Arial"/>
          <w:sz w:val="20"/>
          <w:szCs w:val="20"/>
        </w:rPr>
        <w:t>section</w:t>
      </w:r>
      <w:r w:rsidRPr="00736796">
        <w:rPr>
          <w:rFonts w:ascii="Arial" w:hAnsi="Arial" w:cs="Arial"/>
          <w:sz w:val="20"/>
          <w:szCs w:val="20"/>
        </w:rPr>
        <w:t xml:space="preserve"> and exhibits the shear strength</w:t>
      </w:r>
      <w:r w:rsidR="004B173E" w:rsidRPr="00736796">
        <w:rPr>
          <w:rFonts w:ascii="Arial" w:hAnsi="Arial" w:cs="Arial"/>
          <w:sz w:val="20"/>
          <w:szCs w:val="20"/>
        </w:rPr>
        <w:t xml:space="preserve"> and bearing capacity</w:t>
      </w:r>
      <w:r w:rsidRPr="00736796">
        <w:rPr>
          <w:rFonts w:ascii="Arial" w:hAnsi="Arial" w:cs="Arial"/>
          <w:sz w:val="20"/>
          <w:szCs w:val="20"/>
        </w:rPr>
        <w:t xml:space="preserve"> parameters specified by the </w:t>
      </w:r>
      <w:r w:rsidR="001E76B6" w:rsidRPr="00736796">
        <w:rPr>
          <w:rFonts w:ascii="Arial" w:hAnsi="Arial" w:cs="Arial"/>
          <w:sz w:val="20"/>
          <w:szCs w:val="20"/>
        </w:rPr>
        <w:t>RWDE</w:t>
      </w:r>
      <w:r w:rsidRPr="00736796">
        <w:rPr>
          <w:rFonts w:ascii="Arial" w:hAnsi="Arial" w:cs="Arial"/>
          <w:sz w:val="20"/>
          <w:szCs w:val="20"/>
        </w:rPr>
        <w:t>.</w:t>
      </w:r>
    </w:p>
    <w:p w14:paraId="5315E1ED" w14:textId="77777777" w:rsidR="000C5173" w:rsidRPr="00736796" w:rsidRDefault="000C5173"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 xml:space="preserve">Verify that the shear strength of the in-situ soil assumed by the </w:t>
      </w:r>
      <w:r w:rsidR="001E76B6" w:rsidRPr="00736796">
        <w:rPr>
          <w:rFonts w:ascii="Arial" w:hAnsi="Arial" w:cs="Arial"/>
          <w:sz w:val="20"/>
          <w:szCs w:val="20"/>
        </w:rPr>
        <w:t>RWDE</w:t>
      </w:r>
      <w:r w:rsidR="00B8025E" w:rsidRPr="00736796">
        <w:rPr>
          <w:rFonts w:ascii="Arial" w:hAnsi="Arial" w:cs="Arial"/>
          <w:sz w:val="20"/>
          <w:szCs w:val="20"/>
        </w:rPr>
        <w:t xml:space="preserve"> is appropriate</w:t>
      </w:r>
      <w:r w:rsidRPr="00736796">
        <w:rPr>
          <w:rFonts w:ascii="Arial" w:hAnsi="Arial" w:cs="Arial"/>
          <w:sz w:val="20"/>
          <w:szCs w:val="20"/>
        </w:rPr>
        <w:t>.</w:t>
      </w:r>
    </w:p>
    <w:p w14:paraId="098925BB" w14:textId="77777777" w:rsidR="000C5173" w:rsidRPr="00736796" w:rsidRDefault="000C5173"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Inspect and document soil compaction in accordance with these specifications:</w:t>
      </w:r>
    </w:p>
    <w:p w14:paraId="6D79283C" w14:textId="59ED7B3B"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Required dry unit weight</w:t>
      </w:r>
      <w:r w:rsidR="003D0126">
        <w:rPr>
          <w:rFonts w:ascii="Arial" w:hAnsi="Arial" w:cs="Arial"/>
          <w:sz w:val="20"/>
          <w:szCs w:val="20"/>
        </w:rPr>
        <w:t>.</w:t>
      </w:r>
    </w:p>
    <w:p w14:paraId="5C097391" w14:textId="632455B9"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dry unit weight</w:t>
      </w:r>
      <w:r w:rsidR="003D0126">
        <w:rPr>
          <w:rFonts w:ascii="Arial" w:hAnsi="Arial" w:cs="Arial"/>
          <w:sz w:val="20"/>
          <w:szCs w:val="20"/>
        </w:rPr>
        <w:t>.</w:t>
      </w:r>
    </w:p>
    <w:p w14:paraId="71A35F8F" w14:textId="46016A34"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Allowable moisture content</w:t>
      </w:r>
      <w:r w:rsidR="003D0126">
        <w:rPr>
          <w:rFonts w:ascii="Arial" w:hAnsi="Arial" w:cs="Arial"/>
          <w:sz w:val="20"/>
          <w:szCs w:val="20"/>
        </w:rPr>
        <w:t>.</w:t>
      </w:r>
    </w:p>
    <w:p w14:paraId="2395E1A5" w14:textId="53313E3E"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moisture content</w:t>
      </w:r>
      <w:r w:rsidR="003D0126">
        <w:rPr>
          <w:rFonts w:ascii="Arial" w:hAnsi="Arial" w:cs="Arial"/>
          <w:sz w:val="20"/>
          <w:szCs w:val="20"/>
        </w:rPr>
        <w:t>.</w:t>
      </w:r>
    </w:p>
    <w:p w14:paraId="47FE319C" w14:textId="2045D6BF"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Pass/fail assessment</w:t>
      </w:r>
      <w:r w:rsidR="003D0126">
        <w:rPr>
          <w:rFonts w:ascii="Arial" w:hAnsi="Arial" w:cs="Arial"/>
          <w:sz w:val="20"/>
          <w:szCs w:val="20"/>
        </w:rPr>
        <w:t>.</w:t>
      </w:r>
    </w:p>
    <w:p w14:paraId="7DC21020" w14:textId="0DAA49C1"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location – wall station number</w:t>
      </w:r>
      <w:r w:rsidR="003D0126">
        <w:rPr>
          <w:rFonts w:ascii="Arial" w:hAnsi="Arial" w:cs="Arial"/>
          <w:sz w:val="20"/>
          <w:szCs w:val="20"/>
        </w:rPr>
        <w:t>.</w:t>
      </w:r>
    </w:p>
    <w:p w14:paraId="18F18F64" w14:textId="211C4991"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elevation</w:t>
      </w:r>
      <w:r w:rsidR="003D0126">
        <w:rPr>
          <w:rFonts w:ascii="Arial" w:hAnsi="Arial" w:cs="Arial"/>
          <w:sz w:val="20"/>
          <w:szCs w:val="20"/>
        </w:rPr>
        <w:t>.</w:t>
      </w:r>
    </w:p>
    <w:p w14:paraId="0616BB3C" w14:textId="5A2EF640"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Distance of test location behind the wall face</w:t>
      </w:r>
      <w:r w:rsidR="003D0126">
        <w:rPr>
          <w:rFonts w:ascii="Arial" w:hAnsi="Arial" w:cs="Arial"/>
          <w:sz w:val="20"/>
          <w:szCs w:val="20"/>
        </w:rPr>
        <w:t>.</w:t>
      </w:r>
    </w:p>
    <w:p w14:paraId="3119A059" w14:textId="12980ED4" w:rsidR="000C5173"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Verify that all excavated slopes in the vicinity of t</w:t>
      </w:r>
      <w:r w:rsidR="006742E4">
        <w:rPr>
          <w:rFonts w:ascii="Arial" w:hAnsi="Arial" w:cs="Arial"/>
          <w:sz w:val="20"/>
          <w:szCs w:val="20"/>
        </w:rPr>
        <w:t xml:space="preserve">he retaining wall are </w:t>
      </w:r>
      <w:r w:rsidR="009C7EF2">
        <w:rPr>
          <w:rFonts w:ascii="Arial" w:hAnsi="Arial" w:cs="Arial"/>
          <w:sz w:val="20"/>
          <w:szCs w:val="20"/>
        </w:rPr>
        <w:t>in accordance with the local safety code standards and as directed by the Geotechnical Engineer.</w:t>
      </w:r>
    </w:p>
    <w:p w14:paraId="3F294EF9" w14:textId="77777777" w:rsidR="0056564E"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1E76B6">
        <w:rPr>
          <w:rFonts w:ascii="Arial" w:hAnsi="Arial" w:cs="Arial"/>
          <w:sz w:val="20"/>
          <w:szCs w:val="20"/>
        </w:rPr>
        <w:t>RWIC</w:t>
      </w:r>
      <w:r>
        <w:rPr>
          <w:rFonts w:ascii="Arial" w:hAnsi="Arial" w:cs="Arial"/>
          <w:sz w:val="20"/>
          <w:szCs w:val="20"/>
        </w:rPr>
        <w:t xml:space="preserve"> of any deficiencies</w:t>
      </w:r>
      <w:r w:rsidR="006742E4">
        <w:rPr>
          <w:rFonts w:ascii="Arial" w:hAnsi="Arial" w:cs="Arial"/>
          <w:sz w:val="20"/>
          <w:szCs w:val="20"/>
        </w:rPr>
        <w:t xml:space="preserve"> in the retaining wall construction</w:t>
      </w:r>
      <w:r>
        <w:rPr>
          <w:rFonts w:ascii="Arial" w:hAnsi="Arial" w:cs="Arial"/>
          <w:sz w:val="20"/>
          <w:szCs w:val="20"/>
        </w:rPr>
        <w:t xml:space="preserve"> and provide the </w:t>
      </w:r>
      <w:r w:rsidR="001E76B6">
        <w:rPr>
          <w:rFonts w:ascii="Arial" w:hAnsi="Arial" w:cs="Arial"/>
          <w:sz w:val="20"/>
          <w:szCs w:val="20"/>
        </w:rPr>
        <w:t>RWIC</w:t>
      </w:r>
      <w:r>
        <w:rPr>
          <w:rFonts w:ascii="Arial" w:hAnsi="Arial" w:cs="Arial"/>
          <w:sz w:val="20"/>
          <w:szCs w:val="20"/>
        </w:rPr>
        <w:t xml:space="preserve"> a </w:t>
      </w:r>
      <w:r w:rsidR="0098403D">
        <w:rPr>
          <w:rFonts w:ascii="Arial" w:hAnsi="Arial" w:cs="Arial"/>
          <w:sz w:val="20"/>
          <w:szCs w:val="20"/>
        </w:rPr>
        <w:t>reasonable opportunity to correct the deficiency.</w:t>
      </w:r>
    </w:p>
    <w:p w14:paraId="2EC77BBA" w14:textId="58586628" w:rsidR="006F6A48"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6F6A48">
        <w:rPr>
          <w:rFonts w:ascii="Arial" w:hAnsi="Arial" w:cs="Arial"/>
          <w:sz w:val="20"/>
          <w:szCs w:val="20"/>
        </w:rPr>
        <w:t xml:space="preserve">General Contractor, Owner and </w:t>
      </w:r>
      <w:r w:rsidR="001E76B6">
        <w:rPr>
          <w:rFonts w:ascii="Arial" w:hAnsi="Arial" w:cs="Arial"/>
          <w:sz w:val="20"/>
          <w:szCs w:val="20"/>
        </w:rPr>
        <w:t>RWDE</w:t>
      </w:r>
      <w:r w:rsidR="006F6A48">
        <w:rPr>
          <w:rFonts w:ascii="Arial" w:hAnsi="Arial" w:cs="Arial"/>
          <w:sz w:val="20"/>
          <w:szCs w:val="20"/>
        </w:rPr>
        <w:t xml:space="preserve"> of any construction deficiencies that have not been corrected </w:t>
      </w:r>
      <w:r w:rsidR="009C7EF2">
        <w:rPr>
          <w:rFonts w:ascii="Arial" w:hAnsi="Arial" w:cs="Arial"/>
          <w:sz w:val="20"/>
          <w:szCs w:val="20"/>
        </w:rPr>
        <w:t xml:space="preserve">in a </w:t>
      </w:r>
      <w:r w:rsidR="006F6A48">
        <w:rPr>
          <w:rFonts w:ascii="Arial" w:hAnsi="Arial" w:cs="Arial"/>
          <w:sz w:val="20"/>
          <w:szCs w:val="20"/>
        </w:rPr>
        <w:t>timely</w:t>
      </w:r>
      <w:r w:rsidR="009C7EF2">
        <w:rPr>
          <w:rFonts w:ascii="Arial" w:hAnsi="Arial" w:cs="Arial"/>
          <w:sz w:val="20"/>
          <w:szCs w:val="20"/>
        </w:rPr>
        <w:t xml:space="preserve"> fashion</w:t>
      </w:r>
      <w:r w:rsidR="006F6A48">
        <w:rPr>
          <w:rFonts w:ascii="Arial" w:hAnsi="Arial" w:cs="Arial"/>
          <w:sz w:val="20"/>
          <w:szCs w:val="20"/>
        </w:rPr>
        <w:t>.</w:t>
      </w:r>
    </w:p>
    <w:p w14:paraId="35E25D2C" w14:textId="77777777" w:rsidR="00FC002D" w:rsidRDefault="006F6A48" w:rsidP="00FC002D">
      <w:pPr>
        <w:pStyle w:val="ListParagraph"/>
        <w:numPr>
          <w:ilvl w:val="0"/>
          <w:numId w:val="22"/>
        </w:numPr>
        <w:spacing w:after="0"/>
        <w:ind w:left="1440"/>
        <w:rPr>
          <w:rFonts w:ascii="Arial" w:hAnsi="Arial" w:cs="Arial"/>
          <w:sz w:val="20"/>
          <w:szCs w:val="20"/>
        </w:rPr>
      </w:pPr>
      <w:r w:rsidRPr="00FC002D">
        <w:rPr>
          <w:rFonts w:ascii="Arial" w:hAnsi="Arial" w:cs="Arial"/>
          <w:sz w:val="20"/>
          <w:szCs w:val="20"/>
        </w:rPr>
        <w:t xml:space="preserve">Document </w:t>
      </w:r>
      <w:r w:rsidR="0098403D" w:rsidRPr="00FC002D">
        <w:rPr>
          <w:rFonts w:ascii="Arial" w:hAnsi="Arial" w:cs="Arial"/>
          <w:sz w:val="20"/>
          <w:szCs w:val="20"/>
        </w:rPr>
        <w:t xml:space="preserve">all </w:t>
      </w:r>
      <w:r w:rsidR="00FC002D" w:rsidRPr="00FC002D">
        <w:rPr>
          <w:rFonts w:ascii="Arial" w:hAnsi="Arial" w:cs="Arial"/>
          <w:sz w:val="20"/>
          <w:szCs w:val="20"/>
        </w:rPr>
        <w:t>inspection results.</w:t>
      </w:r>
    </w:p>
    <w:p w14:paraId="481D2937" w14:textId="77777777" w:rsidR="00FC002D" w:rsidRPr="00FC002D" w:rsidRDefault="00FC002D" w:rsidP="00FC002D">
      <w:pPr>
        <w:pStyle w:val="ListParagraph"/>
        <w:numPr>
          <w:ilvl w:val="0"/>
          <w:numId w:val="22"/>
        </w:numPr>
        <w:spacing w:after="0"/>
        <w:ind w:left="1440"/>
        <w:rPr>
          <w:rFonts w:ascii="Arial" w:hAnsi="Arial" w:cs="Arial"/>
          <w:sz w:val="20"/>
          <w:szCs w:val="20"/>
        </w:rPr>
      </w:pPr>
      <w:r>
        <w:rPr>
          <w:rFonts w:ascii="Arial" w:hAnsi="Arial" w:cs="Arial"/>
          <w:sz w:val="20"/>
          <w:szCs w:val="20"/>
        </w:rPr>
        <w:t>Test c</w:t>
      </w:r>
      <w:r w:rsidRPr="00FC002D">
        <w:rPr>
          <w:rFonts w:ascii="Arial" w:hAnsi="Arial" w:cs="Arial"/>
          <w:sz w:val="20"/>
          <w:szCs w:val="20"/>
        </w:rPr>
        <w:t>ompacted density and moistur</w:t>
      </w:r>
      <w:r w:rsidR="005F5B8F">
        <w:rPr>
          <w:rFonts w:ascii="Arial" w:hAnsi="Arial" w:cs="Arial"/>
          <w:sz w:val="20"/>
          <w:szCs w:val="20"/>
        </w:rPr>
        <w:t xml:space="preserve">e content of the </w:t>
      </w:r>
      <w:r w:rsidRPr="00FC002D">
        <w:rPr>
          <w:rFonts w:ascii="Arial" w:hAnsi="Arial" w:cs="Arial"/>
          <w:sz w:val="20"/>
          <w:szCs w:val="20"/>
        </w:rPr>
        <w:t>retained backfill with the following frequency:</w:t>
      </w:r>
    </w:p>
    <w:p w14:paraId="21C300B8" w14:textId="54C3892C" w:rsidR="00FC002D" w:rsidRDefault="00FC002D" w:rsidP="00FC002D">
      <w:pPr>
        <w:pStyle w:val="ListParagraph"/>
        <w:numPr>
          <w:ilvl w:val="0"/>
          <w:numId w:val="23"/>
        </w:numPr>
        <w:spacing w:after="0"/>
        <w:ind w:left="1890" w:hanging="450"/>
        <w:rPr>
          <w:rFonts w:ascii="Arial" w:hAnsi="Arial" w:cs="Arial"/>
          <w:sz w:val="20"/>
          <w:szCs w:val="20"/>
        </w:rPr>
      </w:pPr>
      <w:r>
        <w:rPr>
          <w:rFonts w:ascii="Arial" w:hAnsi="Arial" w:cs="Arial"/>
          <w:sz w:val="20"/>
          <w:szCs w:val="20"/>
        </w:rPr>
        <w:t xml:space="preserve">At least once every </w:t>
      </w:r>
      <w:r w:rsidR="00EA0DF2">
        <w:rPr>
          <w:rFonts w:ascii="Arial" w:hAnsi="Arial" w:cs="Arial"/>
          <w:sz w:val="20"/>
          <w:szCs w:val="20"/>
        </w:rPr>
        <w:t>500</w:t>
      </w:r>
      <w:r>
        <w:rPr>
          <w:rFonts w:ascii="Arial" w:hAnsi="Arial" w:cs="Arial"/>
          <w:sz w:val="20"/>
          <w:szCs w:val="20"/>
        </w:rPr>
        <w:t xml:space="preserve"> </w:t>
      </w:r>
      <w:r w:rsidR="00A96C5E">
        <w:rPr>
          <w:rFonts w:ascii="Arial" w:hAnsi="Arial" w:cs="Arial"/>
          <w:sz w:val="20"/>
          <w:szCs w:val="20"/>
        </w:rPr>
        <w:t>ft</w:t>
      </w:r>
      <w:r w:rsidR="00A96C5E">
        <w:rPr>
          <w:rFonts w:ascii="Arial" w:hAnsi="Arial" w:cs="Arial"/>
          <w:sz w:val="20"/>
          <w:szCs w:val="20"/>
          <w:vertAlign w:val="superscript"/>
        </w:rPr>
        <w:t>3</w:t>
      </w:r>
      <w:r>
        <w:rPr>
          <w:rFonts w:ascii="Arial" w:hAnsi="Arial" w:cs="Arial"/>
          <w:sz w:val="20"/>
          <w:szCs w:val="20"/>
        </w:rPr>
        <w:t xml:space="preserve"> </w:t>
      </w:r>
      <w:r w:rsidR="00946A29">
        <w:rPr>
          <w:rFonts w:ascii="Arial" w:hAnsi="Arial" w:cs="Arial"/>
          <w:sz w:val="20"/>
          <w:szCs w:val="20"/>
        </w:rPr>
        <w:t>(</w:t>
      </w:r>
      <w:r w:rsidR="00EA0DF2">
        <w:rPr>
          <w:rFonts w:ascii="Arial" w:hAnsi="Arial" w:cs="Arial"/>
          <w:sz w:val="20"/>
          <w:szCs w:val="20"/>
        </w:rPr>
        <w:t>45</w:t>
      </w:r>
      <w:r w:rsidR="00946A29">
        <w:rPr>
          <w:rFonts w:ascii="Arial" w:hAnsi="Arial" w:cs="Arial"/>
          <w:sz w:val="20"/>
          <w:szCs w:val="20"/>
        </w:rPr>
        <w:t xml:space="preserve"> </w:t>
      </w:r>
      <w:r w:rsidR="00A96C5E">
        <w:rPr>
          <w:rFonts w:ascii="Arial" w:hAnsi="Arial" w:cs="Arial"/>
          <w:sz w:val="20"/>
          <w:szCs w:val="20"/>
        </w:rPr>
        <w:t>m</w:t>
      </w:r>
      <w:r w:rsidR="00A96C5E">
        <w:rPr>
          <w:rFonts w:ascii="Arial" w:hAnsi="Arial" w:cs="Arial"/>
          <w:sz w:val="20"/>
          <w:szCs w:val="20"/>
          <w:vertAlign w:val="superscript"/>
        </w:rPr>
        <w:t>2</w:t>
      </w:r>
      <w:r w:rsidR="00946A29">
        <w:rPr>
          <w:rFonts w:ascii="Arial" w:hAnsi="Arial" w:cs="Arial"/>
          <w:sz w:val="20"/>
          <w:szCs w:val="20"/>
        </w:rPr>
        <w:t xml:space="preserve">) </w:t>
      </w:r>
      <w:r>
        <w:rPr>
          <w:rFonts w:ascii="Arial" w:hAnsi="Arial" w:cs="Arial"/>
          <w:sz w:val="20"/>
          <w:szCs w:val="20"/>
        </w:rPr>
        <w:t>(in plan) per vertical lift, and</w:t>
      </w:r>
    </w:p>
    <w:p w14:paraId="50FF4F3C" w14:textId="2D871623" w:rsidR="00FC002D" w:rsidRDefault="00FC002D" w:rsidP="00FC002D">
      <w:pPr>
        <w:pStyle w:val="ListParagraph"/>
        <w:numPr>
          <w:ilvl w:val="0"/>
          <w:numId w:val="23"/>
        </w:numPr>
        <w:spacing w:after="0"/>
        <w:ind w:left="1890" w:hanging="450"/>
        <w:rPr>
          <w:rFonts w:ascii="Arial" w:hAnsi="Arial" w:cs="Arial"/>
          <w:sz w:val="20"/>
          <w:szCs w:val="20"/>
        </w:rPr>
      </w:pPr>
      <w:r w:rsidRPr="00A0334D">
        <w:rPr>
          <w:rFonts w:ascii="Arial" w:hAnsi="Arial" w:cs="Arial"/>
          <w:sz w:val="20"/>
          <w:szCs w:val="20"/>
        </w:rPr>
        <w:t xml:space="preserve">At least once per every </w:t>
      </w:r>
      <w:r w:rsidRPr="00195DE2">
        <w:rPr>
          <w:rFonts w:ascii="Arial" w:hAnsi="Arial" w:cs="Arial"/>
          <w:sz w:val="20"/>
          <w:szCs w:val="20"/>
        </w:rPr>
        <w:t>18</w:t>
      </w:r>
      <w:r w:rsidRPr="00A0334D">
        <w:rPr>
          <w:rFonts w:ascii="Arial" w:hAnsi="Arial" w:cs="Arial"/>
          <w:sz w:val="20"/>
          <w:szCs w:val="20"/>
        </w:rPr>
        <w:t xml:space="preserve"> </w:t>
      </w:r>
      <w:r w:rsidR="00A96C5E">
        <w:rPr>
          <w:rFonts w:ascii="Arial" w:hAnsi="Arial" w:cs="Arial"/>
          <w:sz w:val="20"/>
          <w:szCs w:val="20"/>
        </w:rPr>
        <w:t xml:space="preserve">in </w:t>
      </w:r>
      <w:r w:rsidR="00946A29">
        <w:rPr>
          <w:rFonts w:ascii="Arial" w:hAnsi="Arial" w:cs="Arial"/>
          <w:sz w:val="20"/>
          <w:szCs w:val="20"/>
        </w:rPr>
        <w:t xml:space="preserve">(460 </w:t>
      </w:r>
      <w:r w:rsidR="00A96C5E">
        <w:rPr>
          <w:rFonts w:ascii="Arial" w:hAnsi="Arial" w:cs="Arial"/>
          <w:sz w:val="20"/>
          <w:szCs w:val="20"/>
        </w:rPr>
        <w:t>mm</w:t>
      </w:r>
      <w:r w:rsidR="00946A29">
        <w:rPr>
          <w:rFonts w:ascii="Arial" w:hAnsi="Arial" w:cs="Arial"/>
          <w:sz w:val="20"/>
          <w:szCs w:val="20"/>
        </w:rPr>
        <w:t xml:space="preserve">) </w:t>
      </w:r>
      <w:r w:rsidRPr="00A0334D">
        <w:rPr>
          <w:rFonts w:ascii="Arial" w:hAnsi="Arial" w:cs="Arial"/>
          <w:sz w:val="20"/>
          <w:szCs w:val="20"/>
        </w:rPr>
        <w:t xml:space="preserve">of vertical </w:t>
      </w:r>
      <w:r>
        <w:rPr>
          <w:rFonts w:ascii="Arial" w:hAnsi="Arial" w:cs="Arial"/>
          <w:sz w:val="20"/>
          <w:szCs w:val="20"/>
        </w:rPr>
        <w:t>wall construction.</w:t>
      </w:r>
    </w:p>
    <w:p w14:paraId="6D8F9A12" w14:textId="77777777" w:rsidR="00FC002D" w:rsidRDefault="00FC002D" w:rsidP="00FC002D">
      <w:pPr>
        <w:spacing w:after="0"/>
        <w:ind w:left="1440"/>
        <w:rPr>
          <w:rFonts w:ascii="Arial" w:hAnsi="Arial" w:cs="Arial"/>
          <w:sz w:val="20"/>
          <w:szCs w:val="20"/>
        </w:rPr>
      </w:pPr>
    </w:p>
    <w:p w14:paraId="3916863F" w14:textId="77777777" w:rsidR="00FC002D" w:rsidRDefault="005D1C48" w:rsidP="00FC002D">
      <w:pPr>
        <w:pStyle w:val="ListParagraph"/>
        <w:numPr>
          <w:ilvl w:val="0"/>
          <w:numId w:val="21"/>
        </w:numPr>
        <w:spacing w:after="0"/>
        <w:ind w:left="1080"/>
        <w:rPr>
          <w:rFonts w:ascii="Arial" w:hAnsi="Arial" w:cs="Arial"/>
          <w:sz w:val="20"/>
          <w:szCs w:val="20"/>
        </w:rPr>
      </w:pPr>
      <w:r>
        <w:rPr>
          <w:rFonts w:ascii="Arial" w:hAnsi="Arial" w:cs="Arial"/>
          <w:sz w:val="20"/>
          <w:szCs w:val="20"/>
        </w:rPr>
        <w:t xml:space="preserve">The </w:t>
      </w:r>
      <w:r w:rsidR="00C86748">
        <w:rPr>
          <w:rFonts w:ascii="Arial" w:hAnsi="Arial" w:cs="Arial"/>
          <w:sz w:val="20"/>
          <w:szCs w:val="20"/>
        </w:rPr>
        <w:t>Owner’s</w:t>
      </w:r>
      <w:r w:rsidR="003402EE">
        <w:rPr>
          <w:rFonts w:ascii="Arial" w:hAnsi="Arial" w:cs="Arial"/>
          <w:sz w:val="20"/>
          <w:szCs w:val="20"/>
        </w:rPr>
        <w:t xml:space="preserve"> engagement of the Inspection Engineer does not relieve the </w:t>
      </w:r>
      <w:r w:rsidR="001E76B6">
        <w:rPr>
          <w:rFonts w:ascii="Arial" w:hAnsi="Arial" w:cs="Arial"/>
          <w:sz w:val="20"/>
          <w:szCs w:val="20"/>
        </w:rPr>
        <w:t>RWIC</w:t>
      </w:r>
      <w:r w:rsidR="00673F3D">
        <w:rPr>
          <w:rFonts w:ascii="Arial" w:hAnsi="Arial" w:cs="Arial"/>
          <w:sz w:val="20"/>
          <w:szCs w:val="20"/>
        </w:rPr>
        <w:t xml:space="preserve"> </w:t>
      </w:r>
      <w:r w:rsidR="003402EE">
        <w:rPr>
          <w:rFonts w:ascii="Arial" w:hAnsi="Arial" w:cs="Arial"/>
          <w:sz w:val="20"/>
          <w:szCs w:val="20"/>
        </w:rPr>
        <w:t>of responsibility to construct the proposed retaining wall in accordance with the</w:t>
      </w:r>
      <w:r w:rsidR="00FB7E2B">
        <w:rPr>
          <w:rFonts w:ascii="Arial" w:hAnsi="Arial" w:cs="Arial"/>
          <w:sz w:val="20"/>
          <w:szCs w:val="20"/>
        </w:rPr>
        <w:t xml:space="preserve"> approved</w:t>
      </w:r>
      <w:r w:rsidR="003402EE">
        <w:rPr>
          <w:rFonts w:ascii="Arial" w:hAnsi="Arial" w:cs="Arial"/>
          <w:sz w:val="20"/>
          <w:szCs w:val="20"/>
        </w:rPr>
        <w:t xml:space="preserve"> construction</w:t>
      </w:r>
      <w:r w:rsidR="00FB7E2B">
        <w:rPr>
          <w:rFonts w:ascii="Arial" w:hAnsi="Arial" w:cs="Arial"/>
          <w:sz w:val="20"/>
          <w:szCs w:val="20"/>
        </w:rPr>
        <w:t xml:space="preserve"> shop</w:t>
      </w:r>
      <w:r w:rsidR="003402EE">
        <w:rPr>
          <w:rFonts w:ascii="Arial" w:hAnsi="Arial" w:cs="Arial"/>
          <w:sz w:val="20"/>
          <w:szCs w:val="20"/>
        </w:rPr>
        <w:t xml:space="preserve"> drawings and these specifications.</w:t>
      </w:r>
    </w:p>
    <w:p w14:paraId="3028F355" w14:textId="77777777" w:rsidR="00FC002D" w:rsidRDefault="00FC002D" w:rsidP="00FC002D">
      <w:pPr>
        <w:pStyle w:val="ListParagraph"/>
        <w:spacing w:after="0"/>
        <w:ind w:left="1080"/>
        <w:rPr>
          <w:rFonts w:ascii="Arial" w:hAnsi="Arial" w:cs="Arial"/>
          <w:sz w:val="20"/>
          <w:szCs w:val="20"/>
        </w:rPr>
      </w:pPr>
    </w:p>
    <w:p w14:paraId="2E0BD28E" w14:textId="405F2547" w:rsidR="00FC002D" w:rsidRPr="00FC002D" w:rsidRDefault="00FC002D" w:rsidP="00AB24B9">
      <w:pPr>
        <w:pStyle w:val="ListParagraph"/>
        <w:numPr>
          <w:ilvl w:val="0"/>
          <w:numId w:val="21"/>
        </w:numPr>
        <w:spacing w:after="0"/>
        <w:ind w:left="1080"/>
        <w:rPr>
          <w:rFonts w:ascii="Arial" w:hAnsi="Arial" w:cs="Arial"/>
          <w:sz w:val="20"/>
          <w:szCs w:val="20"/>
        </w:rPr>
      </w:pPr>
      <w:r w:rsidRPr="00FC002D">
        <w:rPr>
          <w:rFonts w:ascii="Arial" w:hAnsi="Arial" w:cs="Arial"/>
          <w:sz w:val="20"/>
          <w:szCs w:val="20"/>
        </w:rPr>
        <w:t xml:space="preserve">The </w:t>
      </w:r>
      <w:r w:rsidR="001E76B6">
        <w:rPr>
          <w:rFonts w:ascii="Arial" w:hAnsi="Arial" w:cs="Arial"/>
          <w:sz w:val="20"/>
          <w:szCs w:val="20"/>
        </w:rPr>
        <w:t>RWIC</w:t>
      </w:r>
      <w:r w:rsidRPr="00FC002D">
        <w:rPr>
          <w:rFonts w:ascii="Arial" w:hAnsi="Arial" w:cs="Arial"/>
          <w:sz w:val="20"/>
          <w:szCs w:val="20"/>
        </w:rPr>
        <w:t xml:space="preserve"> shall inspect the on-site grades and excavations prior to construction and notify the </w:t>
      </w:r>
      <w:r w:rsidR="001E76B6">
        <w:rPr>
          <w:rFonts w:ascii="Arial" w:hAnsi="Arial" w:cs="Arial"/>
          <w:sz w:val="20"/>
          <w:szCs w:val="20"/>
        </w:rPr>
        <w:t>RWDE</w:t>
      </w:r>
      <w:r w:rsidRPr="00FC002D">
        <w:rPr>
          <w:rFonts w:ascii="Arial" w:hAnsi="Arial" w:cs="Arial"/>
          <w:sz w:val="20"/>
          <w:szCs w:val="20"/>
        </w:rPr>
        <w:t xml:space="preserve"> and General Contractor if on-site conditions differ from the </w:t>
      </w:r>
      <w:r w:rsidR="00FF61D4">
        <w:rPr>
          <w:rFonts w:ascii="Arial" w:hAnsi="Arial" w:cs="Arial"/>
          <w:sz w:val="20"/>
          <w:szCs w:val="20"/>
        </w:rPr>
        <w:t xml:space="preserve">design loading assumptions, </w:t>
      </w:r>
      <w:r w:rsidRPr="00FC002D">
        <w:rPr>
          <w:rFonts w:ascii="Arial" w:hAnsi="Arial" w:cs="Arial"/>
          <w:sz w:val="20"/>
          <w:szCs w:val="20"/>
        </w:rPr>
        <w:t>elevations</w:t>
      </w:r>
      <w:r w:rsidR="004B173E">
        <w:rPr>
          <w:rFonts w:ascii="Arial" w:hAnsi="Arial" w:cs="Arial"/>
          <w:sz w:val="20"/>
          <w:szCs w:val="20"/>
        </w:rPr>
        <w:t>,</w:t>
      </w:r>
      <w:r w:rsidR="00FF61D4">
        <w:rPr>
          <w:rFonts w:ascii="Arial" w:hAnsi="Arial" w:cs="Arial"/>
          <w:sz w:val="20"/>
          <w:szCs w:val="20"/>
        </w:rPr>
        <w:t xml:space="preserve"> </w:t>
      </w:r>
      <w:r w:rsidRPr="00FC002D">
        <w:rPr>
          <w:rFonts w:ascii="Arial" w:hAnsi="Arial" w:cs="Arial"/>
          <w:sz w:val="20"/>
          <w:szCs w:val="20"/>
        </w:rPr>
        <w:t>grading</w:t>
      </w:r>
      <w:r w:rsidR="004B173E">
        <w:rPr>
          <w:rFonts w:ascii="Arial" w:hAnsi="Arial" w:cs="Arial"/>
          <w:sz w:val="20"/>
          <w:szCs w:val="20"/>
        </w:rPr>
        <w:t xml:space="preserve">, </w:t>
      </w:r>
      <w:r w:rsidR="00FF61D4">
        <w:rPr>
          <w:rFonts w:ascii="Arial" w:hAnsi="Arial" w:cs="Arial"/>
          <w:sz w:val="20"/>
          <w:szCs w:val="20"/>
        </w:rPr>
        <w:t>soil conditions,</w:t>
      </w:r>
      <w:r w:rsidR="004B173E">
        <w:rPr>
          <w:rFonts w:ascii="Arial" w:hAnsi="Arial" w:cs="Arial"/>
          <w:sz w:val="20"/>
          <w:szCs w:val="20"/>
        </w:rPr>
        <w:t xml:space="preserve"> and groundwater</w:t>
      </w:r>
      <w:r w:rsidRPr="00FC002D">
        <w:rPr>
          <w:rFonts w:ascii="Arial" w:hAnsi="Arial" w:cs="Arial"/>
          <w:sz w:val="20"/>
          <w:szCs w:val="20"/>
        </w:rPr>
        <w:t xml:space="preserve"> </w:t>
      </w:r>
      <w:r w:rsidR="00FF61D4">
        <w:rPr>
          <w:rFonts w:ascii="Arial" w:hAnsi="Arial" w:cs="Arial"/>
          <w:sz w:val="20"/>
          <w:szCs w:val="20"/>
        </w:rPr>
        <w:t>elevations</w:t>
      </w:r>
      <w:r w:rsidRPr="00FC002D">
        <w:rPr>
          <w:rFonts w:ascii="Arial" w:hAnsi="Arial" w:cs="Arial"/>
          <w:sz w:val="20"/>
          <w:szCs w:val="20"/>
        </w:rPr>
        <w:t xml:space="preserve"> depicted in the retaining wall construction </w:t>
      </w:r>
      <w:r w:rsidR="005F5B8F">
        <w:rPr>
          <w:rFonts w:ascii="Arial" w:hAnsi="Arial" w:cs="Arial"/>
          <w:sz w:val="20"/>
          <w:szCs w:val="20"/>
        </w:rPr>
        <w:t xml:space="preserve">shop </w:t>
      </w:r>
      <w:r w:rsidRPr="00FC002D">
        <w:rPr>
          <w:rFonts w:ascii="Arial" w:hAnsi="Arial" w:cs="Arial"/>
          <w:sz w:val="20"/>
          <w:szCs w:val="20"/>
        </w:rPr>
        <w:t>drawings.</w:t>
      </w:r>
    </w:p>
    <w:p w14:paraId="169960CA" w14:textId="77777777" w:rsidR="005F5B8F" w:rsidRDefault="005F5B8F" w:rsidP="00AB24B9">
      <w:pPr>
        <w:spacing w:after="0"/>
        <w:rPr>
          <w:rFonts w:ascii="Arial" w:hAnsi="Arial" w:cs="Arial"/>
          <w:sz w:val="20"/>
          <w:szCs w:val="20"/>
        </w:rPr>
      </w:pPr>
    </w:p>
    <w:p w14:paraId="1522D8A3" w14:textId="1D83B004" w:rsidR="00474442" w:rsidRDefault="00474442" w:rsidP="00474442">
      <w:pPr>
        <w:spacing w:after="0"/>
        <w:rPr>
          <w:rFonts w:ascii="Arial" w:hAnsi="Arial" w:cs="Arial"/>
          <w:sz w:val="20"/>
          <w:szCs w:val="20"/>
        </w:rPr>
      </w:pPr>
      <w:r>
        <w:rPr>
          <w:rFonts w:ascii="Arial" w:hAnsi="Arial" w:cs="Arial"/>
          <w:sz w:val="20"/>
          <w:szCs w:val="20"/>
        </w:rPr>
        <w:t>1.</w:t>
      </w:r>
      <w:r w:rsidR="00F53D64">
        <w:rPr>
          <w:rFonts w:ascii="Arial" w:hAnsi="Arial" w:cs="Arial"/>
          <w:sz w:val="20"/>
          <w:szCs w:val="20"/>
        </w:rPr>
        <w:t>09</w:t>
      </w:r>
      <w:r w:rsidR="007F6C81">
        <w:rPr>
          <w:rFonts w:ascii="Arial" w:hAnsi="Arial" w:cs="Arial"/>
          <w:sz w:val="20"/>
          <w:szCs w:val="20"/>
        </w:rPr>
        <w:tab/>
      </w:r>
      <w:r>
        <w:rPr>
          <w:rFonts w:ascii="Arial" w:hAnsi="Arial" w:cs="Arial"/>
          <w:sz w:val="20"/>
          <w:szCs w:val="20"/>
        </w:rPr>
        <w:t>DELIVERY, STORAGE</w:t>
      </w:r>
      <w:r w:rsidR="009C7EF2">
        <w:rPr>
          <w:rFonts w:ascii="Arial" w:hAnsi="Arial" w:cs="Arial"/>
          <w:sz w:val="20"/>
          <w:szCs w:val="20"/>
        </w:rPr>
        <w:t>,</w:t>
      </w:r>
      <w:r>
        <w:rPr>
          <w:rFonts w:ascii="Arial" w:hAnsi="Arial" w:cs="Arial"/>
          <w:sz w:val="20"/>
          <w:szCs w:val="20"/>
        </w:rPr>
        <w:t xml:space="preserve"> AND HANDLING</w:t>
      </w:r>
    </w:p>
    <w:p w14:paraId="74DDA1FB" w14:textId="77777777" w:rsidR="00474442" w:rsidRDefault="00474442" w:rsidP="00474442">
      <w:pPr>
        <w:spacing w:after="0"/>
        <w:rPr>
          <w:rFonts w:ascii="Arial" w:hAnsi="Arial" w:cs="Arial"/>
          <w:sz w:val="20"/>
          <w:szCs w:val="20"/>
        </w:rPr>
      </w:pPr>
    </w:p>
    <w:p w14:paraId="759BFFEF" w14:textId="72DE939C" w:rsidR="00474442" w:rsidRDefault="00474442"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sidR="00673F3D">
        <w:rPr>
          <w:rFonts w:ascii="Arial" w:hAnsi="Arial" w:cs="Arial"/>
          <w:sz w:val="20"/>
          <w:szCs w:val="20"/>
        </w:rPr>
        <w:t xml:space="preserve"> </w:t>
      </w:r>
      <w:r>
        <w:rPr>
          <w:rFonts w:ascii="Arial" w:hAnsi="Arial" w:cs="Arial"/>
          <w:sz w:val="20"/>
          <w:szCs w:val="20"/>
        </w:rPr>
        <w:t>shall inspect the materials upon delivery to ensure that the proper type, grade</w:t>
      </w:r>
      <w:r w:rsidR="009C7EF2">
        <w:rPr>
          <w:rFonts w:ascii="Arial" w:hAnsi="Arial" w:cs="Arial"/>
          <w:sz w:val="20"/>
          <w:szCs w:val="20"/>
        </w:rPr>
        <w:t>,</w:t>
      </w:r>
      <w:r>
        <w:rPr>
          <w:rFonts w:ascii="Arial" w:hAnsi="Arial" w:cs="Arial"/>
          <w:sz w:val="20"/>
          <w:szCs w:val="20"/>
        </w:rPr>
        <w:t xml:space="preserve"> and color of materials have been delivered.</w:t>
      </w:r>
    </w:p>
    <w:p w14:paraId="7CB6676F" w14:textId="77777777" w:rsidR="00C16709" w:rsidRDefault="00C16709" w:rsidP="00C16709">
      <w:pPr>
        <w:spacing w:after="0"/>
        <w:ind w:left="1080" w:hanging="360"/>
        <w:rPr>
          <w:rFonts w:ascii="Arial" w:hAnsi="Arial" w:cs="Arial"/>
          <w:sz w:val="20"/>
          <w:szCs w:val="20"/>
        </w:rPr>
      </w:pPr>
    </w:p>
    <w:p w14:paraId="4AC533AF" w14:textId="782AB2DB" w:rsidR="005D1C48" w:rsidRDefault="00474442" w:rsidP="00174E1E">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store and handle all materials in accordance with the manufacturer’s recommendations as specified herein and in a manner that prevents deterioration or damage due to moisture, temperature changes, contaminants, corrosion, breaking, chipping, UV exposure or other causes.</w:t>
      </w:r>
      <w:r w:rsidR="00E31810">
        <w:rPr>
          <w:rFonts w:ascii="Arial" w:hAnsi="Arial" w:cs="Arial"/>
          <w:sz w:val="20"/>
          <w:szCs w:val="20"/>
        </w:rPr>
        <w:t xml:space="preserve"> Damaged materials shall not be incorporated into the work.</w:t>
      </w:r>
      <w:r w:rsidR="005D1C48">
        <w:rPr>
          <w:rFonts w:ascii="Arial" w:hAnsi="Arial" w:cs="Arial"/>
          <w:sz w:val="20"/>
          <w:szCs w:val="20"/>
        </w:rPr>
        <w:t xml:space="preserve"> </w:t>
      </w:r>
    </w:p>
    <w:p w14:paraId="0A5C9F83" w14:textId="77777777" w:rsidR="00E31810" w:rsidRDefault="00E31810" w:rsidP="00C16709">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Geosynthetics</w:t>
      </w:r>
    </w:p>
    <w:p w14:paraId="1E601D63" w14:textId="3E92313F" w:rsidR="00755FE8" w:rsidRDefault="00E31810" w:rsidP="002E2EE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All geosynthetic materials shall be handled in accordance with ASTM D4873. The material</w:t>
      </w:r>
      <w:r w:rsidR="007D774D">
        <w:rPr>
          <w:rFonts w:ascii="Arial" w:hAnsi="Arial" w:cs="Arial"/>
          <w:sz w:val="20"/>
          <w:szCs w:val="20"/>
        </w:rPr>
        <w:t>s</w:t>
      </w:r>
      <w:r>
        <w:rPr>
          <w:rFonts w:ascii="Arial" w:hAnsi="Arial" w:cs="Arial"/>
          <w:sz w:val="20"/>
          <w:szCs w:val="20"/>
        </w:rPr>
        <w:t xml:space="preserve"> should be stored off the ground and protected from precipitation, sunlight, </w:t>
      </w:r>
      <w:r w:rsidR="009C7EF2">
        <w:rPr>
          <w:rFonts w:ascii="Arial" w:hAnsi="Arial" w:cs="Arial"/>
          <w:sz w:val="20"/>
          <w:szCs w:val="20"/>
        </w:rPr>
        <w:t xml:space="preserve">soil, </w:t>
      </w:r>
      <w:r>
        <w:rPr>
          <w:rFonts w:ascii="Arial" w:hAnsi="Arial" w:cs="Arial"/>
          <w:sz w:val="20"/>
          <w:szCs w:val="20"/>
        </w:rPr>
        <w:t>and physical damage.</w:t>
      </w:r>
    </w:p>
    <w:p w14:paraId="68542CAA" w14:textId="77777777" w:rsidR="00C16709" w:rsidRDefault="00C16709" w:rsidP="00C16709">
      <w:pPr>
        <w:spacing w:after="0"/>
        <w:ind w:left="1440" w:hanging="360"/>
        <w:rPr>
          <w:rFonts w:ascii="Arial" w:hAnsi="Arial" w:cs="Arial"/>
          <w:sz w:val="20"/>
          <w:szCs w:val="20"/>
        </w:rPr>
      </w:pPr>
    </w:p>
    <w:p w14:paraId="00425D76" w14:textId="77777777" w:rsidR="00276941" w:rsidRPr="00736796" w:rsidRDefault="00276941" w:rsidP="00C16709">
      <w:pPr>
        <w:spacing w:after="0"/>
        <w:ind w:left="1080" w:hanging="360"/>
        <w:rPr>
          <w:rFonts w:ascii="Arial" w:hAnsi="Arial" w:cs="Arial"/>
          <w:sz w:val="20"/>
          <w:szCs w:val="20"/>
        </w:rPr>
      </w:pPr>
      <w:r w:rsidRPr="00736796">
        <w:rPr>
          <w:rFonts w:ascii="Arial" w:hAnsi="Arial" w:cs="Arial"/>
          <w:sz w:val="20"/>
          <w:szCs w:val="20"/>
        </w:rPr>
        <w:t>D.</w:t>
      </w:r>
      <w:r w:rsidRPr="00736796">
        <w:rPr>
          <w:rFonts w:ascii="Arial" w:hAnsi="Arial" w:cs="Arial"/>
          <w:sz w:val="20"/>
          <w:szCs w:val="20"/>
        </w:rPr>
        <w:tab/>
        <w:t>Precast Modular Blocks</w:t>
      </w:r>
    </w:p>
    <w:p w14:paraId="0D083A55" w14:textId="0962A667" w:rsidR="00276941" w:rsidRDefault="007D774D" w:rsidP="00C16709">
      <w:pPr>
        <w:spacing w:after="0"/>
        <w:ind w:left="1440" w:hanging="360"/>
        <w:rPr>
          <w:rFonts w:ascii="Arial" w:hAnsi="Arial" w:cs="Arial"/>
          <w:sz w:val="20"/>
          <w:szCs w:val="20"/>
        </w:rPr>
      </w:pPr>
      <w:r w:rsidRPr="00736796">
        <w:rPr>
          <w:rFonts w:ascii="Arial" w:hAnsi="Arial" w:cs="Arial"/>
          <w:sz w:val="20"/>
          <w:szCs w:val="20"/>
        </w:rPr>
        <w:lastRenderedPageBreak/>
        <w:t>1.</w:t>
      </w:r>
      <w:r w:rsidRPr="00736796">
        <w:rPr>
          <w:rFonts w:ascii="Arial" w:hAnsi="Arial" w:cs="Arial"/>
          <w:sz w:val="20"/>
          <w:szCs w:val="20"/>
        </w:rPr>
        <w:tab/>
      </w:r>
      <w:r w:rsidR="00697623">
        <w:rPr>
          <w:rFonts w:ascii="Arial" w:hAnsi="Arial" w:cs="Arial"/>
          <w:sz w:val="20"/>
          <w:szCs w:val="20"/>
        </w:rPr>
        <w:t>PMBs</w:t>
      </w:r>
      <w:r w:rsidRPr="00736796">
        <w:rPr>
          <w:rFonts w:ascii="Arial" w:hAnsi="Arial" w:cs="Arial"/>
          <w:sz w:val="20"/>
          <w:szCs w:val="20"/>
        </w:rPr>
        <w:t xml:space="preserve"> shall be stored</w:t>
      </w:r>
      <w:r w:rsidR="00276941" w:rsidRPr="00736796">
        <w:rPr>
          <w:rFonts w:ascii="Arial" w:hAnsi="Arial" w:cs="Arial"/>
          <w:sz w:val="20"/>
          <w:szCs w:val="20"/>
        </w:rPr>
        <w:t xml:space="preserve"> in an area with positive drainage away from the block</w:t>
      </w:r>
      <w:r w:rsidRPr="00736796">
        <w:rPr>
          <w:rFonts w:ascii="Arial" w:hAnsi="Arial" w:cs="Arial"/>
          <w:sz w:val="20"/>
          <w:szCs w:val="20"/>
        </w:rPr>
        <w:t>s</w:t>
      </w:r>
      <w:r w:rsidR="00276941" w:rsidRPr="00736796">
        <w:rPr>
          <w:rFonts w:ascii="Arial" w:hAnsi="Arial" w:cs="Arial"/>
          <w:sz w:val="20"/>
          <w:szCs w:val="20"/>
        </w:rPr>
        <w:t>.  Be careful to protect the block from mud and excessive chipping and breakage.</w:t>
      </w:r>
      <w:r w:rsidR="0098403D" w:rsidRPr="00736796">
        <w:rPr>
          <w:rFonts w:ascii="Arial" w:hAnsi="Arial" w:cs="Arial"/>
          <w:sz w:val="20"/>
          <w:szCs w:val="20"/>
        </w:rPr>
        <w:t xml:space="preserve"> </w:t>
      </w:r>
      <w:r w:rsidR="00697623">
        <w:rPr>
          <w:rFonts w:ascii="Arial" w:hAnsi="Arial" w:cs="Arial"/>
          <w:sz w:val="20"/>
          <w:szCs w:val="20"/>
        </w:rPr>
        <w:t>PMBs</w:t>
      </w:r>
      <w:r w:rsidR="0098403D" w:rsidRPr="00736796">
        <w:rPr>
          <w:rFonts w:ascii="Arial" w:hAnsi="Arial" w:cs="Arial"/>
          <w:sz w:val="20"/>
          <w:szCs w:val="20"/>
        </w:rPr>
        <w:t xml:space="preserve"> shall not be stacked more than </w:t>
      </w:r>
      <w:r w:rsidR="002455BC">
        <w:rPr>
          <w:rFonts w:ascii="Arial" w:hAnsi="Arial" w:cs="Arial"/>
          <w:sz w:val="20"/>
          <w:szCs w:val="20"/>
        </w:rPr>
        <w:t>six</w:t>
      </w:r>
      <w:r w:rsidR="00F52C92" w:rsidRPr="00736796">
        <w:rPr>
          <w:rFonts w:ascii="Arial" w:hAnsi="Arial" w:cs="Arial"/>
          <w:sz w:val="20"/>
          <w:szCs w:val="20"/>
        </w:rPr>
        <w:t xml:space="preserve"> (</w:t>
      </w:r>
      <w:r w:rsidR="002455BC">
        <w:rPr>
          <w:rFonts w:ascii="Arial" w:hAnsi="Arial" w:cs="Arial"/>
          <w:sz w:val="20"/>
          <w:szCs w:val="20"/>
        </w:rPr>
        <w:t>6</w:t>
      </w:r>
      <w:r w:rsidR="00F52C92" w:rsidRPr="00736796">
        <w:rPr>
          <w:rFonts w:ascii="Arial" w:hAnsi="Arial" w:cs="Arial"/>
          <w:sz w:val="20"/>
          <w:szCs w:val="20"/>
        </w:rPr>
        <w:t>)</w:t>
      </w:r>
      <w:r w:rsidR="005E0361" w:rsidRPr="00736796">
        <w:rPr>
          <w:rFonts w:ascii="Arial" w:hAnsi="Arial" w:cs="Arial"/>
          <w:sz w:val="20"/>
          <w:szCs w:val="20"/>
        </w:rPr>
        <w:t xml:space="preserve"> </w:t>
      </w:r>
      <w:r w:rsidR="0098403D" w:rsidRPr="00736796">
        <w:rPr>
          <w:rFonts w:ascii="Arial" w:hAnsi="Arial" w:cs="Arial"/>
          <w:sz w:val="20"/>
          <w:szCs w:val="20"/>
        </w:rPr>
        <w:t>uni</w:t>
      </w:r>
      <w:r w:rsidRPr="00736796">
        <w:rPr>
          <w:rFonts w:ascii="Arial" w:hAnsi="Arial" w:cs="Arial"/>
          <w:sz w:val="20"/>
          <w:szCs w:val="20"/>
        </w:rPr>
        <w:t>ts high in the storage</w:t>
      </w:r>
      <w:r w:rsidR="0098403D" w:rsidRPr="00736796">
        <w:rPr>
          <w:rFonts w:ascii="Arial" w:hAnsi="Arial" w:cs="Arial"/>
          <w:sz w:val="20"/>
          <w:szCs w:val="20"/>
        </w:rPr>
        <w:t xml:space="preserve"> area.</w:t>
      </w:r>
    </w:p>
    <w:p w14:paraId="0FB286C8" w14:textId="77777777" w:rsidR="002E2EEC" w:rsidRDefault="002E2EEC" w:rsidP="00C16709">
      <w:pPr>
        <w:spacing w:after="0"/>
        <w:ind w:left="1440" w:hanging="360"/>
        <w:rPr>
          <w:rFonts w:ascii="Arial" w:hAnsi="Arial" w:cs="Arial"/>
          <w:sz w:val="20"/>
          <w:szCs w:val="20"/>
        </w:rPr>
      </w:pPr>
    </w:p>
    <w:p w14:paraId="4EE9557A" w14:textId="77777777" w:rsidR="00C16709" w:rsidRDefault="00276941" w:rsidP="00C16709">
      <w:pPr>
        <w:spacing w:after="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t>Drainage Aggregate and Backfill Stockpiles</w:t>
      </w:r>
    </w:p>
    <w:p w14:paraId="68810811" w14:textId="522C05AF" w:rsidR="00276941" w:rsidRDefault="0098403D"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D</w:t>
      </w:r>
      <w:r w:rsidR="00276941">
        <w:rPr>
          <w:rFonts w:ascii="Arial" w:hAnsi="Arial" w:cs="Arial"/>
          <w:sz w:val="20"/>
          <w:szCs w:val="20"/>
        </w:rPr>
        <w:t>rainage aggregate or backfill material</w:t>
      </w:r>
      <w:r>
        <w:rPr>
          <w:rFonts w:ascii="Arial" w:hAnsi="Arial" w:cs="Arial"/>
          <w:sz w:val="20"/>
          <w:szCs w:val="20"/>
        </w:rPr>
        <w:t xml:space="preserve"> shall not be </w:t>
      </w:r>
      <w:r w:rsidR="009C7EF2">
        <w:rPr>
          <w:rFonts w:ascii="Arial" w:hAnsi="Arial" w:cs="Arial"/>
          <w:sz w:val="20"/>
          <w:szCs w:val="20"/>
        </w:rPr>
        <w:t xml:space="preserve">stocked on </w:t>
      </w:r>
      <w:r w:rsidR="00276941">
        <w:rPr>
          <w:rFonts w:ascii="Arial" w:hAnsi="Arial" w:cs="Arial"/>
          <w:sz w:val="20"/>
          <w:szCs w:val="20"/>
        </w:rPr>
        <w:t>unstable slopes or areas of the project site with buried utilities.</w:t>
      </w:r>
    </w:p>
    <w:p w14:paraId="391F5522" w14:textId="50DCB82B" w:rsidR="0098403D" w:rsidRDefault="0098403D" w:rsidP="00C1670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Drainage aggregate</w:t>
      </w:r>
      <w:r w:rsidR="005D1C48">
        <w:rPr>
          <w:rFonts w:ascii="Arial" w:hAnsi="Arial" w:cs="Arial"/>
          <w:sz w:val="20"/>
          <w:szCs w:val="20"/>
        </w:rPr>
        <w:t xml:space="preserve"> material</w:t>
      </w:r>
      <w:r>
        <w:rPr>
          <w:rFonts w:ascii="Arial" w:hAnsi="Arial" w:cs="Arial"/>
          <w:sz w:val="20"/>
          <w:szCs w:val="20"/>
        </w:rPr>
        <w:t xml:space="preserve"> shall not be </w:t>
      </w:r>
      <w:r w:rsidR="00A0557F">
        <w:rPr>
          <w:rFonts w:ascii="Arial" w:hAnsi="Arial" w:cs="Arial"/>
          <w:sz w:val="20"/>
          <w:szCs w:val="20"/>
        </w:rPr>
        <w:t xml:space="preserve">stocked </w:t>
      </w:r>
      <w:r>
        <w:rPr>
          <w:rFonts w:ascii="Arial" w:hAnsi="Arial" w:cs="Arial"/>
          <w:sz w:val="20"/>
          <w:szCs w:val="20"/>
        </w:rPr>
        <w:t>where it may become mixed with or contaminated by poor draining fine-grained soils such as clay or silt.</w:t>
      </w:r>
    </w:p>
    <w:p w14:paraId="0211D4D8" w14:textId="77777777" w:rsidR="00E31810" w:rsidRDefault="00E31810" w:rsidP="00A1567C">
      <w:pPr>
        <w:spacing w:after="0"/>
        <w:rPr>
          <w:rFonts w:ascii="Arial" w:hAnsi="Arial" w:cs="Arial"/>
          <w:sz w:val="20"/>
          <w:szCs w:val="20"/>
        </w:rPr>
      </w:pPr>
    </w:p>
    <w:p w14:paraId="011F0DA2" w14:textId="77777777" w:rsidR="00A1567C" w:rsidRPr="00F53D64" w:rsidRDefault="00A1567C" w:rsidP="00A1567C">
      <w:pPr>
        <w:spacing w:after="0"/>
        <w:rPr>
          <w:rFonts w:ascii="Arial" w:hAnsi="Arial" w:cs="Arial"/>
          <w:b/>
          <w:sz w:val="24"/>
          <w:szCs w:val="24"/>
        </w:rPr>
      </w:pPr>
      <w:r w:rsidRPr="00F53D64">
        <w:rPr>
          <w:rFonts w:ascii="Arial" w:hAnsi="Arial" w:cs="Arial"/>
          <w:b/>
          <w:sz w:val="24"/>
          <w:szCs w:val="24"/>
        </w:rPr>
        <w:t>PART 2</w:t>
      </w:r>
      <w:r w:rsidR="00162DE8" w:rsidRPr="00F53D64">
        <w:rPr>
          <w:rFonts w:ascii="Arial" w:hAnsi="Arial" w:cs="Arial"/>
          <w:b/>
          <w:sz w:val="24"/>
          <w:szCs w:val="24"/>
        </w:rPr>
        <w:t xml:space="preserve"> – </w:t>
      </w:r>
      <w:r w:rsidR="00F23CD9" w:rsidRPr="00F53D64">
        <w:rPr>
          <w:rFonts w:ascii="Arial" w:hAnsi="Arial" w:cs="Arial"/>
          <w:b/>
          <w:sz w:val="24"/>
          <w:szCs w:val="24"/>
        </w:rPr>
        <w:t>MATERIALS</w:t>
      </w:r>
    </w:p>
    <w:p w14:paraId="1F5AA4F2" w14:textId="77777777" w:rsidR="00162DE8" w:rsidRDefault="00162DE8" w:rsidP="00A1567C">
      <w:pPr>
        <w:spacing w:after="0"/>
        <w:rPr>
          <w:rFonts w:ascii="Arial" w:hAnsi="Arial" w:cs="Arial"/>
          <w:sz w:val="20"/>
          <w:szCs w:val="20"/>
        </w:rPr>
      </w:pPr>
    </w:p>
    <w:p w14:paraId="73769F03" w14:textId="77777777" w:rsidR="00162DE8" w:rsidRDefault="0070659F" w:rsidP="00A1567C">
      <w:pPr>
        <w:spacing w:after="0"/>
        <w:rPr>
          <w:rFonts w:ascii="Arial" w:hAnsi="Arial" w:cs="Arial"/>
          <w:sz w:val="20"/>
          <w:szCs w:val="20"/>
        </w:rPr>
      </w:pPr>
      <w:r>
        <w:rPr>
          <w:rFonts w:ascii="Arial" w:hAnsi="Arial" w:cs="Arial"/>
          <w:sz w:val="20"/>
          <w:szCs w:val="20"/>
        </w:rPr>
        <w:t>2.01</w:t>
      </w:r>
      <w:r>
        <w:rPr>
          <w:rFonts w:ascii="Arial" w:hAnsi="Arial" w:cs="Arial"/>
          <w:sz w:val="20"/>
          <w:szCs w:val="20"/>
        </w:rPr>
        <w:tab/>
      </w:r>
      <w:r w:rsidR="00162DE8" w:rsidRPr="00736796">
        <w:rPr>
          <w:rFonts w:ascii="Arial" w:hAnsi="Arial" w:cs="Arial"/>
          <w:sz w:val="20"/>
          <w:szCs w:val="20"/>
        </w:rPr>
        <w:t>PRECAST MODULAR BLOCK RETAINING WALL UNITS</w:t>
      </w:r>
    </w:p>
    <w:p w14:paraId="28BF319C" w14:textId="77777777" w:rsidR="0053055C" w:rsidRDefault="0053055C" w:rsidP="00A1567C">
      <w:pPr>
        <w:spacing w:after="0"/>
        <w:rPr>
          <w:rFonts w:ascii="Arial" w:hAnsi="Arial" w:cs="Arial"/>
          <w:sz w:val="20"/>
          <w:szCs w:val="20"/>
        </w:rPr>
      </w:pPr>
    </w:p>
    <w:p w14:paraId="49DF051D" w14:textId="688CD8C1" w:rsidR="00310712" w:rsidRDefault="00310712" w:rsidP="00AB757F">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units shall be wet</w:t>
      </w:r>
      <w:r w:rsidR="00A0557F">
        <w:rPr>
          <w:rFonts w:ascii="Arial" w:hAnsi="Arial" w:cs="Arial"/>
          <w:sz w:val="20"/>
          <w:szCs w:val="20"/>
        </w:rPr>
        <w:t xml:space="preserve"> </w:t>
      </w:r>
      <w:r>
        <w:rPr>
          <w:rFonts w:ascii="Arial" w:hAnsi="Arial" w:cs="Arial"/>
          <w:sz w:val="20"/>
          <w:szCs w:val="20"/>
        </w:rPr>
        <w:t xml:space="preserve">cast </w:t>
      </w:r>
      <w:r w:rsidR="00697623">
        <w:rPr>
          <w:rFonts w:ascii="Arial" w:hAnsi="Arial" w:cs="Arial"/>
          <w:sz w:val="20"/>
          <w:szCs w:val="20"/>
        </w:rPr>
        <w:t>PMB</w:t>
      </w:r>
      <w:r>
        <w:rPr>
          <w:rFonts w:ascii="Arial" w:hAnsi="Arial" w:cs="Arial"/>
          <w:sz w:val="20"/>
          <w:szCs w:val="20"/>
        </w:rPr>
        <w:t xml:space="preserve"> retaining wall units conforming to ASTM C1776.</w:t>
      </w:r>
    </w:p>
    <w:p w14:paraId="0BD40267" w14:textId="77777777" w:rsidR="00310712" w:rsidRDefault="00310712" w:rsidP="00AB757F">
      <w:pPr>
        <w:spacing w:after="0"/>
        <w:ind w:left="1080" w:hanging="360"/>
        <w:rPr>
          <w:rFonts w:ascii="Arial" w:hAnsi="Arial" w:cs="Arial"/>
          <w:sz w:val="20"/>
          <w:szCs w:val="20"/>
        </w:rPr>
      </w:pPr>
    </w:p>
    <w:p w14:paraId="5F6CED3A" w14:textId="14AEC22F" w:rsidR="004713DC" w:rsidRDefault="00310712" w:rsidP="00AB757F">
      <w:pPr>
        <w:spacing w:after="0"/>
        <w:ind w:left="1080" w:hanging="360"/>
        <w:rPr>
          <w:rFonts w:ascii="Arial" w:hAnsi="Arial" w:cs="Arial"/>
          <w:sz w:val="20"/>
          <w:szCs w:val="20"/>
        </w:rPr>
      </w:pPr>
      <w:r>
        <w:rPr>
          <w:rFonts w:ascii="Arial" w:hAnsi="Arial" w:cs="Arial"/>
          <w:sz w:val="20"/>
          <w:szCs w:val="20"/>
        </w:rPr>
        <w:t>B</w:t>
      </w:r>
      <w:r w:rsidR="009D10A5">
        <w:rPr>
          <w:rFonts w:ascii="Arial" w:hAnsi="Arial" w:cs="Arial"/>
          <w:sz w:val="20"/>
          <w:szCs w:val="20"/>
        </w:rPr>
        <w:t>.</w:t>
      </w:r>
      <w:r w:rsidR="009D10A5">
        <w:rPr>
          <w:rFonts w:ascii="Arial" w:hAnsi="Arial" w:cs="Arial"/>
          <w:sz w:val="20"/>
          <w:szCs w:val="20"/>
        </w:rPr>
        <w:tab/>
      </w:r>
      <w:r w:rsidR="0053055C">
        <w:rPr>
          <w:rFonts w:ascii="Arial" w:hAnsi="Arial" w:cs="Arial"/>
          <w:sz w:val="20"/>
          <w:szCs w:val="20"/>
        </w:rPr>
        <w:t xml:space="preserve">All units for the project shall be obtained from the same manufacturer. The manufacturer shall be licensed and authorized to produce the retaining wall units by the </w:t>
      </w:r>
      <w:r w:rsidR="00697623">
        <w:rPr>
          <w:rFonts w:ascii="Arial" w:hAnsi="Arial" w:cs="Arial"/>
          <w:sz w:val="20"/>
          <w:szCs w:val="20"/>
        </w:rPr>
        <w:t>PMB</w:t>
      </w:r>
      <w:r w:rsidR="009D10A5" w:rsidRPr="0012348A">
        <w:rPr>
          <w:rFonts w:ascii="Arial" w:hAnsi="Arial" w:cs="Arial"/>
          <w:color w:val="FF0000"/>
          <w:sz w:val="20"/>
          <w:szCs w:val="20"/>
        </w:rPr>
        <w:t xml:space="preserve"> </w:t>
      </w:r>
      <w:r w:rsidR="0012348A" w:rsidRPr="00F23CD9">
        <w:rPr>
          <w:rFonts w:ascii="Arial" w:hAnsi="Arial" w:cs="Arial"/>
          <w:sz w:val="20"/>
          <w:szCs w:val="20"/>
        </w:rPr>
        <w:t>system</w:t>
      </w:r>
      <w:r w:rsidR="0012348A" w:rsidRPr="0012348A">
        <w:rPr>
          <w:rFonts w:ascii="Arial" w:hAnsi="Arial" w:cs="Arial"/>
          <w:color w:val="FF0000"/>
          <w:sz w:val="20"/>
          <w:szCs w:val="20"/>
        </w:rPr>
        <w:t xml:space="preserve"> </w:t>
      </w:r>
      <w:r w:rsidR="009D10A5">
        <w:rPr>
          <w:rFonts w:ascii="Arial" w:hAnsi="Arial" w:cs="Arial"/>
          <w:sz w:val="20"/>
          <w:szCs w:val="20"/>
        </w:rPr>
        <w:t xml:space="preserve">patent holder/licensor and </w:t>
      </w:r>
      <w:r w:rsidR="00216906">
        <w:rPr>
          <w:rFonts w:ascii="Arial" w:hAnsi="Arial" w:cs="Arial"/>
          <w:sz w:val="20"/>
          <w:szCs w:val="20"/>
        </w:rPr>
        <w:t xml:space="preserve">shall </w:t>
      </w:r>
      <w:r w:rsidR="004713DC">
        <w:rPr>
          <w:rFonts w:ascii="Arial" w:hAnsi="Arial" w:cs="Arial"/>
          <w:sz w:val="20"/>
          <w:szCs w:val="20"/>
        </w:rPr>
        <w:t xml:space="preserve">document compliance with the published quality control standards of the proprietary </w:t>
      </w:r>
      <w:r w:rsidR="00697623">
        <w:rPr>
          <w:rFonts w:ascii="Arial" w:hAnsi="Arial" w:cs="Arial"/>
          <w:sz w:val="20"/>
          <w:szCs w:val="20"/>
        </w:rPr>
        <w:t>PMB</w:t>
      </w:r>
      <w:r w:rsidR="004713DC">
        <w:rPr>
          <w:rFonts w:ascii="Arial" w:hAnsi="Arial" w:cs="Arial"/>
          <w:sz w:val="20"/>
          <w:szCs w:val="20"/>
        </w:rPr>
        <w:t xml:space="preserve"> system licensor f</w:t>
      </w:r>
      <w:r w:rsidR="00933D06">
        <w:rPr>
          <w:rFonts w:ascii="Arial" w:hAnsi="Arial" w:cs="Arial"/>
          <w:sz w:val="20"/>
          <w:szCs w:val="20"/>
        </w:rPr>
        <w:t>or the previous three (3) years, or the total time the manufacturer has been licensed, whichever is less.</w:t>
      </w:r>
    </w:p>
    <w:p w14:paraId="70D5B2AB" w14:textId="77777777" w:rsidR="004713DC" w:rsidRDefault="004713DC" w:rsidP="00AB757F">
      <w:pPr>
        <w:spacing w:after="0"/>
        <w:ind w:left="1080" w:hanging="360"/>
        <w:rPr>
          <w:rFonts w:ascii="Arial" w:hAnsi="Arial" w:cs="Arial"/>
          <w:sz w:val="20"/>
          <w:szCs w:val="20"/>
        </w:rPr>
      </w:pPr>
    </w:p>
    <w:p w14:paraId="513439D7" w14:textId="40499522" w:rsidR="00963925" w:rsidRDefault="00963925" w:rsidP="0013373A">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Concrete used in the production of the </w:t>
      </w:r>
      <w:r w:rsidR="00697623">
        <w:rPr>
          <w:rFonts w:ascii="Arial" w:hAnsi="Arial" w:cs="Arial"/>
          <w:sz w:val="20"/>
          <w:szCs w:val="20"/>
        </w:rPr>
        <w:t>PMB</w:t>
      </w:r>
      <w:r>
        <w:rPr>
          <w:rFonts w:ascii="Arial" w:hAnsi="Arial" w:cs="Arial"/>
          <w:sz w:val="20"/>
          <w:szCs w:val="20"/>
        </w:rPr>
        <w:t xml:space="preserve"> units shall be first-purpose, fresh concrete. It shall not consist of returned, reconstituted, surplus or waste concrete. It shall be an original production mix meeting the requirements of ASTM C94 and exhibit the properties as shown in the following table:</w:t>
      </w:r>
    </w:p>
    <w:p w14:paraId="5B9BC059" w14:textId="77777777" w:rsidR="00963925" w:rsidRPr="006E5425" w:rsidRDefault="00963925" w:rsidP="00963925">
      <w:pPr>
        <w:spacing w:after="0"/>
        <w:rPr>
          <w:rFonts w:ascii="Arial" w:hAnsi="Arial" w:cs="Arial"/>
          <w:b/>
          <w:sz w:val="20"/>
          <w:szCs w:val="20"/>
        </w:rPr>
      </w:pPr>
      <w:r>
        <w:rPr>
          <w:rFonts w:ascii="Arial" w:hAnsi="Arial" w:cs="Arial"/>
          <w:b/>
          <w:sz w:val="20"/>
          <w:szCs w:val="20"/>
        </w:rPr>
        <w:br w:type="page"/>
      </w:r>
      <w:r w:rsidRPr="006E5425">
        <w:rPr>
          <w:rFonts w:ascii="Arial" w:hAnsi="Arial" w:cs="Arial"/>
          <w:b/>
          <w:sz w:val="20"/>
          <w:szCs w:val="20"/>
        </w:rPr>
        <w:lastRenderedPageBreak/>
        <w:t>Concrete Mix Properties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925"/>
        <w:gridCol w:w="1530"/>
        <w:gridCol w:w="754"/>
        <w:gridCol w:w="956"/>
        <w:gridCol w:w="1620"/>
        <w:gridCol w:w="1565"/>
      </w:tblGrid>
      <w:tr w:rsidR="00963925" w:rsidRPr="00ED1F91" w14:paraId="3338B46D" w14:textId="77777777" w:rsidTr="00A96C5E">
        <w:trPr>
          <w:trHeight w:val="284"/>
        </w:trPr>
        <w:tc>
          <w:tcPr>
            <w:tcW w:w="1670" w:type="dxa"/>
            <w:shd w:val="clear" w:color="auto" w:fill="auto"/>
            <w:tcMar>
              <w:left w:w="29" w:type="dxa"/>
              <w:right w:w="29" w:type="dxa"/>
            </w:tcMar>
            <w:vAlign w:val="center"/>
          </w:tcPr>
          <w:p w14:paraId="012F0EF9"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Freeze Thaw Exposure </w:t>
            </w:r>
            <w:proofErr w:type="gramStart"/>
            <w:r w:rsidRPr="006D3959">
              <w:rPr>
                <w:rFonts w:ascii="Arial" w:hAnsi="Arial" w:cs="Arial"/>
                <w:b/>
                <w:sz w:val="18"/>
                <w:szCs w:val="18"/>
              </w:rPr>
              <w:t>Class</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1)</w:t>
            </w:r>
          </w:p>
        </w:tc>
        <w:tc>
          <w:tcPr>
            <w:tcW w:w="1925" w:type="dxa"/>
            <w:shd w:val="clear" w:color="auto" w:fill="auto"/>
            <w:tcMar>
              <w:left w:w="29" w:type="dxa"/>
              <w:right w:w="29" w:type="dxa"/>
            </w:tcMar>
            <w:vAlign w:val="center"/>
          </w:tcPr>
          <w:p w14:paraId="055E0482"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Minimum 28-Day Compressive </w:t>
            </w:r>
            <w:proofErr w:type="gramStart"/>
            <w:r w:rsidRPr="006D3959">
              <w:rPr>
                <w:rFonts w:ascii="Arial" w:hAnsi="Arial" w:cs="Arial"/>
                <w:b/>
                <w:sz w:val="18"/>
                <w:szCs w:val="18"/>
              </w:rPr>
              <w:t>Strength</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2)</w:t>
            </w:r>
          </w:p>
        </w:tc>
        <w:tc>
          <w:tcPr>
            <w:tcW w:w="1530" w:type="dxa"/>
            <w:shd w:val="clear" w:color="auto" w:fill="auto"/>
            <w:tcMar>
              <w:left w:w="29" w:type="dxa"/>
              <w:right w:w="29" w:type="dxa"/>
            </w:tcMar>
            <w:vAlign w:val="center"/>
          </w:tcPr>
          <w:p w14:paraId="02DF9C7D"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Maximum Water Cement Ratio</w:t>
            </w:r>
          </w:p>
        </w:tc>
        <w:tc>
          <w:tcPr>
            <w:tcW w:w="1710" w:type="dxa"/>
            <w:gridSpan w:val="2"/>
            <w:shd w:val="clear" w:color="auto" w:fill="auto"/>
            <w:tcMar>
              <w:left w:w="29" w:type="dxa"/>
              <w:right w:w="29" w:type="dxa"/>
            </w:tcMar>
            <w:vAlign w:val="center"/>
          </w:tcPr>
          <w:p w14:paraId="57831B4B"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Nominal Maximum Aggregate Size</w:t>
            </w:r>
          </w:p>
        </w:tc>
        <w:tc>
          <w:tcPr>
            <w:tcW w:w="1620" w:type="dxa"/>
            <w:shd w:val="clear" w:color="auto" w:fill="auto"/>
            <w:tcMar>
              <w:left w:w="29" w:type="dxa"/>
              <w:right w:w="29" w:type="dxa"/>
            </w:tcMar>
            <w:vAlign w:val="center"/>
          </w:tcPr>
          <w:p w14:paraId="5BBAE96F"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Aggregate Class </w:t>
            </w:r>
            <w:proofErr w:type="gramStart"/>
            <w:r w:rsidRPr="006D3959">
              <w:rPr>
                <w:rFonts w:ascii="Arial" w:hAnsi="Arial" w:cs="Arial"/>
                <w:b/>
                <w:sz w:val="18"/>
                <w:szCs w:val="18"/>
              </w:rPr>
              <w:t>Designation</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3)</w:t>
            </w:r>
          </w:p>
        </w:tc>
        <w:tc>
          <w:tcPr>
            <w:tcW w:w="1565" w:type="dxa"/>
            <w:shd w:val="clear" w:color="auto" w:fill="auto"/>
            <w:tcMar>
              <w:left w:w="29" w:type="dxa"/>
              <w:right w:w="29" w:type="dxa"/>
            </w:tcMar>
            <w:vAlign w:val="center"/>
          </w:tcPr>
          <w:p w14:paraId="2C9A36E5" w14:textId="77777777" w:rsidR="00963925" w:rsidRPr="006D3959" w:rsidRDefault="00963925" w:rsidP="00986AF2">
            <w:pPr>
              <w:spacing w:after="0"/>
              <w:jc w:val="center"/>
              <w:rPr>
                <w:rFonts w:ascii="Arial" w:hAnsi="Arial" w:cs="Arial"/>
                <w:b/>
                <w:sz w:val="18"/>
                <w:szCs w:val="18"/>
                <w:vertAlign w:val="superscript"/>
              </w:rPr>
            </w:pPr>
            <w:r w:rsidRPr="006D3959">
              <w:rPr>
                <w:rFonts w:ascii="Arial" w:hAnsi="Arial" w:cs="Arial"/>
                <w:b/>
                <w:sz w:val="18"/>
                <w:szCs w:val="18"/>
              </w:rPr>
              <w:t xml:space="preserve">Air </w:t>
            </w:r>
            <w:proofErr w:type="gramStart"/>
            <w:r w:rsidRPr="006D3959">
              <w:rPr>
                <w:rFonts w:ascii="Arial" w:hAnsi="Arial" w:cs="Arial"/>
                <w:b/>
                <w:sz w:val="18"/>
                <w:szCs w:val="18"/>
              </w:rPr>
              <w:t>Content</w:t>
            </w:r>
            <w:r w:rsidRPr="00F55262">
              <w:rPr>
                <w:rFonts w:ascii="Arial" w:hAnsi="Arial" w:cs="Arial"/>
                <w:b/>
                <w:sz w:val="18"/>
                <w:szCs w:val="18"/>
                <w:vertAlign w:val="superscript"/>
              </w:rPr>
              <w:t>(</w:t>
            </w:r>
            <w:proofErr w:type="gramEnd"/>
            <w:r w:rsidRPr="00F55262">
              <w:rPr>
                <w:rFonts w:ascii="Arial" w:hAnsi="Arial" w:cs="Arial"/>
                <w:b/>
                <w:sz w:val="18"/>
                <w:szCs w:val="18"/>
                <w:vertAlign w:val="superscript"/>
              </w:rPr>
              <w:t>4)</w:t>
            </w:r>
          </w:p>
        </w:tc>
      </w:tr>
      <w:tr w:rsidR="00963925" w:rsidRPr="00ED1F91" w14:paraId="3DCB6136" w14:textId="77777777" w:rsidTr="00A96C5E">
        <w:trPr>
          <w:trHeight w:val="300"/>
        </w:trPr>
        <w:tc>
          <w:tcPr>
            <w:tcW w:w="1670" w:type="dxa"/>
            <w:shd w:val="clear" w:color="auto" w:fill="auto"/>
            <w:tcMar>
              <w:left w:w="29" w:type="dxa"/>
              <w:right w:w="29" w:type="dxa"/>
            </w:tcMar>
            <w:vAlign w:val="center"/>
          </w:tcPr>
          <w:p w14:paraId="216E8D25"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Moderate</w:t>
            </w:r>
          </w:p>
        </w:tc>
        <w:tc>
          <w:tcPr>
            <w:tcW w:w="1925" w:type="dxa"/>
            <w:shd w:val="clear" w:color="auto" w:fill="auto"/>
            <w:tcMar>
              <w:left w:w="29" w:type="dxa"/>
              <w:right w:w="29" w:type="dxa"/>
            </w:tcMar>
            <w:vAlign w:val="center"/>
          </w:tcPr>
          <w:p w14:paraId="29298C3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530" w:type="dxa"/>
            <w:shd w:val="clear" w:color="auto" w:fill="auto"/>
            <w:tcMar>
              <w:left w:w="29" w:type="dxa"/>
              <w:right w:w="29" w:type="dxa"/>
            </w:tcMar>
            <w:vAlign w:val="center"/>
          </w:tcPr>
          <w:p w14:paraId="39F540F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710" w:type="dxa"/>
            <w:gridSpan w:val="2"/>
            <w:shd w:val="clear" w:color="auto" w:fill="auto"/>
            <w:tcMar>
              <w:left w:w="29" w:type="dxa"/>
              <w:right w:w="29" w:type="dxa"/>
            </w:tcMar>
            <w:vAlign w:val="center"/>
          </w:tcPr>
          <w:p w14:paraId="10CB4BC2" w14:textId="2CEA37E3"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6226122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3M</w:t>
            </w:r>
          </w:p>
        </w:tc>
        <w:tc>
          <w:tcPr>
            <w:tcW w:w="1565" w:type="dxa"/>
            <w:shd w:val="clear" w:color="auto" w:fill="auto"/>
            <w:tcMar>
              <w:left w:w="29" w:type="dxa"/>
              <w:right w:w="29" w:type="dxa"/>
            </w:tcMar>
            <w:vAlign w:val="center"/>
          </w:tcPr>
          <w:p w14:paraId="6992B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4.5% +/- 1.5%</w:t>
            </w:r>
          </w:p>
        </w:tc>
      </w:tr>
      <w:tr w:rsidR="00963925" w:rsidRPr="00ED1F91" w14:paraId="1638337E" w14:textId="77777777" w:rsidTr="00A96C5E">
        <w:trPr>
          <w:trHeight w:val="284"/>
        </w:trPr>
        <w:tc>
          <w:tcPr>
            <w:tcW w:w="1670" w:type="dxa"/>
            <w:shd w:val="clear" w:color="auto" w:fill="auto"/>
            <w:tcMar>
              <w:left w:w="29" w:type="dxa"/>
              <w:right w:w="29" w:type="dxa"/>
            </w:tcMar>
            <w:vAlign w:val="center"/>
          </w:tcPr>
          <w:p w14:paraId="3E5D180E"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Severe</w:t>
            </w:r>
          </w:p>
        </w:tc>
        <w:tc>
          <w:tcPr>
            <w:tcW w:w="1925" w:type="dxa"/>
            <w:shd w:val="clear" w:color="auto" w:fill="auto"/>
            <w:tcMar>
              <w:left w:w="29" w:type="dxa"/>
              <w:right w:w="29" w:type="dxa"/>
            </w:tcMar>
            <w:vAlign w:val="center"/>
          </w:tcPr>
          <w:p w14:paraId="147096D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530" w:type="dxa"/>
            <w:shd w:val="clear" w:color="auto" w:fill="auto"/>
            <w:tcMar>
              <w:left w:w="29" w:type="dxa"/>
              <w:right w:w="29" w:type="dxa"/>
            </w:tcMar>
            <w:vAlign w:val="center"/>
          </w:tcPr>
          <w:p w14:paraId="3E57BA6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710" w:type="dxa"/>
            <w:gridSpan w:val="2"/>
            <w:shd w:val="clear" w:color="auto" w:fill="auto"/>
            <w:tcMar>
              <w:left w:w="29" w:type="dxa"/>
              <w:right w:w="29" w:type="dxa"/>
            </w:tcMar>
            <w:vAlign w:val="center"/>
          </w:tcPr>
          <w:p w14:paraId="4697DF42" w14:textId="27E3D363"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4B5CC3E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3S</w:t>
            </w:r>
          </w:p>
        </w:tc>
        <w:tc>
          <w:tcPr>
            <w:tcW w:w="1565" w:type="dxa"/>
            <w:shd w:val="clear" w:color="auto" w:fill="auto"/>
            <w:tcMar>
              <w:left w:w="29" w:type="dxa"/>
              <w:right w:w="29" w:type="dxa"/>
            </w:tcMar>
            <w:vAlign w:val="center"/>
          </w:tcPr>
          <w:p w14:paraId="40D3BE4C"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602601" w14:textId="77777777" w:rsidTr="00A96C5E">
        <w:trPr>
          <w:trHeight w:val="284"/>
        </w:trPr>
        <w:tc>
          <w:tcPr>
            <w:tcW w:w="1670" w:type="dxa"/>
            <w:shd w:val="clear" w:color="auto" w:fill="auto"/>
            <w:tcMar>
              <w:left w:w="29" w:type="dxa"/>
              <w:right w:w="29" w:type="dxa"/>
            </w:tcMar>
            <w:vAlign w:val="center"/>
          </w:tcPr>
          <w:p w14:paraId="051C2000"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Very Severe</w:t>
            </w:r>
          </w:p>
        </w:tc>
        <w:tc>
          <w:tcPr>
            <w:tcW w:w="1925" w:type="dxa"/>
            <w:shd w:val="clear" w:color="auto" w:fill="auto"/>
            <w:tcMar>
              <w:left w:w="29" w:type="dxa"/>
              <w:right w:w="29" w:type="dxa"/>
            </w:tcMar>
            <w:vAlign w:val="center"/>
          </w:tcPr>
          <w:p w14:paraId="23044E7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w:t>
            </w:r>
            <w:r>
              <w:rPr>
                <w:rFonts w:ascii="Arial" w:hAnsi="Arial" w:cs="Arial"/>
                <w:sz w:val="18"/>
                <w:szCs w:val="18"/>
              </w:rPr>
              <w:t>5</w:t>
            </w:r>
            <w:r w:rsidRPr="006D3959">
              <w:rPr>
                <w:rFonts w:ascii="Arial" w:hAnsi="Arial" w:cs="Arial"/>
                <w:sz w:val="18"/>
                <w:szCs w:val="18"/>
              </w:rPr>
              <w:t>00 psi (</w:t>
            </w:r>
            <w:r>
              <w:rPr>
                <w:rFonts w:ascii="Arial" w:hAnsi="Arial" w:cs="Arial"/>
                <w:sz w:val="18"/>
                <w:szCs w:val="18"/>
              </w:rPr>
              <w:t>30.0</w:t>
            </w:r>
            <w:r w:rsidRPr="006D3959">
              <w:rPr>
                <w:rFonts w:ascii="Arial" w:hAnsi="Arial" w:cs="Arial"/>
                <w:sz w:val="18"/>
                <w:szCs w:val="18"/>
              </w:rPr>
              <w:t xml:space="preserve"> MPa)</w:t>
            </w:r>
          </w:p>
        </w:tc>
        <w:tc>
          <w:tcPr>
            <w:tcW w:w="1530" w:type="dxa"/>
            <w:shd w:val="clear" w:color="auto" w:fill="auto"/>
            <w:tcMar>
              <w:left w:w="29" w:type="dxa"/>
              <w:right w:w="29" w:type="dxa"/>
            </w:tcMar>
            <w:vAlign w:val="center"/>
          </w:tcPr>
          <w:p w14:paraId="7742A9A7"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0.40</w:t>
            </w:r>
          </w:p>
        </w:tc>
        <w:tc>
          <w:tcPr>
            <w:tcW w:w="1710" w:type="dxa"/>
            <w:gridSpan w:val="2"/>
            <w:shd w:val="clear" w:color="auto" w:fill="auto"/>
            <w:tcMar>
              <w:left w:w="29" w:type="dxa"/>
              <w:right w:w="29" w:type="dxa"/>
            </w:tcMar>
            <w:vAlign w:val="center"/>
          </w:tcPr>
          <w:p w14:paraId="537372FD" w14:textId="01BF2FCE"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0F0F2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4S</w:t>
            </w:r>
          </w:p>
        </w:tc>
        <w:tc>
          <w:tcPr>
            <w:tcW w:w="1565" w:type="dxa"/>
            <w:shd w:val="clear" w:color="auto" w:fill="auto"/>
            <w:tcMar>
              <w:left w:w="29" w:type="dxa"/>
              <w:right w:w="29" w:type="dxa"/>
            </w:tcMar>
            <w:vAlign w:val="center"/>
          </w:tcPr>
          <w:p w14:paraId="549FED51"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189583" w14:textId="77777777" w:rsidTr="00A96C5E">
        <w:trPr>
          <w:trHeight w:val="284"/>
        </w:trPr>
        <w:tc>
          <w:tcPr>
            <w:tcW w:w="8455" w:type="dxa"/>
            <w:gridSpan w:val="6"/>
            <w:shd w:val="clear" w:color="auto" w:fill="auto"/>
            <w:tcMar>
              <w:left w:w="29" w:type="dxa"/>
              <w:right w:w="29" w:type="dxa"/>
            </w:tcMar>
            <w:vAlign w:val="center"/>
          </w:tcPr>
          <w:p w14:paraId="019EA538"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Water-Soluble Chloride Ion (Cl</w:t>
            </w:r>
            <w:r w:rsidRPr="004F29BB">
              <w:rPr>
                <w:rFonts w:ascii="Arial" w:hAnsi="Arial" w:cs="Arial"/>
                <w:b/>
                <w:sz w:val="18"/>
                <w:szCs w:val="18"/>
                <w:vertAlign w:val="superscript"/>
              </w:rPr>
              <w:t>-</w:t>
            </w:r>
            <w:r w:rsidRPr="006E5425">
              <w:rPr>
                <w:rFonts w:ascii="Arial" w:hAnsi="Arial" w:cs="Arial"/>
                <w:b/>
                <w:sz w:val="18"/>
                <w:szCs w:val="18"/>
              </w:rPr>
              <w:t xml:space="preserve">) Content in Concrete, Percent by Weight of </w:t>
            </w:r>
            <w:proofErr w:type="gramStart"/>
            <w:r w:rsidRPr="006E5425">
              <w:rPr>
                <w:rFonts w:ascii="Arial" w:hAnsi="Arial" w:cs="Arial"/>
                <w:b/>
                <w:sz w:val="18"/>
                <w:szCs w:val="18"/>
              </w:rPr>
              <w:t>Cement</w:t>
            </w:r>
            <w:r w:rsidRPr="006E5425">
              <w:rPr>
                <w:rFonts w:ascii="Arial" w:hAnsi="Arial" w:cs="Arial"/>
                <w:b/>
                <w:sz w:val="18"/>
                <w:szCs w:val="18"/>
                <w:vertAlign w:val="superscript"/>
              </w:rPr>
              <w:t>(</w:t>
            </w:r>
            <w:proofErr w:type="gramEnd"/>
            <w:r w:rsidRPr="006E5425">
              <w:rPr>
                <w:rFonts w:ascii="Arial" w:hAnsi="Arial" w:cs="Arial"/>
                <w:b/>
                <w:sz w:val="18"/>
                <w:szCs w:val="18"/>
                <w:vertAlign w:val="superscript"/>
              </w:rPr>
              <w:t>5,6)</w:t>
            </w:r>
          </w:p>
        </w:tc>
        <w:tc>
          <w:tcPr>
            <w:tcW w:w="1565" w:type="dxa"/>
            <w:shd w:val="clear" w:color="auto" w:fill="auto"/>
            <w:tcMar>
              <w:left w:w="29" w:type="dxa"/>
              <w:right w:w="29" w:type="dxa"/>
            </w:tcMar>
            <w:vAlign w:val="center"/>
          </w:tcPr>
          <w:p w14:paraId="3E35194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0.15</w:t>
            </w:r>
          </w:p>
        </w:tc>
      </w:tr>
      <w:tr w:rsidR="00963925" w:rsidRPr="00ED1F91" w14:paraId="0DBB5E99" w14:textId="77777777" w:rsidTr="00A96C5E">
        <w:trPr>
          <w:trHeight w:val="300"/>
        </w:trPr>
        <w:tc>
          <w:tcPr>
            <w:tcW w:w="8455" w:type="dxa"/>
            <w:gridSpan w:val="6"/>
            <w:shd w:val="clear" w:color="auto" w:fill="auto"/>
            <w:tcMar>
              <w:left w:w="29" w:type="dxa"/>
              <w:right w:w="29" w:type="dxa"/>
            </w:tcMar>
            <w:vAlign w:val="center"/>
          </w:tcPr>
          <w:p w14:paraId="482C8F2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Chloride as C</w:t>
            </w:r>
            <w:r>
              <w:rPr>
                <w:rFonts w:ascii="Arial" w:hAnsi="Arial" w:cs="Arial"/>
                <w:b/>
                <w:sz w:val="18"/>
                <w:szCs w:val="18"/>
              </w:rPr>
              <w:t>l</w:t>
            </w:r>
            <w:r w:rsidRPr="004F29BB">
              <w:rPr>
                <w:rFonts w:ascii="Arial" w:hAnsi="Arial" w:cs="Arial"/>
                <w:b/>
                <w:sz w:val="18"/>
                <w:szCs w:val="18"/>
                <w:vertAlign w:val="superscript"/>
              </w:rPr>
              <w:t>-</w:t>
            </w:r>
            <w:r w:rsidRPr="006E5425">
              <w:rPr>
                <w:rFonts w:ascii="Arial" w:hAnsi="Arial" w:cs="Arial"/>
                <w:b/>
                <w:sz w:val="18"/>
                <w:szCs w:val="18"/>
              </w:rPr>
              <w:t xml:space="preserve"> Concentration in Mixing Water, Parts Per Million</w:t>
            </w:r>
          </w:p>
        </w:tc>
        <w:tc>
          <w:tcPr>
            <w:tcW w:w="1565" w:type="dxa"/>
            <w:shd w:val="clear" w:color="auto" w:fill="auto"/>
            <w:tcMar>
              <w:left w:w="29" w:type="dxa"/>
              <w:right w:w="29" w:type="dxa"/>
            </w:tcMar>
            <w:vAlign w:val="center"/>
          </w:tcPr>
          <w:p w14:paraId="707D30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1000</w:t>
            </w:r>
          </w:p>
        </w:tc>
      </w:tr>
      <w:tr w:rsidR="00963925" w:rsidRPr="00ED1F91" w14:paraId="7F3B5E30" w14:textId="77777777" w:rsidTr="00986AF2">
        <w:trPr>
          <w:trHeight w:val="284"/>
        </w:trPr>
        <w:tc>
          <w:tcPr>
            <w:tcW w:w="10020" w:type="dxa"/>
            <w:gridSpan w:val="7"/>
            <w:shd w:val="clear" w:color="auto" w:fill="auto"/>
            <w:tcMar>
              <w:left w:w="29" w:type="dxa"/>
              <w:right w:w="29" w:type="dxa"/>
            </w:tcMar>
            <w:vAlign w:val="center"/>
          </w:tcPr>
          <w:p w14:paraId="6828C5D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 xml:space="preserve">Maximum Percentage of Total Cementitious Materials </w:t>
            </w:r>
            <w:proofErr w:type="gramStart"/>
            <w:r w:rsidRPr="006E5425">
              <w:rPr>
                <w:rFonts w:ascii="Arial" w:hAnsi="Arial" w:cs="Arial"/>
                <w:b/>
                <w:sz w:val="18"/>
                <w:szCs w:val="18"/>
              </w:rPr>
              <w:t>By</w:t>
            </w:r>
            <w:proofErr w:type="gramEnd"/>
            <w:r w:rsidRPr="006E5425">
              <w:rPr>
                <w:rFonts w:ascii="Arial" w:hAnsi="Arial" w:cs="Arial"/>
                <w:b/>
                <w:sz w:val="18"/>
                <w:szCs w:val="18"/>
              </w:rPr>
              <w:t xml:space="preserve"> Weight </w:t>
            </w:r>
            <w:r w:rsidRPr="006E5425">
              <w:rPr>
                <w:rFonts w:ascii="Arial" w:hAnsi="Arial" w:cs="Arial"/>
                <w:b/>
                <w:sz w:val="18"/>
                <w:szCs w:val="18"/>
                <w:vertAlign w:val="superscript"/>
              </w:rPr>
              <w:t>(7,9)</w:t>
            </w:r>
            <w:r w:rsidRPr="006E5425">
              <w:rPr>
                <w:rFonts w:ascii="Arial" w:hAnsi="Arial" w:cs="Arial"/>
                <w:b/>
                <w:sz w:val="18"/>
                <w:szCs w:val="18"/>
              </w:rPr>
              <w:t xml:space="preserve"> (Very Severe Exposure Class Only):</w:t>
            </w:r>
          </w:p>
        </w:tc>
      </w:tr>
      <w:tr w:rsidR="00963925" w:rsidRPr="00ED1F91" w14:paraId="790B44E8" w14:textId="77777777" w:rsidTr="00A96C5E">
        <w:trPr>
          <w:trHeight w:val="284"/>
        </w:trPr>
        <w:tc>
          <w:tcPr>
            <w:tcW w:w="8455" w:type="dxa"/>
            <w:gridSpan w:val="6"/>
            <w:shd w:val="clear" w:color="auto" w:fill="auto"/>
            <w:tcMar>
              <w:left w:w="29" w:type="dxa"/>
              <w:right w:w="29" w:type="dxa"/>
            </w:tcMar>
            <w:vAlign w:val="center"/>
          </w:tcPr>
          <w:p w14:paraId="23994C6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Fly Ash or Other Pozzolans Conforming to ASTM C618</w:t>
            </w:r>
          </w:p>
        </w:tc>
        <w:tc>
          <w:tcPr>
            <w:tcW w:w="1565" w:type="dxa"/>
            <w:shd w:val="clear" w:color="auto" w:fill="auto"/>
            <w:tcMar>
              <w:left w:w="29" w:type="dxa"/>
              <w:right w:w="29" w:type="dxa"/>
            </w:tcMar>
            <w:vAlign w:val="center"/>
          </w:tcPr>
          <w:p w14:paraId="4B14D3B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25</w:t>
            </w:r>
          </w:p>
        </w:tc>
      </w:tr>
      <w:tr w:rsidR="00963925" w:rsidRPr="00ED1F91" w14:paraId="3EDF0B1B" w14:textId="77777777" w:rsidTr="00A96C5E">
        <w:trPr>
          <w:trHeight w:val="300"/>
        </w:trPr>
        <w:tc>
          <w:tcPr>
            <w:tcW w:w="8455" w:type="dxa"/>
            <w:gridSpan w:val="6"/>
            <w:shd w:val="clear" w:color="auto" w:fill="auto"/>
            <w:tcMar>
              <w:left w:w="29" w:type="dxa"/>
              <w:right w:w="29" w:type="dxa"/>
            </w:tcMar>
            <w:vAlign w:val="center"/>
          </w:tcPr>
          <w:p w14:paraId="405F7D4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Slag Conforming to ASTM C989</w:t>
            </w:r>
          </w:p>
        </w:tc>
        <w:tc>
          <w:tcPr>
            <w:tcW w:w="1565" w:type="dxa"/>
            <w:shd w:val="clear" w:color="auto" w:fill="auto"/>
            <w:tcMar>
              <w:left w:w="29" w:type="dxa"/>
              <w:right w:w="29" w:type="dxa"/>
            </w:tcMar>
            <w:vAlign w:val="center"/>
          </w:tcPr>
          <w:p w14:paraId="2A55F6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12B32130" w14:textId="77777777" w:rsidTr="00A96C5E">
        <w:trPr>
          <w:trHeight w:val="284"/>
        </w:trPr>
        <w:tc>
          <w:tcPr>
            <w:tcW w:w="8455" w:type="dxa"/>
            <w:gridSpan w:val="6"/>
            <w:shd w:val="clear" w:color="auto" w:fill="auto"/>
            <w:tcMar>
              <w:left w:w="29" w:type="dxa"/>
              <w:right w:w="29" w:type="dxa"/>
            </w:tcMar>
            <w:vAlign w:val="center"/>
          </w:tcPr>
          <w:p w14:paraId="0DB9ECE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Silica Fume Conforming to ASTM C1240</w:t>
            </w:r>
          </w:p>
        </w:tc>
        <w:tc>
          <w:tcPr>
            <w:tcW w:w="1565" w:type="dxa"/>
            <w:shd w:val="clear" w:color="auto" w:fill="auto"/>
            <w:tcMar>
              <w:left w:w="29" w:type="dxa"/>
              <w:right w:w="29" w:type="dxa"/>
            </w:tcMar>
            <w:vAlign w:val="center"/>
          </w:tcPr>
          <w:p w14:paraId="30C1B7C0"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w:t>
            </w:r>
          </w:p>
        </w:tc>
      </w:tr>
      <w:tr w:rsidR="00963925" w:rsidRPr="00ED1F91" w14:paraId="41234A78" w14:textId="77777777" w:rsidTr="00A96C5E">
        <w:trPr>
          <w:trHeight w:val="284"/>
        </w:trPr>
        <w:tc>
          <w:tcPr>
            <w:tcW w:w="8455" w:type="dxa"/>
            <w:gridSpan w:val="6"/>
            <w:shd w:val="clear" w:color="auto" w:fill="auto"/>
            <w:tcMar>
              <w:left w:w="29" w:type="dxa"/>
              <w:right w:w="29" w:type="dxa"/>
            </w:tcMar>
            <w:vAlign w:val="center"/>
          </w:tcPr>
          <w:p w14:paraId="7D0CD92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Total of Fly Ash or Other Pozzolans</w:t>
            </w:r>
            <w:r>
              <w:rPr>
                <w:rFonts w:ascii="Arial" w:hAnsi="Arial" w:cs="Arial"/>
                <w:sz w:val="18"/>
                <w:szCs w:val="18"/>
              </w:rPr>
              <w:t>, Slag,</w:t>
            </w:r>
            <w:r w:rsidRPr="006D3959">
              <w:rPr>
                <w:rFonts w:ascii="Arial" w:hAnsi="Arial" w:cs="Arial"/>
                <w:sz w:val="18"/>
                <w:szCs w:val="18"/>
              </w:rPr>
              <w:t xml:space="preserve">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565" w:type="dxa"/>
            <w:shd w:val="clear" w:color="auto" w:fill="auto"/>
            <w:tcMar>
              <w:left w:w="29" w:type="dxa"/>
              <w:right w:w="29" w:type="dxa"/>
            </w:tcMar>
            <w:vAlign w:val="center"/>
          </w:tcPr>
          <w:p w14:paraId="70F34EC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6A1318AD" w14:textId="77777777" w:rsidTr="00A96C5E">
        <w:trPr>
          <w:trHeight w:val="300"/>
        </w:trPr>
        <w:tc>
          <w:tcPr>
            <w:tcW w:w="8455" w:type="dxa"/>
            <w:gridSpan w:val="6"/>
            <w:shd w:val="clear" w:color="auto" w:fill="auto"/>
            <w:tcMar>
              <w:left w:w="29" w:type="dxa"/>
              <w:right w:w="29" w:type="dxa"/>
            </w:tcMar>
            <w:vAlign w:val="center"/>
          </w:tcPr>
          <w:p w14:paraId="01ECAD66"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 xml:space="preserve">Total of Fly Ash or Other Pozzolans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565" w:type="dxa"/>
            <w:shd w:val="clear" w:color="auto" w:fill="auto"/>
            <w:tcMar>
              <w:left w:w="29" w:type="dxa"/>
              <w:right w:w="29" w:type="dxa"/>
            </w:tcMar>
            <w:vAlign w:val="center"/>
          </w:tcPr>
          <w:p w14:paraId="6FC4C05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35</w:t>
            </w:r>
          </w:p>
        </w:tc>
      </w:tr>
      <w:tr w:rsidR="00963925" w:rsidRPr="00ED1F91" w14:paraId="0905762D" w14:textId="77777777" w:rsidTr="00986AF2">
        <w:trPr>
          <w:trHeight w:val="284"/>
        </w:trPr>
        <w:tc>
          <w:tcPr>
            <w:tcW w:w="10020" w:type="dxa"/>
            <w:gridSpan w:val="7"/>
            <w:shd w:val="clear" w:color="auto" w:fill="auto"/>
            <w:tcMar>
              <w:left w:w="29" w:type="dxa"/>
              <w:right w:w="29" w:type="dxa"/>
            </w:tcMar>
            <w:vAlign w:val="center"/>
          </w:tcPr>
          <w:p w14:paraId="79A6A499" w14:textId="77777777" w:rsidR="00963925" w:rsidRPr="00507365" w:rsidRDefault="00963925" w:rsidP="00986AF2">
            <w:pPr>
              <w:spacing w:after="0"/>
              <w:rPr>
                <w:rFonts w:ascii="Arial" w:hAnsi="Arial" w:cs="Arial"/>
                <w:b/>
                <w:sz w:val="18"/>
                <w:szCs w:val="18"/>
              </w:rPr>
            </w:pPr>
            <w:r w:rsidRPr="00507365">
              <w:rPr>
                <w:rFonts w:ascii="Arial" w:hAnsi="Arial" w:cs="Arial"/>
                <w:b/>
                <w:sz w:val="18"/>
                <w:szCs w:val="18"/>
              </w:rPr>
              <w:t>Alkali-Aggregate Reactivity Mitigation per ACI 201</w:t>
            </w:r>
          </w:p>
        </w:tc>
      </w:tr>
      <w:tr w:rsidR="00963925" w:rsidRPr="00ED1F91" w14:paraId="36243D19" w14:textId="77777777" w:rsidTr="00986AF2">
        <w:trPr>
          <w:trHeight w:val="284"/>
        </w:trPr>
        <w:tc>
          <w:tcPr>
            <w:tcW w:w="5879" w:type="dxa"/>
            <w:gridSpan w:val="4"/>
            <w:shd w:val="clear" w:color="auto" w:fill="auto"/>
            <w:tcMar>
              <w:left w:w="29" w:type="dxa"/>
              <w:right w:w="29" w:type="dxa"/>
            </w:tcMar>
            <w:vAlign w:val="center"/>
          </w:tcPr>
          <w:p w14:paraId="319341BD"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(Conventional Concrete) per ASTM C143</w:t>
            </w:r>
            <w:r w:rsidRPr="00297E9A">
              <w:rPr>
                <w:rFonts w:ascii="Arial" w:hAnsi="Arial" w:cs="Arial"/>
                <w:sz w:val="18"/>
                <w:szCs w:val="18"/>
                <w:vertAlign w:val="superscript"/>
              </w:rPr>
              <w:t>(10)</w:t>
            </w:r>
          </w:p>
        </w:tc>
        <w:tc>
          <w:tcPr>
            <w:tcW w:w="4141" w:type="dxa"/>
            <w:gridSpan w:val="3"/>
            <w:shd w:val="clear" w:color="auto" w:fill="auto"/>
            <w:vAlign w:val="center"/>
          </w:tcPr>
          <w:p w14:paraId="794DBBA2" w14:textId="07C3BB9A"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5 in +/- 1½ in (125 mm +/- 40 mm)</w:t>
            </w:r>
          </w:p>
        </w:tc>
      </w:tr>
      <w:tr w:rsidR="00963925" w:rsidRPr="00ED1F91" w14:paraId="08F316D4" w14:textId="77777777" w:rsidTr="00986AF2">
        <w:trPr>
          <w:trHeight w:val="284"/>
        </w:trPr>
        <w:tc>
          <w:tcPr>
            <w:tcW w:w="5879" w:type="dxa"/>
            <w:gridSpan w:val="4"/>
            <w:shd w:val="clear" w:color="auto" w:fill="auto"/>
            <w:tcMar>
              <w:left w:w="29" w:type="dxa"/>
              <w:right w:w="29" w:type="dxa"/>
            </w:tcMar>
            <w:vAlign w:val="center"/>
          </w:tcPr>
          <w:p w14:paraId="2748BCAE"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Flow (Self-Consolidating Concrete) per ASTM C1611</w:t>
            </w:r>
          </w:p>
        </w:tc>
        <w:tc>
          <w:tcPr>
            <w:tcW w:w="4141" w:type="dxa"/>
            <w:gridSpan w:val="3"/>
            <w:shd w:val="clear" w:color="auto" w:fill="auto"/>
            <w:vAlign w:val="center"/>
          </w:tcPr>
          <w:p w14:paraId="2C7B1576" w14:textId="664074F2"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18 in – 32 in (450 mm – 800 mm)</w:t>
            </w:r>
          </w:p>
        </w:tc>
      </w:tr>
    </w:tbl>
    <w:p w14:paraId="70BF7703"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1)</w:t>
      </w:r>
      <w:r w:rsidRPr="006D3959">
        <w:rPr>
          <w:rFonts w:ascii="Arial" w:hAnsi="Arial" w:cs="Arial"/>
          <w:sz w:val="18"/>
          <w:szCs w:val="18"/>
        </w:rPr>
        <w:t>Exposure</w:t>
      </w:r>
      <w:proofErr w:type="gramEnd"/>
      <w:r w:rsidRPr="006D3959">
        <w:rPr>
          <w:rFonts w:ascii="Arial" w:hAnsi="Arial" w:cs="Arial"/>
          <w:sz w:val="18"/>
          <w:szCs w:val="18"/>
        </w:rPr>
        <w:t xml:space="preserve"> class is as described in ACI 318.  “Moderate” describes concrete that is exposed to freezing and thawing cycles and occasional exposure to moisture.  “Severe” describes concrete that is exposed to freezing and thawing cycles and in continuous contact with moisture. “Very Severe” describes concrete that is exposed to freezing and thawing cycles and in continuous contact with moisture and exposed to deicing chemicals.  Exposure class should be specified by owner/purchaser prior to order placement.</w:t>
      </w:r>
    </w:p>
    <w:p w14:paraId="7C45B08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2)</w:t>
      </w:r>
      <w:r w:rsidRPr="006D3959">
        <w:rPr>
          <w:rFonts w:ascii="Arial" w:hAnsi="Arial" w:cs="Arial"/>
          <w:sz w:val="18"/>
          <w:szCs w:val="18"/>
        </w:rPr>
        <w:t>Test</w:t>
      </w:r>
      <w:proofErr w:type="gramEnd"/>
      <w:r w:rsidRPr="006D3959">
        <w:rPr>
          <w:rFonts w:ascii="Arial" w:hAnsi="Arial" w:cs="Arial"/>
          <w:sz w:val="18"/>
          <w:szCs w:val="18"/>
        </w:rPr>
        <w:t xml:space="preserve"> method ASTM C39.</w:t>
      </w:r>
    </w:p>
    <w:p w14:paraId="1892811E"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3)</w:t>
      </w:r>
      <w:r w:rsidRPr="006D3959">
        <w:rPr>
          <w:rFonts w:ascii="Arial" w:hAnsi="Arial" w:cs="Arial"/>
          <w:sz w:val="18"/>
          <w:szCs w:val="18"/>
        </w:rPr>
        <w:t>Defined</w:t>
      </w:r>
      <w:proofErr w:type="gramEnd"/>
      <w:r w:rsidRPr="006D3959">
        <w:rPr>
          <w:rFonts w:ascii="Arial" w:hAnsi="Arial" w:cs="Arial"/>
          <w:sz w:val="18"/>
          <w:szCs w:val="18"/>
        </w:rPr>
        <w:t xml:space="preserve"> in ASTM C33 Table 3 </w:t>
      </w:r>
      <w:r w:rsidRPr="006C7FE5">
        <w:rPr>
          <w:rFonts w:ascii="Arial" w:hAnsi="Arial" w:cs="Arial"/>
          <w:i/>
          <w:sz w:val="18"/>
          <w:szCs w:val="18"/>
        </w:rPr>
        <w:t>Limits for Deleterious Substances and Physical Property Requirements of Coarse Aggregates for Concrete</w:t>
      </w:r>
      <w:r w:rsidRPr="006D3959">
        <w:rPr>
          <w:rFonts w:ascii="Arial" w:hAnsi="Arial" w:cs="Arial"/>
          <w:sz w:val="18"/>
          <w:szCs w:val="18"/>
        </w:rPr>
        <w:t>.</w:t>
      </w:r>
    </w:p>
    <w:p w14:paraId="47700D6D"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4)</w:t>
      </w:r>
      <w:r w:rsidRPr="006D3959">
        <w:rPr>
          <w:rFonts w:ascii="Arial" w:hAnsi="Arial" w:cs="Arial"/>
          <w:sz w:val="18"/>
          <w:szCs w:val="18"/>
        </w:rPr>
        <w:t>Test</w:t>
      </w:r>
      <w:proofErr w:type="gramEnd"/>
      <w:r w:rsidRPr="006D3959">
        <w:rPr>
          <w:rFonts w:ascii="Arial" w:hAnsi="Arial" w:cs="Arial"/>
          <w:sz w:val="18"/>
          <w:szCs w:val="18"/>
        </w:rPr>
        <w:t xml:space="preserve"> method ASTM C231.</w:t>
      </w:r>
    </w:p>
    <w:p w14:paraId="30BFEAE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5)</w:t>
      </w:r>
      <w:r w:rsidRPr="006D3959">
        <w:rPr>
          <w:rFonts w:ascii="Arial" w:hAnsi="Arial" w:cs="Arial"/>
          <w:sz w:val="18"/>
          <w:szCs w:val="18"/>
        </w:rPr>
        <w:t>Test</w:t>
      </w:r>
      <w:proofErr w:type="gramEnd"/>
      <w:r w:rsidRPr="006D3959">
        <w:rPr>
          <w:rFonts w:ascii="Arial" w:hAnsi="Arial" w:cs="Arial"/>
          <w:sz w:val="18"/>
          <w:szCs w:val="18"/>
        </w:rPr>
        <w:t xml:space="preserve"> method ASTM C1218 at age between 28 and 42 days.</w:t>
      </w:r>
    </w:p>
    <w:p w14:paraId="4DA3BE17"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6)</w:t>
      </w:r>
      <w:r w:rsidRPr="006D3959">
        <w:rPr>
          <w:rFonts w:ascii="Arial" w:hAnsi="Arial" w:cs="Arial"/>
          <w:sz w:val="18"/>
          <w:szCs w:val="18"/>
        </w:rPr>
        <w:t>Where</w:t>
      </w:r>
      <w:proofErr w:type="gramEnd"/>
      <w:r w:rsidRPr="006D3959">
        <w:rPr>
          <w:rFonts w:ascii="Arial" w:hAnsi="Arial" w:cs="Arial"/>
          <w:sz w:val="18"/>
          <w:szCs w:val="18"/>
        </w:rPr>
        <w:t xml:space="preserve"> used in high sulfate environments or where alkali-silica reactivity is an issue, water soluble chloride shall be limited to no more than trace amounts (from impurities in concrete-making components, not intended constituents.)</w:t>
      </w:r>
    </w:p>
    <w:p w14:paraId="1DC06335"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7)</w:t>
      </w:r>
      <w:r w:rsidRPr="006D3959">
        <w:rPr>
          <w:rFonts w:ascii="Arial" w:hAnsi="Arial" w:cs="Arial"/>
          <w:sz w:val="18"/>
          <w:szCs w:val="18"/>
        </w:rPr>
        <w:t>The</w:t>
      </w:r>
      <w:proofErr w:type="gramEnd"/>
      <w:r w:rsidRPr="006D3959">
        <w:rPr>
          <w:rFonts w:ascii="Arial" w:hAnsi="Arial" w:cs="Arial"/>
          <w:sz w:val="18"/>
          <w:szCs w:val="18"/>
        </w:rPr>
        <w:t xml:space="preserve"> total cementitious material also includes ASTM C150, C595, C845, C1157 cement. The maximum percentages shall include:</w:t>
      </w:r>
    </w:p>
    <w:p w14:paraId="78AA9C7A"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(a) Fly ash or other pozzolans in type IP, blended cement, ASTM C595, or ASTM C1157.</w:t>
      </w:r>
    </w:p>
    <w:p w14:paraId="4441E550"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(b) Slag used in the manufacture of an IS blended cement, ASTM C595, or ASTM C1157.</w:t>
      </w:r>
    </w:p>
    <w:p w14:paraId="2F07049B"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(c) Silica fume, ASTM C1240, present in a blended cement.</w:t>
      </w:r>
    </w:p>
    <w:p w14:paraId="3B488048" w14:textId="6575E22C"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8)</w:t>
      </w:r>
      <w:r w:rsidRPr="006D3959">
        <w:rPr>
          <w:rFonts w:ascii="Arial" w:hAnsi="Arial" w:cs="Arial"/>
          <w:sz w:val="18"/>
          <w:szCs w:val="18"/>
        </w:rPr>
        <w:t>Fly</w:t>
      </w:r>
      <w:proofErr w:type="gramEnd"/>
      <w:r w:rsidRPr="006D3959">
        <w:rPr>
          <w:rFonts w:ascii="Arial" w:hAnsi="Arial" w:cs="Arial"/>
          <w:sz w:val="18"/>
          <w:szCs w:val="18"/>
        </w:rPr>
        <w:t xml:space="preserve"> ash or other pozzolans and silica fume shall constitute no more than 25</w:t>
      </w:r>
      <w:r w:rsidR="00A96C5E">
        <w:rPr>
          <w:rFonts w:ascii="Arial" w:hAnsi="Arial" w:cs="Arial"/>
          <w:sz w:val="18"/>
          <w:szCs w:val="18"/>
        </w:rPr>
        <w:t>%</w:t>
      </w:r>
      <w:r w:rsidRPr="006D3959">
        <w:rPr>
          <w:rFonts w:ascii="Arial" w:hAnsi="Arial" w:cs="Arial"/>
          <w:sz w:val="18"/>
          <w:szCs w:val="18"/>
        </w:rPr>
        <w:t xml:space="preserve"> and 10</w:t>
      </w:r>
      <w:r w:rsidR="00A96C5E">
        <w:rPr>
          <w:rFonts w:ascii="Arial" w:hAnsi="Arial" w:cs="Arial"/>
          <w:sz w:val="18"/>
          <w:szCs w:val="18"/>
        </w:rPr>
        <w:t>%</w:t>
      </w:r>
      <w:r w:rsidRPr="006D3959">
        <w:rPr>
          <w:rFonts w:ascii="Arial" w:hAnsi="Arial" w:cs="Arial"/>
          <w:sz w:val="18"/>
          <w:szCs w:val="18"/>
        </w:rPr>
        <w:t>, respectively, of the total weight of the cementitious materials.</w:t>
      </w:r>
    </w:p>
    <w:p w14:paraId="676E190E" w14:textId="77777777" w:rsidR="00963925"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9)</w:t>
      </w:r>
      <w:r w:rsidRPr="006D3959">
        <w:rPr>
          <w:rFonts w:ascii="Arial" w:hAnsi="Arial" w:cs="Arial"/>
          <w:sz w:val="18"/>
          <w:szCs w:val="18"/>
        </w:rPr>
        <w:t>Prescriptive</w:t>
      </w:r>
      <w:proofErr w:type="gramEnd"/>
      <w:r w:rsidRPr="006D3959">
        <w:rPr>
          <w:rFonts w:ascii="Arial" w:hAnsi="Arial" w:cs="Arial"/>
          <w:sz w:val="18"/>
          <w:szCs w:val="18"/>
        </w:rPr>
        <w:t xml:space="preserve"> limits shown may be waived for concrete mixes that demonstrate excellent freeze/thaw durability in a detailed and current testing program.</w:t>
      </w:r>
    </w:p>
    <w:p w14:paraId="05C41232" w14:textId="77777777" w:rsidR="00963925" w:rsidRPr="006D3959" w:rsidRDefault="00963925" w:rsidP="00963925">
      <w:pPr>
        <w:spacing w:after="0"/>
        <w:ind w:left="720"/>
        <w:rPr>
          <w:rFonts w:ascii="Arial" w:hAnsi="Arial" w:cs="Arial"/>
          <w:sz w:val="18"/>
          <w:szCs w:val="18"/>
        </w:rPr>
      </w:pPr>
      <w:r w:rsidRPr="00847D12">
        <w:rPr>
          <w:rFonts w:ascii="Arial" w:hAnsi="Arial" w:cs="Arial"/>
          <w:sz w:val="18"/>
          <w:szCs w:val="18"/>
          <w:vertAlign w:val="superscript"/>
        </w:rPr>
        <w:t>(</w:t>
      </w:r>
      <w:proofErr w:type="gramStart"/>
      <w:r w:rsidRPr="00847D12">
        <w:rPr>
          <w:rFonts w:ascii="Arial" w:hAnsi="Arial" w:cs="Arial"/>
          <w:sz w:val="18"/>
          <w:szCs w:val="18"/>
          <w:vertAlign w:val="superscript"/>
        </w:rPr>
        <w:t>10)</w:t>
      </w:r>
      <w:r>
        <w:rPr>
          <w:rFonts w:ascii="Arial" w:hAnsi="Arial" w:cs="Arial"/>
          <w:sz w:val="18"/>
          <w:szCs w:val="18"/>
        </w:rPr>
        <w:t>Slump</w:t>
      </w:r>
      <w:proofErr w:type="gramEnd"/>
      <w:r>
        <w:rPr>
          <w:rFonts w:ascii="Arial" w:hAnsi="Arial" w:cs="Arial"/>
          <w:sz w:val="18"/>
          <w:szCs w:val="18"/>
        </w:rPr>
        <w:t xml:space="preserve"> may be increased by a high-range water-reducing admixture.  </w:t>
      </w:r>
    </w:p>
    <w:p w14:paraId="4DFAAF0D" w14:textId="77777777" w:rsidR="003A661B" w:rsidRDefault="003A661B" w:rsidP="00AB757F">
      <w:pPr>
        <w:spacing w:after="0"/>
        <w:ind w:left="1080" w:hanging="360"/>
        <w:rPr>
          <w:rFonts w:ascii="Arial" w:hAnsi="Arial" w:cs="Arial"/>
          <w:sz w:val="20"/>
          <w:szCs w:val="20"/>
        </w:rPr>
      </w:pPr>
    </w:p>
    <w:p w14:paraId="251A69FB" w14:textId="7DC53798" w:rsidR="000E5A35" w:rsidRDefault="00310712" w:rsidP="00AB757F">
      <w:pPr>
        <w:spacing w:after="0"/>
        <w:ind w:left="1080" w:hanging="360"/>
        <w:rPr>
          <w:rFonts w:ascii="Arial" w:hAnsi="Arial" w:cs="Arial"/>
          <w:sz w:val="20"/>
          <w:szCs w:val="20"/>
        </w:rPr>
      </w:pPr>
      <w:r>
        <w:rPr>
          <w:rFonts w:ascii="Arial" w:hAnsi="Arial" w:cs="Arial"/>
          <w:sz w:val="20"/>
          <w:szCs w:val="20"/>
        </w:rPr>
        <w:t>D</w:t>
      </w:r>
      <w:r w:rsidR="00596077">
        <w:rPr>
          <w:rFonts w:ascii="Arial" w:hAnsi="Arial" w:cs="Arial"/>
          <w:sz w:val="20"/>
          <w:szCs w:val="20"/>
        </w:rPr>
        <w:t>.</w:t>
      </w:r>
      <w:r w:rsidR="00596077">
        <w:rPr>
          <w:rFonts w:ascii="Arial" w:hAnsi="Arial" w:cs="Arial"/>
          <w:sz w:val="20"/>
          <w:szCs w:val="20"/>
        </w:rPr>
        <w:tab/>
      </w:r>
      <w:r w:rsidR="004B7E2E">
        <w:rPr>
          <w:rFonts w:ascii="Arial" w:hAnsi="Arial" w:cs="Arial"/>
          <w:sz w:val="20"/>
          <w:szCs w:val="20"/>
        </w:rPr>
        <w:t xml:space="preserve">Each concrete block shall be cast in a </w:t>
      </w:r>
      <w:r w:rsidR="004B7E2E" w:rsidRPr="00736796">
        <w:rPr>
          <w:rFonts w:ascii="Arial" w:hAnsi="Arial" w:cs="Arial"/>
          <w:sz w:val="20"/>
          <w:szCs w:val="20"/>
        </w:rPr>
        <w:t>single continuous pour without cold joints</w:t>
      </w:r>
      <w:r w:rsidR="00A0557F" w:rsidRPr="00736796">
        <w:rPr>
          <w:rFonts w:ascii="Arial" w:hAnsi="Arial" w:cs="Arial"/>
          <w:sz w:val="20"/>
          <w:szCs w:val="20"/>
        </w:rPr>
        <w:t xml:space="preserve">. </w:t>
      </w:r>
      <w:proofErr w:type="gramStart"/>
      <w:r w:rsidR="003A71AC" w:rsidRPr="00736796">
        <w:rPr>
          <w:rFonts w:ascii="Arial" w:hAnsi="Arial" w:cs="Arial"/>
          <w:sz w:val="20"/>
          <w:szCs w:val="20"/>
        </w:rPr>
        <w:t xml:space="preserve">With the </w:t>
      </w:r>
      <w:r w:rsidR="00645CCB" w:rsidRPr="00736796">
        <w:rPr>
          <w:rFonts w:ascii="Arial" w:hAnsi="Arial" w:cs="Arial"/>
          <w:sz w:val="20"/>
          <w:szCs w:val="20"/>
        </w:rPr>
        <w:t>exception of</w:t>
      </w:r>
      <w:proofErr w:type="gramEnd"/>
      <w:r w:rsidR="00645CCB" w:rsidRPr="00736796">
        <w:rPr>
          <w:rFonts w:ascii="Arial" w:hAnsi="Arial" w:cs="Arial"/>
          <w:sz w:val="20"/>
          <w:szCs w:val="20"/>
        </w:rPr>
        <w:t xml:space="preserve"> half-</w:t>
      </w:r>
      <w:r w:rsidR="003A71AC" w:rsidRPr="00736796">
        <w:rPr>
          <w:rFonts w:ascii="Arial" w:hAnsi="Arial" w:cs="Arial"/>
          <w:sz w:val="20"/>
          <w:szCs w:val="20"/>
        </w:rPr>
        <w:t>block units, corner units</w:t>
      </w:r>
      <w:r w:rsidR="00A0557F">
        <w:rPr>
          <w:rFonts w:ascii="Arial" w:hAnsi="Arial" w:cs="Arial"/>
          <w:sz w:val="20"/>
          <w:szCs w:val="20"/>
        </w:rPr>
        <w:t>,</w:t>
      </w:r>
      <w:r w:rsidR="003A71AC" w:rsidRPr="00736796">
        <w:rPr>
          <w:rFonts w:ascii="Arial" w:hAnsi="Arial" w:cs="Arial"/>
          <w:sz w:val="20"/>
          <w:szCs w:val="20"/>
        </w:rPr>
        <w:t xml:space="preserve"> and other special application units, t</w:t>
      </w:r>
      <w:r w:rsidR="003562AF" w:rsidRPr="00736796">
        <w:rPr>
          <w:rFonts w:ascii="Arial" w:hAnsi="Arial" w:cs="Arial"/>
          <w:sz w:val="20"/>
          <w:szCs w:val="20"/>
        </w:rPr>
        <w:t xml:space="preserve">he </w:t>
      </w:r>
      <w:r w:rsidR="00697623">
        <w:rPr>
          <w:rFonts w:ascii="Arial" w:hAnsi="Arial" w:cs="Arial"/>
          <w:sz w:val="20"/>
          <w:szCs w:val="20"/>
        </w:rPr>
        <w:t>PMB</w:t>
      </w:r>
      <w:r w:rsidR="003562AF" w:rsidRPr="00736796">
        <w:rPr>
          <w:rFonts w:ascii="Arial" w:hAnsi="Arial" w:cs="Arial"/>
          <w:sz w:val="20"/>
          <w:szCs w:val="20"/>
        </w:rPr>
        <w:t xml:space="preserve"> units shall conform to </w:t>
      </w:r>
      <w:r w:rsidR="00991137" w:rsidRPr="00736796">
        <w:rPr>
          <w:rFonts w:ascii="Arial" w:hAnsi="Arial" w:cs="Arial"/>
          <w:sz w:val="20"/>
          <w:szCs w:val="20"/>
        </w:rPr>
        <w:t xml:space="preserve">the </w:t>
      </w:r>
      <w:r w:rsidR="003562AF" w:rsidRPr="00736796">
        <w:rPr>
          <w:rFonts w:ascii="Arial" w:hAnsi="Arial" w:cs="Arial"/>
          <w:sz w:val="20"/>
          <w:szCs w:val="20"/>
        </w:rPr>
        <w:t>nominal dimensions listed in the table below and be produced to the dimensional tolerances shown</w:t>
      </w:r>
      <w:r w:rsidR="003C4EDF" w:rsidRPr="00736796">
        <w:rPr>
          <w:rFonts w:ascii="Arial" w:hAnsi="Arial" w:cs="Arial"/>
          <w:sz w:val="20"/>
          <w:szCs w:val="20"/>
        </w:rPr>
        <w:t>.</w:t>
      </w:r>
    </w:p>
    <w:p w14:paraId="01607703" w14:textId="77777777" w:rsidR="005D1848" w:rsidRDefault="00310712" w:rsidP="00CC0F3F">
      <w:pPr>
        <w:spacing w:after="0"/>
        <w:ind w:left="720" w:hanging="360"/>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39"/>
        <w:gridCol w:w="2017"/>
        <w:gridCol w:w="1800"/>
      </w:tblGrid>
      <w:tr w:rsidR="00C87E2C" w:rsidRPr="00C87E2C" w14:paraId="61821BAC" w14:textId="77777777" w:rsidTr="009D6477">
        <w:trPr>
          <w:jc w:val="center"/>
        </w:trPr>
        <w:tc>
          <w:tcPr>
            <w:tcW w:w="0" w:type="auto"/>
            <w:shd w:val="clear" w:color="auto" w:fill="auto"/>
          </w:tcPr>
          <w:p w14:paraId="6CC263BC"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sz w:val="20"/>
                <w:szCs w:val="20"/>
              </w:rPr>
              <w:lastRenderedPageBreak/>
              <w:br w:type="page"/>
            </w:r>
          </w:p>
          <w:p w14:paraId="78792598"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b/>
                <w:sz w:val="20"/>
                <w:szCs w:val="20"/>
              </w:rPr>
              <w:t>Block Type</w:t>
            </w:r>
          </w:p>
        </w:tc>
        <w:tc>
          <w:tcPr>
            <w:tcW w:w="0" w:type="auto"/>
            <w:shd w:val="clear" w:color="auto" w:fill="auto"/>
          </w:tcPr>
          <w:p w14:paraId="5AA43F2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6A180D57"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Dimension</w:t>
            </w:r>
          </w:p>
        </w:tc>
        <w:tc>
          <w:tcPr>
            <w:tcW w:w="0" w:type="auto"/>
            <w:shd w:val="clear" w:color="auto" w:fill="auto"/>
          </w:tcPr>
          <w:p w14:paraId="37C4AFB4"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Nominal</w:t>
            </w:r>
          </w:p>
          <w:p w14:paraId="0F9551D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Value</w:t>
            </w:r>
          </w:p>
        </w:tc>
        <w:tc>
          <w:tcPr>
            <w:tcW w:w="0" w:type="auto"/>
            <w:shd w:val="clear" w:color="auto" w:fill="auto"/>
          </w:tcPr>
          <w:p w14:paraId="6E71DA48"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20CFDDF1"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Tolerance</w:t>
            </w:r>
          </w:p>
        </w:tc>
      </w:tr>
      <w:tr w:rsidR="00C87E2C" w:rsidRPr="000C7904" w14:paraId="5E7CB13E" w14:textId="77777777" w:rsidTr="009D6477">
        <w:trPr>
          <w:jc w:val="center"/>
        </w:trPr>
        <w:tc>
          <w:tcPr>
            <w:tcW w:w="0" w:type="auto"/>
            <w:vMerge w:val="restart"/>
            <w:shd w:val="clear" w:color="auto" w:fill="auto"/>
            <w:vAlign w:val="center"/>
          </w:tcPr>
          <w:p w14:paraId="576C8D5E" w14:textId="6D050670" w:rsidR="00C87E2C" w:rsidRPr="000C7904" w:rsidRDefault="00747564" w:rsidP="00C87E2C">
            <w:pPr>
              <w:widowControl w:val="0"/>
              <w:autoSpaceDE w:val="0"/>
              <w:autoSpaceDN w:val="0"/>
              <w:spacing w:after="0" w:line="240" w:lineRule="auto"/>
              <w:rPr>
                <w:rFonts w:ascii="Arial" w:eastAsia="Arial" w:hAnsi="Arial" w:cs="Arial"/>
                <w:sz w:val="20"/>
                <w:szCs w:val="20"/>
              </w:rPr>
            </w:pPr>
            <w:r w:rsidRPr="000C7904">
              <w:rPr>
                <w:rFonts w:ascii="Arial" w:eastAsia="Arial" w:hAnsi="Arial" w:cs="Arial"/>
                <w:sz w:val="20"/>
                <w:szCs w:val="20"/>
              </w:rPr>
              <w:t>Retaining Block</w:t>
            </w:r>
          </w:p>
        </w:tc>
        <w:tc>
          <w:tcPr>
            <w:tcW w:w="0" w:type="auto"/>
            <w:shd w:val="clear" w:color="auto" w:fill="auto"/>
          </w:tcPr>
          <w:p w14:paraId="7A7840F6"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Height</w:t>
            </w:r>
          </w:p>
        </w:tc>
        <w:tc>
          <w:tcPr>
            <w:tcW w:w="0" w:type="auto"/>
            <w:shd w:val="clear" w:color="auto" w:fill="auto"/>
          </w:tcPr>
          <w:p w14:paraId="72611A32" w14:textId="5710258F" w:rsidR="00C87E2C" w:rsidRPr="000C7904" w:rsidRDefault="000C7904"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9 in</w:t>
            </w:r>
            <w:r w:rsidR="00C87E2C" w:rsidRPr="000C7904">
              <w:rPr>
                <w:rFonts w:ascii="Arial" w:eastAsia="Arial" w:hAnsi="Arial" w:cs="Arial"/>
                <w:sz w:val="20"/>
                <w:szCs w:val="20"/>
              </w:rPr>
              <w:t xml:space="preserve"> (</w:t>
            </w:r>
            <w:r w:rsidRPr="000C7904">
              <w:rPr>
                <w:rFonts w:ascii="Arial" w:eastAsia="Arial" w:hAnsi="Arial" w:cs="Arial"/>
                <w:sz w:val="20"/>
                <w:szCs w:val="20"/>
              </w:rPr>
              <w:t>229</w:t>
            </w:r>
            <w:r w:rsidR="00C87E2C" w:rsidRPr="000C7904">
              <w:rPr>
                <w:rFonts w:ascii="Arial" w:eastAsia="Arial" w:hAnsi="Arial" w:cs="Arial"/>
                <w:sz w:val="20"/>
                <w:szCs w:val="20"/>
              </w:rPr>
              <w:t xml:space="preserve"> mm)</w:t>
            </w:r>
          </w:p>
        </w:tc>
        <w:tc>
          <w:tcPr>
            <w:tcW w:w="0" w:type="auto"/>
            <w:shd w:val="clear" w:color="auto" w:fill="auto"/>
          </w:tcPr>
          <w:p w14:paraId="1236E1AF" w14:textId="53FFCC18"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+/- 3/16</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(5 mm)</w:t>
            </w:r>
          </w:p>
        </w:tc>
      </w:tr>
      <w:tr w:rsidR="00C87E2C" w:rsidRPr="000C7904" w14:paraId="5A1C6FF3" w14:textId="77777777" w:rsidTr="009D6477">
        <w:trPr>
          <w:jc w:val="center"/>
        </w:trPr>
        <w:tc>
          <w:tcPr>
            <w:tcW w:w="0" w:type="auto"/>
            <w:vMerge/>
            <w:shd w:val="clear" w:color="auto" w:fill="auto"/>
            <w:vAlign w:val="center"/>
          </w:tcPr>
          <w:p w14:paraId="70A879FA" w14:textId="77777777" w:rsidR="00C87E2C" w:rsidRPr="000C7904"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0A5C5F97"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Length</w:t>
            </w:r>
          </w:p>
        </w:tc>
        <w:tc>
          <w:tcPr>
            <w:tcW w:w="0" w:type="auto"/>
            <w:shd w:val="clear" w:color="auto" w:fill="auto"/>
          </w:tcPr>
          <w:p w14:paraId="14CBC966" w14:textId="12314A5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46-1/8</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(1172 mm)</w:t>
            </w:r>
          </w:p>
        </w:tc>
        <w:tc>
          <w:tcPr>
            <w:tcW w:w="0" w:type="auto"/>
            <w:shd w:val="clear" w:color="auto" w:fill="auto"/>
          </w:tcPr>
          <w:p w14:paraId="68FA019A" w14:textId="15DA4EEA"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 xml:space="preserve">+/- </w:t>
            </w:r>
            <w:r w:rsidR="000C7904" w:rsidRPr="000C7904">
              <w:rPr>
                <w:rFonts w:ascii="Arial" w:eastAsia="Arial" w:hAnsi="Arial" w:cs="Arial"/>
                <w:sz w:val="20"/>
                <w:szCs w:val="20"/>
              </w:rPr>
              <w:t>1/2 in</w:t>
            </w:r>
            <w:r w:rsidRPr="000C7904">
              <w:rPr>
                <w:rFonts w:ascii="Arial" w:eastAsia="Arial" w:hAnsi="Arial" w:cs="Arial"/>
                <w:sz w:val="20"/>
                <w:szCs w:val="20"/>
              </w:rPr>
              <w:t xml:space="preserve"> (13 mm)</w:t>
            </w:r>
          </w:p>
        </w:tc>
      </w:tr>
      <w:tr w:rsidR="00C87E2C" w:rsidRPr="000C7904" w14:paraId="34386EAF" w14:textId="77777777" w:rsidTr="009D6477">
        <w:trPr>
          <w:jc w:val="center"/>
        </w:trPr>
        <w:tc>
          <w:tcPr>
            <w:tcW w:w="0" w:type="auto"/>
            <w:vMerge/>
            <w:shd w:val="clear" w:color="auto" w:fill="auto"/>
            <w:vAlign w:val="center"/>
          </w:tcPr>
          <w:p w14:paraId="0FFF928D" w14:textId="77777777" w:rsidR="00C87E2C" w:rsidRPr="000C7904"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AA5D375"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Width*</w:t>
            </w:r>
          </w:p>
        </w:tc>
        <w:tc>
          <w:tcPr>
            <w:tcW w:w="0" w:type="auto"/>
            <w:shd w:val="clear" w:color="auto" w:fill="auto"/>
          </w:tcPr>
          <w:p w14:paraId="26AE1E1A" w14:textId="6FE1C6A5"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2</w:t>
            </w:r>
            <w:r w:rsidR="000C7904" w:rsidRPr="000C7904">
              <w:rPr>
                <w:rFonts w:ascii="Arial" w:eastAsia="Arial" w:hAnsi="Arial" w:cs="Arial"/>
                <w:sz w:val="20"/>
                <w:szCs w:val="20"/>
              </w:rPr>
              <w:t>4 in</w:t>
            </w:r>
            <w:r w:rsidRPr="000C7904">
              <w:rPr>
                <w:rFonts w:ascii="Arial" w:eastAsia="Arial" w:hAnsi="Arial" w:cs="Arial"/>
                <w:sz w:val="20"/>
                <w:szCs w:val="20"/>
              </w:rPr>
              <w:t xml:space="preserve"> (</w:t>
            </w:r>
            <w:r w:rsidR="000C7904" w:rsidRPr="000C7904">
              <w:rPr>
                <w:rFonts w:ascii="Arial" w:eastAsia="Arial" w:hAnsi="Arial" w:cs="Arial"/>
                <w:sz w:val="20"/>
                <w:szCs w:val="20"/>
              </w:rPr>
              <w:t>6</w:t>
            </w:r>
            <w:r w:rsidRPr="000C7904">
              <w:rPr>
                <w:rFonts w:ascii="Arial" w:eastAsia="Arial" w:hAnsi="Arial" w:cs="Arial"/>
                <w:sz w:val="20"/>
                <w:szCs w:val="20"/>
              </w:rPr>
              <w:t>10 mm)</w:t>
            </w:r>
          </w:p>
        </w:tc>
        <w:tc>
          <w:tcPr>
            <w:tcW w:w="0" w:type="auto"/>
            <w:shd w:val="clear" w:color="auto" w:fill="auto"/>
          </w:tcPr>
          <w:p w14:paraId="00C582D2" w14:textId="77F80819"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w:t>
            </w:r>
            <w:r w:rsidR="00F65A04">
              <w:rPr>
                <w:rFonts w:ascii="Arial" w:eastAsia="Arial" w:hAnsi="Arial" w:cs="Arial"/>
                <w:sz w:val="20"/>
                <w:szCs w:val="20"/>
              </w:rPr>
              <w:t xml:space="preserve"> 1/2</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(13 mm)</w:t>
            </w:r>
          </w:p>
        </w:tc>
      </w:tr>
      <w:tr w:rsidR="00C87E2C" w:rsidRPr="00C87E2C" w14:paraId="4A95C743" w14:textId="77777777" w:rsidTr="009D6477">
        <w:trPr>
          <w:jc w:val="center"/>
        </w:trPr>
        <w:tc>
          <w:tcPr>
            <w:tcW w:w="0" w:type="auto"/>
            <w:gridSpan w:val="4"/>
            <w:tcBorders>
              <w:top w:val="single" w:sz="4" w:space="0" w:color="auto"/>
              <w:left w:val="nil"/>
              <w:bottom w:val="nil"/>
              <w:right w:val="nil"/>
            </w:tcBorders>
            <w:shd w:val="clear" w:color="auto" w:fill="auto"/>
          </w:tcPr>
          <w:p w14:paraId="5D3B64C5"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 Block tolerance measurements shall exclude variable face texture</w:t>
            </w:r>
          </w:p>
        </w:tc>
      </w:tr>
    </w:tbl>
    <w:p w14:paraId="6F0A2C2E" w14:textId="77777777" w:rsidR="00946A29" w:rsidRDefault="00946A29" w:rsidP="00946A29">
      <w:pPr>
        <w:spacing w:after="0"/>
        <w:rPr>
          <w:rFonts w:ascii="Arial" w:hAnsi="Arial" w:cs="Arial"/>
          <w:sz w:val="20"/>
          <w:szCs w:val="20"/>
        </w:rPr>
      </w:pPr>
    </w:p>
    <w:p w14:paraId="744DCE8E" w14:textId="25173C0E" w:rsidR="004C0C18" w:rsidRPr="00C87E2C" w:rsidRDefault="00310712" w:rsidP="004C0C18">
      <w:pPr>
        <w:spacing w:after="0"/>
        <w:ind w:left="1080" w:hanging="360"/>
        <w:rPr>
          <w:rFonts w:ascii="Arial" w:hAnsi="Arial" w:cs="Arial"/>
          <w:sz w:val="20"/>
          <w:szCs w:val="20"/>
        </w:rPr>
      </w:pPr>
      <w:r>
        <w:rPr>
          <w:rFonts w:ascii="Arial" w:hAnsi="Arial" w:cs="Arial"/>
          <w:sz w:val="20"/>
          <w:szCs w:val="20"/>
        </w:rPr>
        <w:t>E</w:t>
      </w:r>
      <w:r w:rsidR="004C0C18">
        <w:rPr>
          <w:rFonts w:ascii="Arial" w:hAnsi="Arial" w:cs="Arial"/>
          <w:sz w:val="20"/>
          <w:szCs w:val="20"/>
        </w:rPr>
        <w:t>.</w:t>
      </w:r>
      <w:r w:rsidR="004C0C18">
        <w:rPr>
          <w:rFonts w:ascii="Arial" w:hAnsi="Arial" w:cs="Arial"/>
          <w:sz w:val="20"/>
          <w:szCs w:val="20"/>
        </w:rPr>
        <w:tab/>
      </w:r>
      <w:bookmarkStart w:id="2" w:name="_Hlk67574425"/>
      <w:r w:rsidR="004C0C18" w:rsidRPr="00C87E2C">
        <w:rPr>
          <w:rFonts w:ascii="Arial" w:hAnsi="Arial" w:cs="Arial"/>
          <w:sz w:val="20"/>
          <w:szCs w:val="20"/>
        </w:rPr>
        <w:t xml:space="preserve">Individual block units shall have a nominal height of </w:t>
      </w:r>
      <w:r w:rsidR="00747564">
        <w:rPr>
          <w:rFonts w:ascii="Arial" w:hAnsi="Arial" w:cs="Arial"/>
          <w:sz w:val="20"/>
          <w:szCs w:val="20"/>
        </w:rPr>
        <w:t>9</w:t>
      </w:r>
      <w:r w:rsidR="004C0C18" w:rsidRPr="00C87E2C">
        <w:rPr>
          <w:rFonts w:ascii="Arial" w:hAnsi="Arial" w:cs="Arial"/>
          <w:sz w:val="20"/>
          <w:szCs w:val="20"/>
        </w:rPr>
        <w:t xml:space="preserve"> in</w:t>
      </w:r>
      <w:r w:rsidR="005240FD" w:rsidRPr="00C87E2C">
        <w:rPr>
          <w:rFonts w:ascii="Arial" w:hAnsi="Arial" w:cs="Arial"/>
          <w:sz w:val="20"/>
          <w:szCs w:val="20"/>
        </w:rPr>
        <w:t xml:space="preserve"> (</w:t>
      </w:r>
      <w:r w:rsidR="00747564">
        <w:rPr>
          <w:rFonts w:ascii="Arial" w:hAnsi="Arial" w:cs="Arial"/>
          <w:sz w:val="20"/>
          <w:szCs w:val="20"/>
        </w:rPr>
        <w:t>229</w:t>
      </w:r>
      <w:r w:rsidR="005240FD" w:rsidRPr="00C87E2C">
        <w:rPr>
          <w:rFonts w:ascii="Arial" w:hAnsi="Arial" w:cs="Arial"/>
          <w:sz w:val="20"/>
          <w:szCs w:val="20"/>
        </w:rPr>
        <w:t xml:space="preserve"> mm)</w:t>
      </w:r>
      <w:bookmarkEnd w:id="2"/>
      <w:r w:rsidR="00747564">
        <w:rPr>
          <w:rFonts w:ascii="Arial" w:hAnsi="Arial" w:cs="Arial"/>
          <w:sz w:val="20"/>
        </w:rPr>
        <w:t>.</w:t>
      </w:r>
    </w:p>
    <w:p w14:paraId="67FA0283" w14:textId="77777777" w:rsidR="004C0C18" w:rsidRDefault="004C0C18" w:rsidP="004C0C18">
      <w:pPr>
        <w:spacing w:after="0"/>
        <w:ind w:left="1080" w:hanging="360"/>
        <w:rPr>
          <w:rFonts w:ascii="Arial" w:hAnsi="Arial" w:cs="Arial"/>
          <w:sz w:val="20"/>
          <w:szCs w:val="20"/>
        </w:rPr>
      </w:pPr>
    </w:p>
    <w:p w14:paraId="7D3F4F33" w14:textId="516C2BB7" w:rsidR="004C0C18" w:rsidRDefault="002B53B1" w:rsidP="002B53B1">
      <w:pPr>
        <w:spacing w:after="0"/>
        <w:ind w:left="1080" w:hanging="360"/>
        <w:rPr>
          <w:rFonts w:ascii="Arial" w:hAnsi="Arial" w:cs="Arial"/>
          <w:sz w:val="20"/>
          <w:szCs w:val="20"/>
        </w:rPr>
      </w:pPr>
      <w:r w:rsidRPr="002B53B1">
        <w:rPr>
          <w:rFonts w:ascii="Arial" w:hAnsi="Arial" w:cs="Arial"/>
          <w:sz w:val="20"/>
          <w:szCs w:val="20"/>
        </w:rPr>
        <w:t>F.</w:t>
      </w:r>
      <w:r>
        <w:rPr>
          <w:rFonts w:ascii="Arial" w:hAnsi="Arial" w:cs="Arial"/>
          <w:sz w:val="20"/>
          <w:szCs w:val="20"/>
        </w:rPr>
        <w:tab/>
      </w:r>
      <w:proofErr w:type="gramStart"/>
      <w:r w:rsidR="00F65A04" w:rsidRPr="00554FEF">
        <w:rPr>
          <w:rFonts w:ascii="Arial" w:hAnsi="Arial" w:cs="Arial"/>
          <w:sz w:val="20"/>
          <w:szCs w:val="20"/>
        </w:rPr>
        <w:t>With the exception of</w:t>
      </w:r>
      <w:proofErr w:type="gramEnd"/>
      <w:r w:rsidR="00F65A04" w:rsidRPr="00554FEF">
        <w:rPr>
          <w:rFonts w:ascii="Arial" w:hAnsi="Arial" w:cs="Arial"/>
          <w:sz w:val="20"/>
          <w:szCs w:val="20"/>
        </w:rPr>
        <w:t xml:space="preserve"> corner units and other special application units, the </w:t>
      </w:r>
      <w:r w:rsidR="00697623">
        <w:rPr>
          <w:rFonts w:ascii="Arial" w:hAnsi="Arial" w:cs="Arial"/>
          <w:sz w:val="20"/>
          <w:szCs w:val="20"/>
        </w:rPr>
        <w:t>PMB</w:t>
      </w:r>
      <w:r w:rsidR="00F65A04">
        <w:rPr>
          <w:rFonts w:ascii="Arial" w:hAnsi="Arial" w:cs="Arial"/>
          <w:sz w:val="20"/>
          <w:szCs w:val="20"/>
        </w:rPr>
        <w:t xml:space="preserve"> </w:t>
      </w:r>
      <w:r w:rsidR="00F65A04" w:rsidRPr="00554FEF">
        <w:rPr>
          <w:rFonts w:ascii="Arial" w:hAnsi="Arial" w:cs="Arial"/>
          <w:sz w:val="20"/>
          <w:szCs w:val="20"/>
        </w:rPr>
        <w:t xml:space="preserve">units shall have two (2), </w:t>
      </w:r>
      <w:r w:rsidR="00F65A04">
        <w:rPr>
          <w:rFonts w:ascii="Arial" w:hAnsi="Arial" w:cs="Arial"/>
          <w:sz w:val="20"/>
          <w:szCs w:val="20"/>
        </w:rPr>
        <w:t>oval</w:t>
      </w:r>
      <w:r w:rsidR="00F65A04" w:rsidRPr="00554FEF">
        <w:rPr>
          <w:rFonts w:ascii="Arial" w:hAnsi="Arial" w:cs="Arial"/>
          <w:sz w:val="20"/>
          <w:szCs w:val="20"/>
        </w:rPr>
        <w:t xml:space="preserve"> dome shear knobs that are </w:t>
      </w:r>
      <w:bookmarkStart w:id="3" w:name="_Hlk150855617"/>
      <w:r w:rsidR="00F65A04" w:rsidRPr="00554FEF">
        <w:rPr>
          <w:rFonts w:ascii="Arial" w:hAnsi="Arial" w:cs="Arial"/>
          <w:sz w:val="20"/>
          <w:szCs w:val="20"/>
        </w:rPr>
        <w:t>10 in (254 mm)</w:t>
      </w:r>
      <w:r w:rsidR="00F65A04">
        <w:rPr>
          <w:rFonts w:ascii="Arial" w:hAnsi="Arial" w:cs="Arial"/>
          <w:sz w:val="20"/>
          <w:szCs w:val="20"/>
        </w:rPr>
        <w:t xml:space="preserve"> in width by 5 in (127 mm) in length</w:t>
      </w:r>
      <w:r w:rsidR="00F65A04" w:rsidRPr="00554FEF">
        <w:rPr>
          <w:rFonts w:ascii="Arial" w:hAnsi="Arial" w:cs="Arial"/>
          <w:sz w:val="20"/>
          <w:szCs w:val="20"/>
        </w:rPr>
        <w:t xml:space="preserve"> </w:t>
      </w:r>
      <w:bookmarkEnd w:id="3"/>
      <w:r w:rsidR="00F65A04" w:rsidRPr="00554FEF">
        <w:rPr>
          <w:rFonts w:ascii="Arial" w:hAnsi="Arial" w:cs="Arial"/>
          <w:sz w:val="20"/>
          <w:szCs w:val="20"/>
        </w:rPr>
        <w:t xml:space="preserve">and 2 in (51 mm) in height.  The shear knobs shall fully index into a continuous </w:t>
      </w:r>
      <w:r w:rsidR="00F65A04">
        <w:rPr>
          <w:rFonts w:ascii="Arial" w:hAnsi="Arial" w:cs="Arial"/>
          <w:sz w:val="20"/>
          <w:szCs w:val="20"/>
        </w:rPr>
        <w:t>trapezoidal</w:t>
      </w:r>
      <w:r w:rsidR="00F65A04" w:rsidRPr="00554FEF">
        <w:rPr>
          <w:rFonts w:ascii="Arial" w:hAnsi="Arial" w:cs="Arial"/>
          <w:sz w:val="20"/>
          <w:szCs w:val="20"/>
        </w:rPr>
        <w:t xml:space="preserve"> shear channel in the bottom of the block course above.  The peak interface shear between any two (2) vertically stacked </w:t>
      </w:r>
      <w:r w:rsidR="00697623">
        <w:rPr>
          <w:rFonts w:ascii="Arial" w:hAnsi="Arial" w:cs="Arial"/>
          <w:sz w:val="20"/>
          <w:szCs w:val="20"/>
        </w:rPr>
        <w:t>PMB</w:t>
      </w:r>
      <w:r w:rsidR="00F65A04" w:rsidRPr="00554FEF">
        <w:rPr>
          <w:rFonts w:ascii="Arial" w:hAnsi="Arial" w:cs="Arial"/>
          <w:sz w:val="20"/>
          <w:szCs w:val="20"/>
        </w:rPr>
        <w:t xml:space="preserve"> units, with 10 in</w:t>
      </w:r>
      <w:r w:rsidR="00F65A04">
        <w:rPr>
          <w:rFonts w:ascii="Arial" w:hAnsi="Arial" w:cs="Arial"/>
          <w:sz w:val="20"/>
          <w:szCs w:val="20"/>
        </w:rPr>
        <w:t xml:space="preserve"> </w:t>
      </w:r>
      <w:r w:rsidR="00F65A04" w:rsidRPr="00554FEF">
        <w:rPr>
          <w:rFonts w:ascii="Arial" w:hAnsi="Arial" w:cs="Arial"/>
          <w:sz w:val="20"/>
          <w:szCs w:val="20"/>
        </w:rPr>
        <w:t>(254 mm)</w:t>
      </w:r>
      <w:r w:rsidR="00F65A04">
        <w:rPr>
          <w:rFonts w:ascii="Arial" w:hAnsi="Arial" w:cs="Arial"/>
          <w:sz w:val="20"/>
          <w:szCs w:val="20"/>
        </w:rPr>
        <w:t xml:space="preserve"> by 5 in (127 mm)</w:t>
      </w:r>
      <w:r w:rsidR="00F65A04" w:rsidRPr="00554FEF">
        <w:rPr>
          <w:rFonts w:ascii="Arial" w:hAnsi="Arial" w:cs="Arial"/>
          <w:sz w:val="20"/>
          <w:szCs w:val="20"/>
        </w:rPr>
        <w:t xml:space="preserve"> shear knobs, measured in accordance with ASTM D6916 shall exceed </w:t>
      </w:r>
      <w:r w:rsidR="00967D54" w:rsidRPr="00967D54">
        <w:rPr>
          <w:rFonts w:ascii="Arial" w:hAnsi="Arial" w:cs="Arial"/>
          <w:sz w:val="20"/>
          <w:szCs w:val="20"/>
        </w:rPr>
        <w:t xml:space="preserve">2,900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w:t>
      </w:r>
      <w:r w:rsidR="00967D54" w:rsidRPr="00967D54">
        <w:rPr>
          <w:rFonts w:ascii="Arial" w:hAnsi="Arial" w:cs="Arial"/>
          <w:sz w:val="20"/>
          <w:szCs w:val="20"/>
        </w:rPr>
        <w:t>42.3</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 xml:space="preserve">/m) at a minimum normal load of 500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(7</w:t>
      </w:r>
      <w:r w:rsidR="00967D54" w:rsidRPr="00967D54">
        <w:rPr>
          <w:rFonts w:ascii="Arial" w:hAnsi="Arial" w:cs="Arial"/>
          <w:sz w:val="20"/>
          <w:szCs w:val="20"/>
        </w:rPr>
        <w:t xml:space="preserve">.3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 xml:space="preserve">/m) as well as an ultimate peak interface shear capacity </w:t>
      </w:r>
      <w:proofErr w:type="gramStart"/>
      <w:r w:rsidR="00F65A04" w:rsidRPr="00967D54">
        <w:rPr>
          <w:rFonts w:ascii="Arial" w:hAnsi="Arial" w:cs="Arial"/>
          <w:sz w:val="20"/>
          <w:szCs w:val="20"/>
        </w:rPr>
        <w:t>in excess of</w:t>
      </w:r>
      <w:proofErr w:type="gramEnd"/>
      <w:r w:rsidR="00F65A04" w:rsidRPr="00967D54">
        <w:rPr>
          <w:rFonts w:ascii="Arial" w:hAnsi="Arial" w:cs="Arial"/>
          <w:sz w:val="20"/>
          <w:szCs w:val="20"/>
        </w:rPr>
        <w:t xml:space="preserve"> </w:t>
      </w:r>
      <w:r w:rsidR="00010FFF" w:rsidRPr="00967D54">
        <w:rPr>
          <w:rFonts w:ascii="Arial" w:hAnsi="Arial" w:cs="Arial"/>
          <w:sz w:val="20"/>
          <w:szCs w:val="20"/>
        </w:rPr>
        <w:t>4,</w:t>
      </w:r>
      <w:r w:rsidR="00967D54" w:rsidRPr="00967D54">
        <w:rPr>
          <w:rFonts w:ascii="Arial" w:hAnsi="Arial" w:cs="Arial"/>
          <w:sz w:val="20"/>
          <w:szCs w:val="20"/>
        </w:rPr>
        <w:t>200</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w:t>
      </w:r>
      <w:r w:rsidR="00967D54" w:rsidRPr="00967D54">
        <w:rPr>
          <w:rFonts w:ascii="Arial" w:hAnsi="Arial" w:cs="Arial"/>
          <w:sz w:val="20"/>
          <w:szCs w:val="20"/>
        </w:rPr>
        <w:t>61.3</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/m).</w:t>
      </w:r>
      <w:r w:rsidR="00F65A04" w:rsidRPr="00554FEF">
        <w:rPr>
          <w:rFonts w:ascii="Arial" w:hAnsi="Arial" w:cs="Arial"/>
          <w:sz w:val="20"/>
          <w:szCs w:val="20"/>
        </w:rPr>
        <w:t xml:space="preserve"> Test specimen blocks tested under ASTM D6916 shall be actual, full-scale production blocks of known compressive strength.  The interface shear capacity reported shall be corrected for a 4,000 psi (27.6 MPa) concrete compressive strength.  </w:t>
      </w:r>
      <w:r w:rsidR="00E25B85" w:rsidRPr="00554FEF">
        <w:rPr>
          <w:rFonts w:ascii="Arial" w:hAnsi="Arial" w:cs="Arial"/>
          <w:sz w:val="20"/>
          <w:szCs w:val="20"/>
        </w:rPr>
        <w:t xml:space="preserve">Regardless of </w:t>
      </w:r>
      <w:r w:rsidR="00697623">
        <w:rPr>
          <w:rFonts w:ascii="Arial" w:hAnsi="Arial" w:cs="Arial"/>
          <w:sz w:val="20"/>
          <w:szCs w:val="20"/>
        </w:rPr>
        <w:t>PMB</w:t>
      </w:r>
      <w:r w:rsidR="00782C6E" w:rsidRPr="00736796">
        <w:rPr>
          <w:rFonts w:ascii="Arial" w:hAnsi="Arial" w:cs="Arial"/>
          <w:sz w:val="20"/>
          <w:szCs w:val="20"/>
        </w:rPr>
        <w:t xml:space="preserve"> configuration, i</w:t>
      </w:r>
      <w:r w:rsidR="00E25B85" w:rsidRPr="00736796">
        <w:rPr>
          <w:rFonts w:ascii="Arial" w:hAnsi="Arial" w:cs="Arial"/>
          <w:sz w:val="20"/>
          <w:szCs w:val="20"/>
        </w:rPr>
        <w:t>nterface shear testing shall be completed without the inclusion of unit core infill aggregate.</w:t>
      </w:r>
    </w:p>
    <w:p w14:paraId="00CE6226" w14:textId="77777777" w:rsidR="002B53B1" w:rsidRDefault="002B53B1" w:rsidP="002B53B1">
      <w:pPr>
        <w:spacing w:after="0"/>
        <w:ind w:left="1080" w:hanging="360"/>
        <w:rPr>
          <w:rFonts w:ascii="Arial" w:hAnsi="Arial" w:cs="Arial"/>
          <w:sz w:val="20"/>
          <w:szCs w:val="20"/>
        </w:rPr>
      </w:pPr>
    </w:p>
    <w:p w14:paraId="089800C8" w14:textId="77777777" w:rsidR="002B53B1" w:rsidRDefault="002B53B1" w:rsidP="002B53B1">
      <w:pPr>
        <w:spacing w:after="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t>In certain configurations and/or combinations of blocks, some minor on-site trimming</w:t>
      </w:r>
      <w:r w:rsidR="000821F2">
        <w:rPr>
          <w:rFonts w:ascii="Arial" w:hAnsi="Arial" w:cs="Arial"/>
          <w:sz w:val="20"/>
          <w:szCs w:val="20"/>
        </w:rPr>
        <w:t>/partial removal</w:t>
      </w:r>
      <w:r>
        <w:rPr>
          <w:rFonts w:ascii="Arial" w:hAnsi="Arial" w:cs="Arial"/>
          <w:sz w:val="20"/>
          <w:szCs w:val="20"/>
        </w:rPr>
        <w:t xml:space="preserve"> of</w:t>
      </w:r>
      <w:r w:rsidR="000821F2">
        <w:rPr>
          <w:rFonts w:ascii="Arial" w:hAnsi="Arial" w:cs="Arial"/>
          <w:sz w:val="20"/>
          <w:szCs w:val="20"/>
        </w:rPr>
        <w:t xml:space="preserve"> some of</w:t>
      </w:r>
      <w:r>
        <w:rPr>
          <w:rFonts w:ascii="Arial" w:hAnsi="Arial" w:cs="Arial"/>
          <w:sz w:val="20"/>
          <w:szCs w:val="20"/>
        </w:rPr>
        <w:t xml:space="preserve"> the shear knobs may be necessary</w:t>
      </w:r>
      <w:r w:rsidR="000821F2">
        <w:rPr>
          <w:rFonts w:ascii="Arial" w:hAnsi="Arial" w:cs="Arial"/>
          <w:sz w:val="20"/>
          <w:szCs w:val="20"/>
        </w:rPr>
        <w:t xml:space="preserve"> to allow for proper alignment</w:t>
      </w:r>
      <w:r>
        <w:rPr>
          <w:rFonts w:ascii="Arial" w:hAnsi="Arial" w:cs="Arial"/>
          <w:sz w:val="20"/>
          <w:szCs w:val="20"/>
        </w:rPr>
        <w:t>.</w:t>
      </w:r>
    </w:p>
    <w:p w14:paraId="4A62BC3E" w14:textId="77777777" w:rsidR="006E0888" w:rsidRDefault="006E0888" w:rsidP="004C0C18">
      <w:pPr>
        <w:spacing w:after="0"/>
        <w:ind w:left="1080" w:hanging="360"/>
        <w:rPr>
          <w:rFonts w:ascii="Arial" w:hAnsi="Arial" w:cs="Arial"/>
          <w:sz w:val="20"/>
          <w:szCs w:val="20"/>
        </w:rPr>
      </w:pPr>
    </w:p>
    <w:p w14:paraId="48DC75B8" w14:textId="68A309C5" w:rsidR="00CD34BD" w:rsidRPr="00736796" w:rsidRDefault="002B53B1" w:rsidP="00AB757F">
      <w:pPr>
        <w:spacing w:after="0"/>
        <w:ind w:left="1080" w:hanging="360"/>
        <w:rPr>
          <w:rFonts w:ascii="Arial" w:hAnsi="Arial" w:cs="Arial"/>
          <w:sz w:val="20"/>
          <w:szCs w:val="20"/>
        </w:rPr>
      </w:pPr>
      <w:bookmarkStart w:id="4" w:name="_Hlk76549044"/>
      <w:r w:rsidRPr="00736796">
        <w:rPr>
          <w:rFonts w:ascii="Arial" w:hAnsi="Arial" w:cs="Arial"/>
          <w:sz w:val="20"/>
          <w:szCs w:val="20"/>
        </w:rPr>
        <w:t>H</w:t>
      </w:r>
      <w:r w:rsidR="004C0C18" w:rsidRPr="00736796">
        <w:rPr>
          <w:rFonts w:ascii="Arial" w:hAnsi="Arial" w:cs="Arial"/>
          <w:sz w:val="20"/>
          <w:szCs w:val="20"/>
        </w:rPr>
        <w:t>.</w:t>
      </w:r>
      <w:r w:rsidR="004C0C18" w:rsidRPr="00736796">
        <w:rPr>
          <w:rFonts w:ascii="Arial" w:hAnsi="Arial" w:cs="Arial"/>
          <w:sz w:val="20"/>
          <w:szCs w:val="20"/>
        </w:rPr>
        <w:tab/>
      </w:r>
      <w:r w:rsidR="006E0888" w:rsidRPr="00736796">
        <w:rPr>
          <w:rFonts w:ascii="Arial" w:hAnsi="Arial" w:cs="Arial"/>
          <w:sz w:val="20"/>
          <w:szCs w:val="20"/>
        </w:rPr>
        <w:t xml:space="preserve">The </w:t>
      </w:r>
      <w:r w:rsidR="00554FEF" w:rsidRPr="00736796">
        <w:rPr>
          <w:rFonts w:ascii="Arial" w:hAnsi="Arial" w:cs="Arial"/>
          <w:sz w:val="20"/>
          <w:szCs w:val="20"/>
        </w:rPr>
        <w:t>24 in (610 mm)</w:t>
      </w:r>
      <w:r w:rsidR="00C0023C" w:rsidRPr="00736796">
        <w:rPr>
          <w:rFonts w:ascii="Arial" w:hAnsi="Arial" w:cs="Arial"/>
          <w:sz w:val="20"/>
          <w:szCs w:val="20"/>
        </w:rPr>
        <w:t xml:space="preserve"> </w:t>
      </w:r>
      <w:r w:rsidR="00697623">
        <w:rPr>
          <w:rFonts w:ascii="Arial" w:hAnsi="Arial" w:cs="Arial"/>
          <w:sz w:val="20"/>
          <w:szCs w:val="20"/>
        </w:rPr>
        <w:t>PMB</w:t>
      </w:r>
      <w:r w:rsidR="006E0888" w:rsidRPr="00736796">
        <w:rPr>
          <w:rFonts w:ascii="Arial" w:hAnsi="Arial" w:cs="Arial"/>
          <w:sz w:val="20"/>
          <w:szCs w:val="20"/>
        </w:rPr>
        <w:t xml:space="preserve"> units </w:t>
      </w:r>
      <w:r w:rsidR="00F65A04" w:rsidRPr="00736796">
        <w:rPr>
          <w:rFonts w:ascii="Arial" w:hAnsi="Arial" w:cs="Arial"/>
          <w:sz w:val="20"/>
          <w:szCs w:val="20"/>
        </w:rPr>
        <w:t>are</w:t>
      </w:r>
      <w:r w:rsidR="006E0888" w:rsidRPr="00736796">
        <w:rPr>
          <w:rFonts w:ascii="Arial" w:hAnsi="Arial" w:cs="Arial"/>
          <w:sz w:val="20"/>
          <w:szCs w:val="20"/>
        </w:rPr>
        <w:t xml:space="preserve"> cast with a 1</w:t>
      </w:r>
      <w:r w:rsidR="00554FEF" w:rsidRPr="00736796">
        <w:rPr>
          <w:rFonts w:ascii="Arial" w:hAnsi="Arial" w:cs="Arial"/>
          <w:sz w:val="20"/>
          <w:szCs w:val="20"/>
        </w:rPr>
        <w:t>3 in</w:t>
      </w:r>
      <w:r w:rsidR="00E25B85" w:rsidRPr="00736796">
        <w:rPr>
          <w:rFonts w:ascii="Arial" w:hAnsi="Arial" w:cs="Arial"/>
          <w:sz w:val="20"/>
          <w:szCs w:val="20"/>
        </w:rPr>
        <w:t xml:space="preserve"> (330 mm) </w:t>
      </w:r>
      <w:r w:rsidR="006E0888" w:rsidRPr="00736796">
        <w:rPr>
          <w:rFonts w:ascii="Arial" w:hAnsi="Arial" w:cs="Arial"/>
          <w:sz w:val="20"/>
          <w:szCs w:val="20"/>
        </w:rPr>
        <w:t>wide, continuous vertical core slot completely through the block</w:t>
      </w:r>
      <w:r w:rsidR="00F65A04" w:rsidRPr="00736796">
        <w:rPr>
          <w:rFonts w:ascii="Arial" w:hAnsi="Arial" w:cs="Arial"/>
          <w:sz w:val="20"/>
          <w:szCs w:val="20"/>
        </w:rPr>
        <w:t>.</w:t>
      </w:r>
    </w:p>
    <w:bookmarkEnd w:id="4"/>
    <w:p w14:paraId="4C9CF83F" w14:textId="77777777" w:rsidR="000036F5" w:rsidRPr="00736796" w:rsidRDefault="000036F5" w:rsidP="00AB757F">
      <w:pPr>
        <w:spacing w:after="0"/>
        <w:ind w:left="1080" w:hanging="360"/>
        <w:rPr>
          <w:rFonts w:ascii="Arial" w:hAnsi="Arial" w:cs="Arial"/>
          <w:sz w:val="20"/>
          <w:szCs w:val="20"/>
        </w:rPr>
      </w:pPr>
    </w:p>
    <w:p w14:paraId="3CEC7203" w14:textId="55183D15" w:rsidR="0019324E" w:rsidRPr="00736796" w:rsidRDefault="002B53B1" w:rsidP="00AB757F">
      <w:pPr>
        <w:spacing w:after="0"/>
        <w:ind w:left="1080" w:hanging="360"/>
        <w:rPr>
          <w:rFonts w:ascii="Arial" w:hAnsi="Arial" w:cs="Arial"/>
          <w:sz w:val="20"/>
          <w:szCs w:val="20"/>
        </w:rPr>
      </w:pPr>
      <w:r w:rsidRPr="00736796">
        <w:rPr>
          <w:rFonts w:ascii="Arial" w:hAnsi="Arial" w:cs="Arial"/>
          <w:sz w:val="20"/>
          <w:szCs w:val="20"/>
        </w:rPr>
        <w:t>I</w:t>
      </w:r>
      <w:r w:rsidR="0019324E" w:rsidRPr="00736796">
        <w:rPr>
          <w:rFonts w:ascii="Arial" w:hAnsi="Arial" w:cs="Arial"/>
          <w:sz w:val="20"/>
          <w:szCs w:val="20"/>
        </w:rPr>
        <w:t>.</w:t>
      </w:r>
      <w:r w:rsidR="0019324E" w:rsidRPr="00736796">
        <w:rPr>
          <w:rFonts w:ascii="Arial" w:hAnsi="Arial" w:cs="Arial"/>
          <w:sz w:val="20"/>
          <w:szCs w:val="20"/>
        </w:rPr>
        <w:tab/>
        <w:t xml:space="preserve">Without field cutting or </w:t>
      </w:r>
      <w:r w:rsidR="00307D2F" w:rsidRPr="00736796">
        <w:rPr>
          <w:rFonts w:ascii="Arial" w:hAnsi="Arial" w:cs="Arial"/>
          <w:sz w:val="20"/>
          <w:szCs w:val="20"/>
        </w:rPr>
        <w:t xml:space="preserve">special </w:t>
      </w:r>
      <w:r w:rsidR="0019324E" w:rsidRPr="00736796">
        <w:rPr>
          <w:rFonts w:ascii="Arial" w:hAnsi="Arial" w:cs="Arial"/>
          <w:sz w:val="20"/>
          <w:szCs w:val="20"/>
        </w:rPr>
        <w:t xml:space="preserve">modification, the </w:t>
      </w:r>
      <w:r w:rsidR="00697623">
        <w:rPr>
          <w:rFonts w:ascii="Arial" w:hAnsi="Arial" w:cs="Arial"/>
          <w:sz w:val="20"/>
          <w:szCs w:val="20"/>
        </w:rPr>
        <w:t>PMB</w:t>
      </w:r>
      <w:r w:rsidR="0019324E" w:rsidRPr="00736796">
        <w:rPr>
          <w:rFonts w:ascii="Arial" w:hAnsi="Arial" w:cs="Arial"/>
          <w:sz w:val="20"/>
          <w:szCs w:val="20"/>
        </w:rPr>
        <w:t xml:space="preserve"> units shall be capable of achieving a minimum radius of</w:t>
      </w:r>
      <w:r w:rsidR="007517FC" w:rsidRPr="00736796">
        <w:rPr>
          <w:rFonts w:ascii="Arial" w:hAnsi="Arial" w:cs="Arial"/>
          <w:sz w:val="20"/>
          <w:szCs w:val="20"/>
        </w:rPr>
        <w:t xml:space="preserve"> 14 ft 6 in</w:t>
      </w:r>
      <w:r w:rsidR="00782C6E" w:rsidRPr="00736796">
        <w:rPr>
          <w:rFonts w:ascii="Arial" w:hAnsi="Arial" w:cs="Arial"/>
          <w:sz w:val="20"/>
          <w:szCs w:val="20"/>
        </w:rPr>
        <w:t xml:space="preserve"> (4.42 m)</w:t>
      </w:r>
      <w:r w:rsidR="007517FC" w:rsidRPr="00736796">
        <w:rPr>
          <w:rFonts w:ascii="Arial" w:hAnsi="Arial" w:cs="Arial"/>
          <w:sz w:val="20"/>
          <w:szCs w:val="20"/>
        </w:rPr>
        <w:t>.</w:t>
      </w:r>
    </w:p>
    <w:p w14:paraId="55DEB0DC" w14:textId="77777777" w:rsidR="00CD34BD" w:rsidRPr="00736796" w:rsidRDefault="00CD34BD" w:rsidP="00AB757F">
      <w:pPr>
        <w:spacing w:after="0"/>
        <w:ind w:left="1080" w:hanging="360"/>
        <w:rPr>
          <w:rFonts w:ascii="Arial" w:hAnsi="Arial" w:cs="Arial"/>
          <w:sz w:val="20"/>
          <w:szCs w:val="20"/>
        </w:rPr>
      </w:pPr>
    </w:p>
    <w:p w14:paraId="5B33C49B" w14:textId="3DDEF2C6" w:rsidR="00A2404E" w:rsidRDefault="002B53B1" w:rsidP="00AB757F">
      <w:pPr>
        <w:spacing w:after="0"/>
        <w:ind w:left="1080" w:hanging="360"/>
        <w:rPr>
          <w:rFonts w:ascii="Arial" w:hAnsi="Arial" w:cs="Arial"/>
          <w:sz w:val="20"/>
          <w:szCs w:val="20"/>
        </w:rPr>
      </w:pPr>
      <w:r w:rsidRPr="00736796">
        <w:rPr>
          <w:rFonts w:ascii="Arial" w:hAnsi="Arial" w:cs="Arial"/>
          <w:sz w:val="20"/>
          <w:szCs w:val="20"/>
        </w:rPr>
        <w:t>J</w:t>
      </w:r>
      <w:r w:rsidR="009D10A5" w:rsidRPr="00736796">
        <w:rPr>
          <w:rFonts w:ascii="Arial" w:hAnsi="Arial" w:cs="Arial"/>
          <w:sz w:val="20"/>
          <w:szCs w:val="20"/>
        </w:rPr>
        <w:t>.</w:t>
      </w:r>
      <w:r w:rsidR="009D10A5" w:rsidRPr="00736796">
        <w:rPr>
          <w:rFonts w:ascii="Arial" w:hAnsi="Arial" w:cs="Arial"/>
          <w:sz w:val="20"/>
          <w:szCs w:val="20"/>
        </w:rPr>
        <w:tab/>
      </w:r>
      <w:r w:rsidR="00D96D17" w:rsidRPr="00736796">
        <w:rPr>
          <w:rFonts w:ascii="Arial" w:hAnsi="Arial" w:cs="Arial"/>
          <w:sz w:val="20"/>
          <w:szCs w:val="20"/>
        </w:rPr>
        <w:t xml:space="preserve">The </w:t>
      </w:r>
      <w:r w:rsidR="00697623">
        <w:rPr>
          <w:rFonts w:ascii="Arial" w:hAnsi="Arial" w:cs="Arial"/>
          <w:sz w:val="20"/>
          <w:szCs w:val="20"/>
        </w:rPr>
        <w:t>PMB</w:t>
      </w:r>
      <w:r w:rsidR="00D96D17" w:rsidRPr="00736796">
        <w:rPr>
          <w:rFonts w:ascii="Arial" w:hAnsi="Arial" w:cs="Arial"/>
          <w:sz w:val="20"/>
          <w:szCs w:val="20"/>
        </w:rPr>
        <w:t xml:space="preserve"> units shall</w:t>
      </w:r>
      <w:r w:rsidR="00C234D8" w:rsidRPr="00736796">
        <w:rPr>
          <w:rFonts w:ascii="Arial" w:hAnsi="Arial" w:cs="Arial"/>
          <w:sz w:val="20"/>
          <w:szCs w:val="20"/>
        </w:rPr>
        <w:t xml:space="preserve"> </w:t>
      </w:r>
      <w:r w:rsidR="00373F2C" w:rsidRPr="00736796">
        <w:rPr>
          <w:rFonts w:ascii="Arial" w:hAnsi="Arial" w:cs="Arial"/>
          <w:sz w:val="20"/>
          <w:szCs w:val="20"/>
        </w:rPr>
        <w:t>be manufactured with integrally cast shear knobs that establish a</w:t>
      </w:r>
      <w:r w:rsidR="003C4EDF" w:rsidRPr="00736796">
        <w:rPr>
          <w:rFonts w:ascii="Arial" w:hAnsi="Arial" w:cs="Arial"/>
          <w:sz w:val="20"/>
          <w:szCs w:val="20"/>
        </w:rPr>
        <w:t xml:space="preserve"> standard horizontal set-back fo</w:t>
      </w:r>
      <w:r w:rsidR="00373F2C" w:rsidRPr="00736796">
        <w:rPr>
          <w:rFonts w:ascii="Arial" w:hAnsi="Arial" w:cs="Arial"/>
          <w:sz w:val="20"/>
          <w:szCs w:val="20"/>
        </w:rPr>
        <w:t>r subsequent block courses</w:t>
      </w:r>
      <w:r w:rsidR="003C4EDF" w:rsidRPr="00736796">
        <w:rPr>
          <w:rFonts w:ascii="Arial" w:hAnsi="Arial" w:cs="Arial"/>
          <w:sz w:val="20"/>
          <w:szCs w:val="20"/>
        </w:rPr>
        <w:t xml:space="preserve">.  The </w:t>
      </w:r>
      <w:r w:rsidR="00697623">
        <w:rPr>
          <w:rFonts w:ascii="Arial" w:hAnsi="Arial" w:cs="Arial"/>
          <w:sz w:val="20"/>
          <w:szCs w:val="20"/>
        </w:rPr>
        <w:t>PMB</w:t>
      </w:r>
      <w:r w:rsidR="003C4EDF" w:rsidRPr="00736796">
        <w:rPr>
          <w:rFonts w:ascii="Arial" w:hAnsi="Arial" w:cs="Arial"/>
          <w:sz w:val="20"/>
          <w:szCs w:val="20"/>
        </w:rPr>
        <w:t xml:space="preserve"> system shall be available </w:t>
      </w:r>
      <w:r w:rsidR="00A2404E" w:rsidRPr="00736796">
        <w:rPr>
          <w:rFonts w:ascii="Arial" w:hAnsi="Arial" w:cs="Arial"/>
          <w:sz w:val="20"/>
          <w:szCs w:val="20"/>
        </w:rPr>
        <w:t xml:space="preserve">in the </w:t>
      </w:r>
      <w:r w:rsidR="003C4EDF" w:rsidRPr="00736796">
        <w:rPr>
          <w:rFonts w:ascii="Arial" w:hAnsi="Arial" w:cs="Arial"/>
          <w:sz w:val="20"/>
          <w:szCs w:val="20"/>
        </w:rPr>
        <w:t xml:space="preserve">standard </w:t>
      </w:r>
      <w:r w:rsidR="00A2404E" w:rsidRPr="00736796">
        <w:rPr>
          <w:rFonts w:ascii="Arial" w:hAnsi="Arial" w:cs="Arial"/>
          <w:sz w:val="20"/>
          <w:szCs w:val="20"/>
        </w:rPr>
        <w:t>horizontal set-back facing batter options listed below:</w:t>
      </w:r>
      <w:r w:rsidR="00A2404E">
        <w:rPr>
          <w:rFonts w:ascii="Arial" w:hAnsi="Arial" w:cs="Arial"/>
          <w:sz w:val="20"/>
          <w:szCs w:val="20"/>
        </w:rPr>
        <w:t xml:space="preserve">  </w:t>
      </w:r>
    </w:p>
    <w:tbl>
      <w:tblPr>
        <w:tblW w:w="0" w:type="auto"/>
        <w:jc w:val="center"/>
        <w:tblLook w:val="04A0" w:firstRow="1" w:lastRow="0" w:firstColumn="1" w:lastColumn="0" w:noHBand="0" w:noVBand="1"/>
      </w:tblPr>
      <w:tblGrid>
        <w:gridCol w:w="2133"/>
        <w:gridCol w:w="1440"/>
        <w:gridCol w:w="288"/>
      </w:tblGrid>
      <w:tr w:rsidR="00554FEF" w:rsidRPr="000138E2" w14:paraId="54BC88A5" w14:textId="77777777" w:rsidTr="009D6477">
        <w:trPr>
          <w:trHeight w:hRule="exact" w:val="72"/>
          <w:jc w:val="center"/>
        </w:trPr>
        <w:tc>
          <w:tcPr>
            <w:tcW w:w="2133" w:type="dxa"/>
            <w:shd w:val="clear" w:color="auto" w:fill="auto"/>
          </w:tcPr>
          <w:p w14:paraId="550F875C" w14:textId="77777777" w:rsidR="00554FEF" w:rsidRPr="000138E2" w:rsidRDefault="00554FEF" w:rsidP="00554FEF">
            <w:pPr>
              <w:spacing w:after="0" w:line="240" w:lineRule="auto"/>
              <w:rPr>
                <w:rFonts w:ascii="Arial" w:eastAsia="Arial" w:hAnsi="Arial" w:cs="Arial"/>
                <w:sz w:val="20"/>
                <w:szCs w:val="20"/>
              </w:rPr>
            </w:pPr>
          </w:p>
        </w:tc>
        <w:tc>
          <w:tcPr>
            <w:tcW w:w="1440" w:type="dxa"/>
            <w:shd w:val="clear" w:color="auto" w:fill="auto"/>
          </w:tcPr>
          <w:p w14:paraId="4FC8B2FB" w14:textId="77777777" w:rsidR="00554FEF" w:rsidRPr="000138E2" w:rsidRDefault="00554FEF"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618729DD" w14:textId="77777777" w:rsidR="00554FEF" w:rsidRPr="000138E2" w:rsidRDefault="00554FEF" w:rsidP="000138E2">
            <w:pPr>
              <w:widowControl w:val="0"/>
              <w:autoSpaceDE w:val="0"/>
              <w:autoSpaceDN w:val="0"/>
              <w:spacing w:after="0" w:line="240" w:lineRule="auto"/>
              <w:jc w:val="center"/>
              <w:rPr>
                <w:rFonts w:ascii="Arial" w:eastAsia="Arial" w:hAnsi="Arial" w:cs="Arial"/>
                <w:sz w:val="20"/>
                <w:szCs w:val="20"/>
              </w:rPr>
            </w:pPr>
          </w:p>
        </w:tc>
      </w:tr>
      <w:tr w:rsidR="00554FEF" w:rsidRPr="00CD0FAA" w14:paraId="23A68CD8" w14:textId="77777777" w:rsidTr="009D6477">
        <w:trPr>
          <w:jc w:val="center"/>
        </w:trPr>
        <w:tc>
          <w:tcPr>
            <w:tcW w:w="2133" w:type="dxa"/>
            <w:shd w:val="clear" w:color="auto" w:fill="auto"/>
          </w:tcPr>
          <w:p w14:paraId="5FD2F423"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 xml:space="preserve">Horizontal </w:t>
            </w:r>
          </w:p>
          <w:p w14:paraId="3AECC685"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u w:val="single"/>
              </w:rPr>
            </w:pPr>
            <w:r w:rsidRPr="00CD0FAA">
              <w:rPr>
                <w:rFonts w:ascii="Arial" w:eastAsia="Arial" w:hAnsi="Arial" w:cs="Arial"/>
                <w:sz w:val="20"/>
                <w:szCs w:val="20"/>
                <w:u w:val="single"/>
              </w:rPr>
              <w:t>Set-Back/Blk. Course</w:t>
            </w:r>
          </w:p>
        </w:tc>
        <w:tc>
          <w:tcPr>
            <w:tcW w:w="1440" w:type="dxa"/>
            <w:shd w:val="clear" w:color="auto" w:fill="auto"/>
          </w:tcPr>
          <w:p w14:paraId="2888B40F"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 xml:space="preserve">Max. </w:t>
            </w:r>
          </w:p>
          <w:p w14:paraId="1F7071D4"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u w:val="single"/>
              </w:rPr>
            </w:pPr>
            <w:r w:rsidRPr="00CD0FAA">
              <w:rPr>
                <w:rFonts w:ascii="Arial" w:eastAsia="Arial" w:hAnsi="Arial" w:cs="Arial"/>
                <w:sz w:val="20"/>
                <w:szCs w:val="20"/>
                <w:u w:val="single"/>
              </w:rPr>
              <w:t>Facing Batter</w:t>
            </w:r>
          </w:p>
        </w:tc>
        <w:tc>
          <w:tcPr>
            <w:tcW w:w="288" w:type="dxa"/>
          </w:tcPr>
          <w:p w14:paraId="37CB8558"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p>
        </w:tc>
      </w:tr>
      <w:tr w:rsidR="00CF2445" w:rsidRPr="00CD0FAA" w14:paraId="3E5675ED" w14:textId="77777777" w:rsidTr="009D6477">
        <w:trPr>
          <w:jc w:val="center"/>
        </w:trPr>
        <w:tc>
          <w:tcPr>
            <w:tcW w:w="2133" w:type="dxa"/>
            <w:shd w:val="clear" w:color="auto" w:fill="auto"/>
          </w:tcPr>
          <w:p w14:paraId="4775F13E" w14:textId="5D8FAE2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13/16 in (21 mm)</w:t>
            </w:r>
          </w:p>
        </w:tc>
        <w:tc>
          <w:tcPr>
            <w:tcW w:w="1440" w:type="dxa"/>
            <w:shd w:val="clear" w:color="auto" w:fill="auto"/>
          </w:tcPr>
          <w:p w14:paraId="12B4A8E6" w14:textId="12360A2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5.2</w:t>
            </w:r>
            <w:r w:rsidRPr="00CD0FAA">
              <w:rPr>
                <w:rFonts w:ascii="Futura Lt BT" w:eastAsia="Arial" w:hAnsi="Futura Lt BT" w:cs="Arial"/>
                <w:sz w:val="20"/>
                <w:szCs w:val="20"/>
              </w:rPr>
              <w:t>˚</w:t>
            </w:r>
          </w:p>
        </w:tc>
        <w:tc>
          <w:tcPr>
            <w:tcW w:w="288" w:type="dxa"/>
          </w:tcPr>
          <w:p w14:paraId="37C03D12" w14:textId="7777777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r>
      <w:tr w:rsidR="00CF2445" w:rsidRPr="00CD0FAA" w14:paraId="1A758D1A" w14:textId="77777777" w:rsidTr="009D6477">
        <w:trPr>
          <w:jc w:val="center"/>
        </w:trPr>
        <w:tc>
          <w:tcPr>
            <w:tcW w:w="2133" w:type="dxa"/>
            <w:shd w:val="clear" w:color="auto" w:fill="auto"/>
          </w:tcPr>
          <w:p w14:paraId="15F6EBD4" w14:textId="4748BFD5"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c>
          <w:tcPr>
            <w:tcW w:w="1440" w:type="dxa"/>
            <w:shd w:val="clear" w:color="auto" w:fill="auto"/>
          </w:tcPr>
          <w:p w14:paraId="3CC1D89E" w14:textId="0ECF71AD"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739FEC81" w14:textId="7777777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r>
    </w:tbl>
    <w:p w14:paraId="26FCBA69" w14:textId="641C4871" w:rsidR="00CD34BD" w:rsidRPr="00736796" w:rsidRDefault="003C4EDF" w:rsidP="00A2404E">
      <w:pPr>
        <w:spacing w:after="0"/>
        <w:ind w:left="1080"/>
        <w:rPr>
          <w:rFonts w:ascii="Arial" w:hAnsi="Arial" w:cs="Arial"/>
          <w:sz w:val="20"/>
          <w:szCs w:val="20"/>
        </w:rPr>
      </w:pPr>
      <w:r w:rsidRPr="00736796">
        <w:rPr>
          <w:rFonts w:ascii="Arial" w:hAnsi="Arial" w:cs="Arial"/>
          <w:sz w:val="20"/>
          <w:szCs w:val="20"/>
        </w:rPr>
        <w:t xml:space="preserve">The </w:t>
      </w:r>
      <w:r w:rsidR="00697623">
        <w:rPr>
          <w:rFonts w:ascii="Arial" w:hAnsi="Arial" w:cs="Arial"/>
          <w:sz w:val="20"/>
          <w:szCs w:val="20"/>
        </w:rPr>
        <w:t>PMB</w:t>
      </w:r>
      <w:r w:rsidRPr="00736796">
        <w:rPr>
          <w:rFonts w:ascii="Arial" w:hAnsi="Arial" w:cs="Arial"/>
          <w:sz w:val="20"/>
          <w:szCs w:val="20"/>
        </w:rPr>
        <w:t xml:space="preserve"> units shall</w:t>
      </w:r>
      <w:r w:rsidR="00A2404E" w:rsidRPr="00736796">
        <w:rPr>
          <w:rFonts w:ascii="Arial" w:hAnsi="Arial" w:cs="Arial"/>
          <w:sz w:val="20"/>
          <w:szCs w:val="20"/>
        </w:rPr>
        <w:t xml:space="preserve"> be furnished </w:t>
      </w:r>
      <w:r w:rsidR="00D43FC9" w:rsidRPr="00736796">
        <w:rPr>
          <w:rFonts w:ascii="Arial" w:hAnsi="Arial" w:cs="Arial"/>
          <w:sz w:val="20"/>
          <w:szCs w:val="20"/>
        </w:rPr>
        <w:t>with the required</w:t>
      </w:r>
      <w:r w:rsidR="00A2404E" w:rsidRPr="00736796">
        <w:rPr>
          <w:rFonts w:ascii="Arial" w:hAnsi="Arial" w:cs="Arial"/>
          <w:sz w:val="20"/>
          <w:szCs w:val="20"/>
        </w:rPr>
        <w:t xml:space="preserve"> shear knobs that provide the facing batter required in the construction shop drawings.</w:t>
      </w:r>
    </w:p>
    <w:p w14:paraId="48881EEB" w14:textId="77777777" w:rsidR="00373F2C" w:rsidRPr="00736796" w:rsidRDefault="00373F2C" w:rsidP="00AB757F">
      <w:pPr>
        <w:spacing w:after="0"/>
        <w:ind w:left="1080" w:hanging="360"/>
        <w:rPr>
          <w:rFonts w:ascii="Arial" w:hAnsi="Arial" w:cs="Arial"/>
          <w:sz w:val="20"/>
          <w:szCs w:val="20"/>
        </w:rPr>
      </w:pPr>
    </w:p>
    <w:p w14:paraId="2916EFDE" w14:textId="2BE404F1" w:rsidR="00091CFD" w:rsidRDefault="002B53B1" w:rsidP="00AB757F">
      <w:pPr>
        <w:spacing w:after="0"/>
        <w:ind w:left="1080" w:hanging="360"/>
        <w:rPr>
          <w:rFonts w:ascii="Arial" w:hAnsi="Arial" w:cs="Arial"/>
          <w:sz w:val="20"/>
          <w:szCs w:val="20"/>
        </w:rPr>
      </w:pPr>
      <w:r w:rsidRPr="00736796">
        <w:rPr>
          <w:rFonts w:ascii="Arial" w:hAnsi="Arial" w:cs="Arial"/>
          <w:sz w:val="20"/>
          <w:szCs w:val="20"/>
        </w:rPr>
        <w:t>K</w:t>
      </w:r>
      <w:r w:rsidR="00BB1626" w:rsidRPr="00736796">
        <w:rPr>
          <w:rFonts w:ascii="Arial" w:hAnsi="Arial" w:cs="Arial"/>
          <w:sz w:val="20"/>
          <w:szCs w:val="20"/>
        </w:rPr>
        <w:t>.</w:t>
      </w:r>
      <w:r w:rsidR="00BB1626" w:rsidRPr="00736796">
        <w:rPr>
          <w:rFonts w:ascii="Arial" w:hAnsi="Arial" w:cs="Arial"/>
          <w:sz w:val="20"/>
          <w:szCs w:val="20"/>
        </w:rPr>
        <w:tab/>
        <w:t xml:space="preserve">The </w:t>
      </w:r>
      <w:r w:rsidR="00697623">
        <w:rPr>
          <w:rFonts w:ascii="Arial" w:hAnsi="Arial" w:cs="Arial"/>
          <w:sz w:val="20"/>
          <w:szCs w:val="20"/>
        </w:rPr>
        <w:t>PMB</w:t>
      </w:r>
      <w:r w:rsidR="00BB1626" w:rsidRPr="00736796">
        <w:rPr>
          <w:rFonts w:ascii="Arial" w:hAnsi="Arial" w:cs="Arial"/>
          <w:sz w:val="20"/>
          <w:szCs w:val="20"/>
        </w:rPr>
        <w:t xml:space="preserve"> unit face texture shall </w:t>
      </w:r>
      <w:r w:rsidR="00991137" w:rsidRPr="00736796">
        <w:rPr>
          <w:rFonts w:ascii="Arial" w:hAnsi="Arial" w:cs="Arial"/>
          <w:sz w:val="20"/>
          <w:szCs w:val="20"/>
        </w:rPr>
        <w:t xml:space="preserve">be </w:t>
      </w:r>
      <w:r w:rsidR="00D43FC9" w:rsidRPr="00736796">
        <w:rPr>
          <w:rFonts w:ascii="Arial" w:hAnsi="Arial" w:cs="Arial"/>
          <w:sz w:val="20"/>
          <w:szCs w:val="20"/>
        </w:rPr>
        <w:t xml:space="preserve">selected by the </w:t>
      </w:r>
      <w:r w:rsidR="00636242" w:rsidRPr="00736796">
        <w:rPr>
          <w:rFonts w:ascii="Arial" w:hAnsi="Arial" w:cs="Arial"/>
          <w:sz w:val="20"/>
          <w:szCs w:val="20"/>
        </w:rPr>
        <w:t>Owner</w:t>
      </w:r>
      <w:r w:rsidR="00D43FC9" w:rsidRPr="00736796">
        <w:rPr>
          <w:rFonts w:ascii="Arial" w:hAnsi="Arial" w:cs="Arial"/>
          <w:sz w:val="20"/>
          <w:szCs w:val="20"/>
        </w:rPr>
        <w:t xml:space="preserve"> from the available range of textures available from the </w:t>
      </w:r>
      <w:r w:rsidR="00697623">
        <w:rPr>
          <w:rFonts w:ascii="Arial" w:hAnsi="Arial" w:cs="Arial"/>
          <w:sz w:val="20"/>
          <w:szCs w:val="20"/>
        </w:rPr>
        <w:t>PMB</w:t>
      </w:r>
      <w:r w:rsidR="00D43FC9" w:rsidRPr="00736796">
        <w:rPr>
          <w:rFonts w:ascii="Arial" w:hAnsi="Arial" w:cs="Arial"/>
          <w:sz w:val="20"/>
          <w:szCs w:val="20"/>
        </w:rPr>
        <w:t xml:space="preserve"> manufacturer</w:t>
      </w:r>
      <w:r w:rsidR="00BB1626" w:rsidRPr="00736796">
        <w:rPr>
          <w:rFonts w:ascii="Arial" w:hAnsi="Arial" w:cs="Arial"/>
          <w:sz w:val="20"/>
          <w:szCs w:val="20"/>
        </w:rPr>
        <w:t>.</w:t>
      </w:r>
      <w:r w:rsidR="00A0557F">
        <w:rPr>
          <w:rFonts w:ascii="Arial" w:hAnsi="Arial" w:cs="Arial"/>
          <w:sz w:val="20"/>
          <w:szCs w:val="20"/>
        </w:rPr>
        <w:t xml:space="preserve"> </w:t>
      </w:r>
      <w:r w:rsidR="00BB1626" w:rsidRPr="00736796">
        <w:rPr>
          <w:rFonts w:ascii="Arial" w:hAnsi="Arial" w:cs="Arial"/>
          <w:sz w:val="20"/>
          <w:szCs w:val="20"/>
        </w:rPr>
        <w:t>Each textured block facing</w:t>
      </w:r>
      <w:r w:rsidR="00D43FC9" w:rsidRPr="00736796">
        <w:rPr>
          <w:rFonts w:ascii="Arial" w:hAnsi="Arial" w:cs="Arial"/>
          <w:sz w:val="20"/>
          <w:szCs w:val="20"/>
        </w:rPr>
        <w:t xml:space="preserve"> unit</w:t>
      </w:r>
      <w:r w:rsidR="00D43FC9">
        <w:rPr>
          <w:rFonts w:ascii="Arial" w:hAnsi="Arial" w:cs="Arial"/>
          <w:sz w:val="20"/>
          <w:szCs w:val="20"/>
        </w:rPr>
        <w:t xml:space="preserve"> shall be a minimum of </w:t>
      </w:r>
      <w:r w:rsidR="000C7904">
        <w:rPr>
          <w:rFonts w:ascii="Arial" w:hAnsi="Arial" w:cs="Arial"/>
          <w:sz w:val="20"/>
          <w:szCs w:val="20"/>
        </w:rPr>
        <w:t>2.88</w:t>
      </w:r>
      <w:r w:rsidR="00BB1626">
        <w:rPr>
          <w:rFonts w:ascii="Arial" w:hAnsi="Arial" w:cs="Arial"/>
          <w:sz w:val="20"/>
          <w:szCs w:val="20"/>
        </w:rPr>
        <w:t xml:space="preserve"> </w:t>
      </w:r>
      <w:r w:rsidR="00175AFC">
        <w:rPr>
          <w:rFonts w:ascii="Arial" w:hAnsi="Arial" w:cs="Arial"/>
          <w:sz w:val="20"/>
          <w:szCs w:val="20"/>
        </w:rPr>
        <w:t>ft</w:t>
      </w:r>
      <w:r w:rsidR="00175AFC">
        <w:rPr>
          <w:rFonts w:ascii="Arial" w:hAnsi="Arial" w:cs="Arial"/>
          <w:sz w:val="20"/>
          <w:szCs w:val="20"/>
          <w:vertAlign w:val="superscript"/>
        </w:rPr>
        <w:t>2</w:t>
      </w:r>
      <w:r w:rsidR="00BB1626">
        <w:rPr>
          <w:rFonts w:ascii="Arial" w:hAnsi="Arial" w:cs="Arial"/>
          <w:sz w:val="20"/>
          <w:szCs w:val="20"/>
        </w:rPr>
        <w:t xml:space="preserve"> </w:t>
      </w:r>
      <w:r w:rsidR="00782C6E">
        <w:rPr>
          <w:rFonts w:ascii="Arial" w:hAnsi="Arial" w:cs="Arial"/>
          <w:sz w:val="20"/>
          <w:szCs w:val="20"/>
        </w:rPr>
        <w:t>(0.</w:t>
      </w:r>
      <w:r w:rsidR="000C7904">
        <w:rPr>
          <w:rFonts w:ascii="Arial" w:hAnsi="Arial" w:cs="Arial"/>
          <w:sz w:val="20"/>
          <w:szCs w:val="20"/>
        </w:rPr>
        <w:t>27</w:t>
      </w:r>
      <w:r w:rsidR="00782C6E">
        <w:rPr>
          <w:rFonts w:ascii="Arial" w:hAnsi="Arial" w:cs="Arial"/>
          <w:sz w:val="20"/>
          <w:szCs w:val="20"/>
        </w:rPr>
        <w:t xml:space="preserve"> </w:t>
      </w:r>
      <w:r w:rsidR="00175AFC">
        <w:rPr>
          <w:rFonts w:ascii="Arial" w:hAnsi="Arial" w:cs="Arial"/>
          <w:sz w:val="20"/>
          <w:szCs w:val="20"/>
        </w:rPr>
        <w:t>m</w:t>
      </w:r>
      <w:r w:rsidR="00175AFC">
        <w:rPr>
          <w:rFonts w:ascii="Arial" w:hAnsi="Arial" w:cs="Arial"/>
          <w:sz w:val="20"/>
          <w:szCs w:val="20"/>
          <w:vertAlign w:val="superscript"/>
        </w:rPr>
        <w:t>2</w:t>
      </w:r>
      <w:r w:rsidR="00782C6E">
        <w:rPr>
          <w:rFonts w:ascii="Arial" w:hAnsi="Arial" w:cs="Arial"/>
          <w:sz w:val="20"/>
          <w:szCs w:val="20"/>
        </w:rPr>
        <w:t xml:space="preserve">) </w:t>
      </w:r>
      <w:r w:rsidR="00BB1626">
        <w:rPr>
          <w:rFonts w:ascii="Arial" w:hAnsi="Arial" w:cs="Arial"/>
          <w:sz w:val="20"/>
          <w:szCs w:val="20"/>
        </w:rPr>
        <w:t>with a unique texture pa</w:t>
      </w:r>
      <w:r w:rsidR="008F3DC6">
        <w:rPr>
          <w:rFonts w:ascii="Arial" w:hAnsi="Arial" w:cs="Arial"/>
          <w:sz w:val="20"/>
          <w:szCs w:val="20"/>
        </w:rPr>
        <w:t>ttern that repeats with a maximum frequency of</w:t>
      </w:r>
      <w:r w:rsidR="00BB1626">
        <w:rPr>
          <w:rFonts w:ascii="Arial" w:hAnsi="Arial" w:cs="Arial"/>
          <w:sz w:val="20"/>
          <w:szCs w:val="20"/>
        </w:rPr>
        <w:t xml:space="preserve"> </w:t>
      </w:r>
      <w:r w:rsidR="00BB1626" w:rsidRPr="00175AFC">
        <w:rPr>
          <w:rFonts w:ascii="Arial" w:hAnsi="Arial" w:cs="Arial"/>
          <w:sz w:val="20"/>
          <w:szCs w:val="20"/>
        </w:rPr>
        <w:t xml:space="preserve">once in any </w:t>
      </w:r>
      <w:r w:rsidR="00175AFC" w:rsidRPr="00175AFC">
        <w:rPr>
          <w:rFonts w:ascii="Arial" w:hAnsi="Arial" w:cs="Arial"/>
          <w:sz w:val="20"/>
          <w:szCs w:val="20"/>
        </w:rPr>
        <w:t>9</w:t>
      </w:r>
      <w:r w:rsidR="00B542DF" w:rsidRPr="00175AFC">
        <w:rPr>
          <w:rFonts w:ascii="Arial" w:hAnsi="Arial" w:cs="Arial"/>
          <w:sz w:val="20"/>
          <w:szCs w:val="20"/>
        </w:rPr>
        <w:t xml:space="preserve"> </w:t>
      </w:r>
      <w:r w:rsidR="00175AFC" w:rsidRPr="00175AFC">
        <w:rPr>
          <w:rFonts w:ascii="Arial" w:hAnsi="Arial" w:cs="Arial"/>
          <w:sz w:val="20"/>
          <w:szCs w:val="20"/>
        </w:rPr>
        <w:t>ft</w:t>
      </w:r>
      <w:r w:rsidR="00175AFC" w:rsidRPr="00175AFC">
        <w:rPr>
          <w:rFonts w:ascii="Arial" w:hAnsi="Arial" w:cs="Arial"/>
          <w:sz w:val="20"/>
          <w:szCs w:val="20"/>
          <w:vertAlign w:val="superscript"/>
        </w:rPr>
        <w:t>2</w:t>
      </w:r>
      <w:r w:rsidR="00BB1626" w:rsidRPr="00175AFC">
        <w:rPr>
          <w:rFonts w:ascii="Arial" w:hAnsi="Arial" w:cs="Arial"/>
          <w:sz w:val="20"/>
          <w:szCs w:val="20"/>
        </w:rPr>
        <w:t xml:space="preserve"> </w:t>
      </w:r>
      <w:r w:rsidR="00782C6E" w:rsidRPr="00175AFC">
        <w:rPr>
          <w:rFonts w:ascii="Arial" w:hAnsi="Arial" w:cs="Arial"/>
          <w:sz w:val="20"/>
          <w:szCs w:val="20"/>
        </w:rPr>
        <w:t>(</w:t>
      </w:r>
      <w:r w:rsidR="00175AFC" w:rsidRPr="00175AFC">
        <w:rPr>
          <w:rFonts w:ascii="Arial" w:hAnsi="Arial" w:cs="Arial"/>
          <w:sz w:val="20"/>
          <w:szCs w:val="20"/>
        </w:rPr>
        <w:t>0.84</w:t>
      </w:r>
      <w:r w:rsidR="00782C6E" w:rsidRPr="00175AFC">
        <w:rPr>
          <w:rFonts w:ascii="Arial" w:hAnsi="Arial" w:cs="Arial"/>
          <w:sz w:val="20"/>
          <w:szCs w:val="20"/>
        </w:rPr>
        <w:t xml:space="preserve"> </w:t>
      </w:r>
      <w:r w:rsidR="00175AFC" w:rsidRPr="00175AFC">
        <w:rPr>
          <w:rFonts w:ascii="Arial" w:hAnsi="Arial" w:cs="Arial"/>
          <w:sz w:val="20"/>
          <w:szCs w:val="20"/>
        </w:rPr>
        <w:t>m</w:t>
      </w:r>
      <w:r w:rsidR="00175AFC" w:rsidRPr="00175AFC">
        <w:rPr>
          <w:rFonts w:ascii="Arial" w:hAnsi="Arial" w:cs="Arial"/>
          <w:sz w:val="20"/>
          <w:szCs w:val="20"/>
          <w:vertAlign w:val="superscript"/>
        </w:rPr>
        <w:t>2</w:t>
      </w:r>
      <w:r w:rsidR="00782C6E" w:rsidRPr="00175AFC">
        <w:rPr>
          <w:rFonts w:ascii="Arial" w:hAnsi="Arial" w:cs="Arial"/>
          <w:sz w:val="20"/>
          <w:szCs w:val="20"/>
        </w:rPr>
        <w:t>)</w:t>
      </w:r>
      <w:r w:rsidR="00782C6E">
        <w:rPr>
          <w:rFonts w:ascii="Arial" w:hAnsi="Arial" w:cs="Arial"/>
          <w:sz w:val="20"/>
          <w:szCs w:val="20"/>
        </w:rPr>
        <w:t xml:space="preserve"> </w:t>
      </w:r>
      <w:r w:rsidR="00BB1626">
        <w:rPr>
          <w:rFonts w:ascii="Arial" w:hAnsi="Arial" w:cs="Arial"/>
          <w:sz w:val="20"/>
          <w:szCs w:val="20"/>
        </w:rPr>
        <w:t xml:space="preserve">of wall face.  </w:t>
      </w:r>
    </w:p>
    <w:p w14:paraId="6FFCF0F6" w14:textId="77777777" w:rsidR="00091CFD" w:rsidRDefault="00091CFD" w:rsidP="00AB757F">
      <w:pPr>
        <w:spacing w:after="0"/>
        <w:ind w:left="1080" w:hanging="360"/>
        <w:rPr>
          <w:rFonts w:ascii="Arial" w:hAnsi="Arial" w:cs="Arial"/>
          <w:sz w:val="20"/>
          <w:szCs w:val="20"/>
        </w:rPr>
      </w:pPr>
    </w:p>
    <w:p w14:paraId="55B4FAFC" w14:textId="51B8FC2F" w:rsidR="00BB1626" w:rsidRDefault="002B53B1" w:rsidP="00AB757F">
      <w:pPr>
        <w:spacing w:after="0"/>
        <w:ind w:left="1080" w:hanging="360"/>
        <w:rPr>
          <w:rFonts w:ascii="Arial" w:hAnsi="Arial" w:cs="Arial"/>
          <w:sz w:val="20"/>
          <w:szCs w:val="20"/>
        </w:rPr>
      </w:pPr>
      <w:r>
        <w:rPr>
          <w:rFonts w:ascii="Arial" w:hAnsi="Arial" w:cs="Arial"/>
          <w:sz w:val="20"/>
          <w:szCs w:val="20"/>
        </w:rPr>
        <w:t>L</w:t>
      </w:r>
      <w:r w:rsidR="00091CFD">
        <w:rPr>
          <w:rFonts w:ascii="Arial" w:hAnsi="Arial" w:cs="Arial"/>
          <w:sz w:val="20"/>
          <w:szCs w:val="20"/>
        </w:rPr>
        <w:t>.</w:t>
      </w:r>
      <w:r w:rsidR="00091CFD">
        <w:rPr>
          <w:rFonts w:ascii="Arial" w:hAnsi="Arial" w:cs="Arial"/>
          <w:sz w:val="20"/>
          <w:szCs w:val="20"/>
        </w:rPr>
        <w:tab/>
      </w:r>
      <w:r w:rsidR="00BB1626" w:rsidRPr="00736796">
        <w:rPr>
          <w:rFonts w:ascii="Arial" w:hAnsi="Arial" w:cs="Arial"/>
          <w:sz w:val="20"/>
          <w:szCs w:val="20"/>
        </w:rPr>
        <w:t>The block</w:t>
      </w:r>
      <w:r w:rsidR="00091CFD" w:rsidRPr="00736796">
        <w:rPr>
          <w:rFonts w:ascii="Arial" w:hAnsi="Arial" w:cs="Arial"/>
          <w:sz w:val="20"/>
          <w:szCs w:val="20"/>
        </w:rPr>
        <w:t xml:space="preserve"> color shall be</w:t>
      </w:r>
      <w:r w:rsidR="00D43FC9" w:rsidRPr="00736796">
        <w:rPr>
          <w:rFonts w:ascii="Arial" w:hAnsi="Arial" w:cs="Arial"/>
          <w:sz w:val="20"/>
          <w:szCs w:val="20"/>
        </w:rPr>
        <w:t xml:space="preserve"> selected by the </w:t>
      </w:r>
      <w:r w:rsidR="00636242" w:rsidRPr="00736796">
        <w:rPr>
          <w:rFonts w:ascii="Arial" w:hAnsi="Arial" w:cs="Arial"/>
          <w:sz w:val="20"/>
          <w:szCs w:val="20"/>
        </w:rPr>
        <w:t>O</w:t>
      </w:r>
      <w:r w:rsidR="00D43FC9" w:rsidRPr="00736796">
        <w:rPr>
          <w:rFonts w:ascii="Arial" w:hAnsi="Arial" w:cs="Arial"/>
          <w:sz w:val="20"/>
          <w:szCs w:val="20"/>
        </w:rPr>
        <w:t xml:space="preserve">wner from the available range of colors available from the </w:t>
      </w:r>
      <w:r w:rsidR="00697623">
        <w:rPr>
          <w:rFonts w:ascii="Arial" w:hAnsi="Arial" w:cs="Arial"/>
          <w:sz w:val="20"/>
          <w:szCs w:val="20"/>
        </w:rPr>
        <w:t>PMB</w:t>
      </w:r>
      <w:r w:rsidR="00D43FC9" w:rsidRPr="00736796">
        <w:rPr>
          <w:rFonts w:ascii="Arial" w:hAnsi="Arial" w:cs="Arial"/>
          <w:sz w:val="20"/>
          <w:szCs w:val="20"/>
        </w:rPr>
        <w:t xml:space="preserve"> manufacturer</w:t>
      </w:r>
      <w:r w:rsidR="00E86491" w:rsidRPr="00736796">
        <w:rPr>
          <w:rFonts w:ascii="Arial" w:hAnsi="Arial" w:cs="Arial"/>
          <w:sz w:val="20"/>
          <w:szCs w:val="20"/>
        </w:rPr>
        <w:t>.</w:t>
      </w:r>
      <w:r w:rsidR="0013373A" w:rsidRPr="00736796">
        <w:rPr>
          <w:rFonts w:ascii="Arial" w:hAnsi="Arial" w:cs="Arial"/>
          <w:sz w:val="20"/>
          <w:szCs w:val="20"/>
        </w:rPr>
        <w:t xml:space="preserve"> Concrete blocks can also be stained after installation based upon Owner’s selection of concrete stain colors.</w:t>
      </w:r>
    </w:p>
    <w:p w14:paraId="1B0D8BDC" w14:textId="77777777" w:rsidR="00CD34BD" w:rsidRDefault="00CD34BD" w:rsidP="00AB757F">
      <w:pPr>
        <w:spacing w:after="0"/>
        <w:ind w:left="1080" w:hanging="360"/>
        <w:rPr>
          <w:rFonts w:ascii="Arial" w:hAnsi="Arial" w:cs="Arial"/>
          <w:sz w:val="20"/>
          <w:szCs w:val="20"/>
        </w:rPr>
      </w:pPr>
    </w:p>
    <w:p w14:paraId="71BB497D" w14:textId="26538856" w:rsidR="000F5B6A" w:rsidRDefault="002B53B1" w:rsidP="000F5B6A">
      <w:pPr>
        <w:pStyle w:val="Subsec1"/>
        <w:spacing w:before="0" w:after="0" w:line="276" w:lineRule="auto"/>
        <w:ind w:left="1080" w:hanging="360"/>
        <w:jc w:val="left"/>
        <w:rPr>
          <w:rFonts w:ascii="Arial" w:hAnsi="Arial" w:cs="Arial"/>
        </w:rPr>
      </w:pPr>
      <w:r w:rsidRPr="00736796">
        <w:rPr>
          <w:rFonts w:ascii="Arial" w:hAnsi="Arial" w:cs="Arial"/>
        </w:rPr>
        <w:lastRenderedPageBreak/>
        <w:t>M</w:t>
      </w:r>
      <w:r w:rsidR="00307D2F" w:rsidRPr="00736796">
        <w:rPr>
          <w:rFonts w:ascii="Arial" w:hAnsi="Arial" w:cs="Arial"/>
        </w:rPr>
        <w:t>.</w:t>
      </w:r>
      <w:r w:rsidR="00307D2F" w:rsidRPr="00736796">
        <w:rPr>
          <w:rFonts w:ascii="Arial" w:hAnsi="Arial" w:cs="Arial"/>
        </w:rPr>
        <w:tab/>
        <w:t xml:space="preserve">All </w:t>
      </w:r>
      <w:r w:rsidR="00697623">
        <w:rPr>
          <w:rFonts w:ascii="Arial" w:hAnsi="Arial" w:cs="Arial"/>
        </w:rPr>
        <w:t>PMB</w:t>
      </w:r>
      <w:r w:rsidR="00CC0F3F" w:rsidRPr="00736796">
        <w:rPr>
          <w:rFonts w:ascii="Arial" w:hAnsi="Arial" w:cs="Arial"/>
        </w:rPr>
        <w:t xml:space="preserve"> </w:t>
      </w:r>
      <w:r w:rsidR="00307D2F" w:rsidRPr="00736796">
        <w:rPr>
          <w:rFonts w:ascii="Arial" w:hAnsi="Arial" w:cs="Arial"/>
        </w:rPr>
        <w:t xml:space="preserve">units shall be sound and free of cracks or other defects that would interfere with the proper installation of the </w:t>
      </w:r>
      <w:r w:rsidR="00175AFC" w:rsidRPr="00736796">
        <w:rPr>
          <w:rFonts w:ascii="Arial" w:hAnsi="Arial" w:cs="Arial"/>
        </w:rPr>
        <w:t>unit,</w:t>
      </w:r>
      <w:r w:rsidR="00175AFC">
        <w:rPr>
          <w:rFonts w:ascii="Arial" w:hAnsi="Arial" w:cs="Arial"/>
        </w:rPr>
        <w:t xml:space="preserve"> and</w:t>
      </w:r>
      <w:r w:rsidR="00A0557F">
        <w:rPr>
          <w:rFonts w:ascii="Arial" w:hAnsi="Arial" w:cs="Arial"/>
        </w:rPr>
        <w:t>/or</w:t>
      </w:r>
      <w:r w:rsidR="00307D2F" w:rsidRPr="00736796">
        <w:rPr>
          <w:rFonts w:ascii="Arial" w:hAnsi="Arial" w:cs="Arial"/>
        </w:rPr>
        <w:t xml:space="preserve"> impair the strength or performance of the constructed wall</w:t>
      </w:r>
      <w:r w:rsidR="000F5B6A" w:rsidRPr="00736796">
        <w:rPr>
          <w:rFonts w:ascii="Arial" w:hAnsi="Arial" w:cs="Arial"/>
        </w:rPr>
        <w:t>. PMB units to be used in exposed wall construction shall not exhibit chips or cracks in the exposed face or faces of the unit that are not otherwise permitted. Chips smaller than 1.</w:t>
      </w:r>
      <w:r w:rsidR="00AB362E" w:rsidRPr="00736796">
        <w:rPr>
          <w:rFonts w:ascii="Arial" w:hAnsi="Arial" w:cs="Arial"/>
        </w:rPr>
        <w:t>5 in</w:t>
      </w:r>
      <w:r w:rsidR="00782C6E" w:rsidRPr="00736796">
        <w:rPr>
          <w:rFonts w:ascii="Arial" w:hAnsi="Arial" w:cs="Arial"/>
        </w:rPr>
        <w:t xml:space="preserve"> (38 mm) </w:t>
      </w:r>
      <w:r w:rsidR="000F5B6A" w:rsidRPr="00736796">
        <w:rPr>
          <w:rFonts w:ascii="Arial" w:hAnsi="Arial" w:cs="Arial"/>
        </w:rPr>
        <w:t>in its largest dimension and cracks not wider than 0.012</w:t>
      </w:r>
      <w:r w:rsidR="00AB362E" w:rsidRPr="00736796">
        <w:rPr>
          <w:rFonts w:ascii="Arial" w:hAnsi="Arial" w:cs="Arial"/>
        </w:rPr>
        <w:t xml:space="preserve"> in</w:t>
      </w:r>
      <w:r w:rsidR="00782C6E" w:rsidRPr="00736796">
        <w:rPr>
          <w:rFonts w:ascii="Arial" w:hAnsi="Arial" w:cs="Arial"/>
        </w:rPr>
        <w:t xml:space="preserve"> (0.3 mm)</w:t>
      </w:r>
      <w:r w:rsidR="000F5B6A" w:rsidRPr="00736796">
        <w:rPr>
          <w:rFonts w:ascii="Arial" w:hAnsi="Arial" w:cs="Arial"/>
        </w:rPr>
        <w:t xml:space="preserve"> and not longer than 25% of the nominal height of the PMB unit shall be permitted.  </w:t>
      </w:r>
      <w:r w:rsidR="00EF3980" w:rsidRPr="00736796">
        <w:rPr>
          <w:rFonts w:ascii="Arial" w:hAnsi="Arial" w:cs="Arial"/>
        </w:rPr>
        <w:t>PMB units with b</w:t>
      </w:r>
      <w:r w:rsidR="000F5B6A" w:rsidRPr="00736796">
        <w:rPr>
          <w:rFonts w:ascii="Arial" w:hAnsi="Arial" w:cs="Arial"/>
        </w:rPr>
        <w:t xml:space="preserve">ug holes in the exposed architectural face </w:t>
      </w:r>
      <w:r w:rsidR="00782C6E" w:rsidRPr="00736796">
        <w:rPr>
          <w:rFonts w:ascii="Arial" w:hAnsi="Arial" w:cs="Arial"/>
        </w:rPr>
        <w:t xml:space="preserve">smaller </w:t>
      </w:r>
      <w:r w:rsidR="000F5B6A" w:rsidRPr="00736796">
        <w:rPr>
          <w:rFonts w:ascii="Arial" w:hAnsi="Arial" w:cs="Arial"/>
        </w:rPr>
        <w:t>than 0.7</w:t>
      </w:r>
      <w:r w:rsidR="00AB362E" w:rsidRPr="00736796">
        <w:rPr>
          <w:rFonts w:ascii="Arial" w:hAnsi="Arial" w:cs="Arial"/>
        </w:rPr>
        <w:t>5 in</w:t>
      </w:r>
      <w:r w:rsidR="00782C6E" w:rsidRPr="00736796">
        <w:rPr>
          <w:rFonts w:ascii="Arial" w:hAnsi="Arial" w:cs="Arial"/>
        </w:rPr>
        <w:t xml:space="preserve"> (19 mm)</w:t>
      </w:r>
      <w:r w:rsidR="000F5B6A" w:rsidRPr="00736796">
        <w:rPr>
          <w:rFonts w:ascii="Arial" w:hAnsi="Arial" w:cs="Arial"/>
        </w:rPr>
        <w:t xml:space="preserve"> in its largest dimension shall </w:t>
      </w:r>
      <w:r w:rsidR="00EF3980" w:rsidRPr="00736796">
        <w:rPr>
          <w:rFonts w:ascii="Arial" w:hAnsi="Arial" w:cs="Arial"/>
        </w:rPr>
        <w:t xml:space="preserve">be </w:t>
      </w:r>
      <w:r w:rsidR="00782C6E" w:rsidRPr="00736796">
        <w:rPr>
          <w:rFonts w:ascii="Arial" w:hAnsi="Arial" w:cs="Arial"/>
        </w:rPr>
        <w:t>permitted</w:t>
      </w:r>
      <w:r w:rsidR="000F5B6A" w:rsidRPr="00736796">
        <w:rPr>
          <w:rFonts w:ascii="Arial" w:hAnsi="Arial" w:cs="Arial"/>
        </w:rPr>
        <w:t>.</w:t>
      </w:r>
      <w:r w:rsidR="00782C6E" w:rsidRPr="00736796">
        <w:rPr>
          <w:rFonts w:ascii="Arial" w:hAnsi="Arial" w:cs="Arial"/>
        </w:rPr>
        <w:t xml:space="preserve"> Bug holes, water marks, and color variation on non-architectural faces are acceptable. </w:t>
      </w:r>
      <w:r w:rsidR="000F5B6A" w:rsidRPr="00736796">
        <w:rPr>
          <w:rFonts w:ascii="Arial" w:hAnsi="Arial" w:cs="Arial"/>
        </w:rPr>
        <w:t>PMB units that exhibit cracks that are continuous through any solid element of the PMB unit shall not be incorporated in the work regardless of the width or length of the crack.</w:t>
      </w:r>
    </w:p>
    <w:p w14:paraId="38FF470F" w14:textId="77777777" w:rsidR="00EF3980" w:rsidRPr="00BC0B26" w:rsidRDefault="00EF3980" w:rsidP="000F5B6A">
      <w:pPr>
        <w:pStyle w:val="Subsec1"/>
        <w:spacing w:before="0" w:after="0" w:line="276" w:lineRule="auto"/>
        <w:ind w:left="1080" w:hanging="360"/>
        <w:jc w:val="left"/>
        <w:rPr>
          <w:rFonts w:ascii="Arial" w:hAnsi="Arial" w:cs="Arial"/>
        </w:rPr>
      </w:pPr>
    </w:p>
    <w:p w14:paraId="3455CDA9" w14:textId="77777777" w:rsidR="005D1848" w:rsidRDefault="002B53B1" w:rsidP="00AB757F">
      <w:pPr>
        <w:spacing w:after="0"/>
        <w:ind w:left="1080" w:hanging="360"/>
        <w:rPr>
          <w:rFonts w:ascii="Arial" w:hAnsi="Arial" w:cs="Arial"/>
          <w:sz w:val="20"/>
          <w:szCs w:val="20"/>
        </w:rPr>
      </w:pPr>
      <w:r>
        <w:rPr>
          <w:rFonts w:ascii="Arial" w:hAnsi="Arial" w:cs="Arial"/>
          <w:sz w:val="20"/>
          <w:szCs w:val="20"/>
        </w:rPr>
        <w:t>N</w:t>
      </w:r>
      <w:r w:rsidR="005D1848">
        <w:rPr>
          <w:rFonts w:ascii="Arial" w:hAnsi="Arial" w:cs="Arial"/>
          <w:sz w:val="20"/>
          <w:szCs w:val="20"/>
        </w:rPr>
        <w:t>.</w:t>
      </w:r>
      <w:r w:rsidR="005D1848">
        <w:rPr>
          <w:rFonts w:ascii="Arial" w:hAnsi="Arial" w:cs="Arial"/>
          <w:sz w:val="20"/>
          <w:szCs w:val="20"/>
        </w:rPr>
        <w:tab/>
        <w:t xml:space="preserve">Preapproved </w:t>
      </w:r>
      <w:r w:rsidR="00CD34BD">
        <w:rPr>
          <w:rFonts w:ascii="Arial" w:hAnsi="Arial" w:cs="Arial"/>
          <w:sz w:val="20"/>
          <w:szCs w:val="20"/>
        </w:rPr>
        <w:t>M</w:t>
      </w:r>
      <w:r w:rsidR="005D1848">
        <w:rPr>
          <w:rFonts w:ascii="Arial" w:hAnsi="Arial" w:cs="Arial"/>
          <w:sz w:val="20"/>
          <w:szCs w:val="20"/>
        </w:rPr>
        <w:t>anufacturers.</w:t>
      </w:r>
    </w:p>
    <w:p w14:paraId="2DD549BB" w14:textId="58E4B505" w:rsidR="00F65A04" w:rsidRDefault="00F65A04" w:rsidP="00F65A04">
      <w:pPr>
        <w:spacing w:after="0"/>
        <w:ind w:left="1080"/>
        <w:rPr>
          <w:rFonts w:ascii="Arial" w:hAnsi="Arial" w:cs="Arial"/>
          <w:sz w:val="20"/>
          <w:szCs w:val="20"/>
        </w:rPr>
      </w:pPr>
      <w:r>
        <w:rPr>
          <w:rFonts w:ascii="Arial" w:hAnsi="Arial" w:cs="Arial"/>
          <w:sz w:val="20"/>
          <w:szCs w:val="20"/>
        </w:rPr>
        <w:t xml:space="preserve">Manufacturers of Novum Wall Retaining Wall Systems as licensed by </w:t>
      </w:r>
      <w:r w:rsidRPr="000C403A">
        <w:rPr>
          <w:rFonts w:ascii="Arial" w:hAnsi="Arial" w:cs="Arial"/>
          <w:sz w:val="20"/>
          <w:szCs w:val="20"/>
        </w:rPr>
        <w:t>Redi-Rock International, LLC,</w:t>
      </w:r>
      <w:r>
        <w:rPr>
          <w:rFonts w:ascii="Arial" w:hAnsi="Arial" w:cs="Arial"/>
          <w:sz w:val="20"/>
          <w:szCs w:val="20"/>
        </w:rPr>
        <w:t xml:space="preserve"> 3890 </w:t>
      </w:r>
      <w:r w:rsidR="00C26111">
        <w:rPr>
          <w:rFonts w:ascii="Arial" w:hAnsi="Arial" w:cs="Arial"/>
          <w:sz w:val="20"/>
          <w:szCs w:val="20"/>
        </w:rPr>
        <w:t>Charlevoix</w:t>
      </w:r>
      <w:r>
        <w:rPr>
          <w:rFonts w:ascii="Arial" w:hAnsi="Arial" w:cs="Arial"/>
          <w:sz w:val="20"/>
          <w:szCs w:val="20"/>
        </w:rPr>
        <w:t xml:space="preserve"> Avenue, Suite 310, Petoskey, MI 49770 USA; telephone (866) 222-8400; website: </w:t>
      </w:r>
      <w:r w:rsidRPr="00EB698B">
        <w:rPr>
          <w:rFonts w:ascii="Arial" w:hAnsi="Arial" w:cs="Arial"/>
          <w:sz w:val="20"/>
          <w:szCs w:val="20"/>
        </w:rPr>
        <w:t>www.redi-rock.com.</w:t>
      </w:r>
      <w:r>
        <w:rPr>
          <w:rFonts w:ascii="Arial" w:hAnsi="Arial" w:cs="Arial"/>
          <w:sz w:val="20"/>
          <w:szCs w:val="20"/>
        </w:rPr>
        <w:t xml:space="preserve"> </w:t>
      </w:r>
    </w:p>
    <w:p w14:paraId="04F48200" w14:textId="77777777" w:rsidR="004C0C18" w:rsidRDefault="004C0C18" w:rsidP="00091CFD">
      <w:pPr>
        <w:spacing w:after="0"/>
        <w:ind w:left="1440" w:hanging="360"/>
        <w:rPr>
          <w:rFonts w:ascii="Arial" w:hAnsi="Arial" w:cs="Arial"/>
          <w:sz w:val="20"/>
          <w:szCs w:val="20"/>
        </w:rPr>
      </w:pPr>
    </w:p>
    <w:p w14:paraId="332BE3D0" w14:textId="191C7685" w:rsidR="005D1848" w:rsidRDefault="002B53B1" w:rsidP="00CD34BD">
      <w:pPr>
        <w:spacing w:after="0"/>
        <w:ind w:left="1080" w:hanging="360"/>
        <w:rPr>
          <w:rFonts w:ascii="Arial" w:hAnsi="Arial" w:cs="Arial"/>
          <w:sz w:val="20"/>
          <w:szCs w:val="20"/>
        </w:rPr>
      </w:pPr>
      <w:r>
        <w:rPr>
          <w:rFonts w:ascii="Arial" w:hAnsi="Arial" w:cs="Arial"/>
          <w:sz w:val="20"/>
          <w:szCs w:val="20"/>
        </w:rPr>
        <w:t>O</w:t>
      </w:r>
      <w:r w:rsidR="005D1848">
        <w:rPr>
          <w:rFonts w:ascii="Arial" w:hAnsi="Arial" w:cs="Arial"/>
          <w:sz w:val="20"/>
          <w:szCs w:val="20"/>
        </w:rPr>
        <w:t>.</w:t>
      </w:r>
      <w:r w:rsidR="005D1848">
        <w:rPr>
          <w:rFonts w:ascii="Arial" w:hAnsi="Arial" w:cs="Arial"/>
          <w:sz w:val="20"/>
          <w:szCs w:val="20"/>
        </w:rPr>
        <w:tab/>
      </w:r>
      <w:r w:rsidR="005D1848" w:rsidRPr="00736796">
        <w:rPr>
          <w:rFonts w:ascii="Arial" w:hAnsi="Arial" w:cs="Arial"/>
          <w:sz w:val="20"/>
          <w:szCs w:val="20"/>
        </w:rPr>
        <w:t>Substitutions.</w:t>
      </w:r>
      <w:r w:rsidR="00CD34BD" w:rsidRPr="00736796">
        <w:rPr>
          <w:rFonts w:ascii="Arial" w:hAnsi="Arial" w:cs="Arial"/>
          <w:sz w:val="20"/>
          <w:szCs w:val="20"/>
        </w:rPr>
        <w:t xml:space="preserve"> </w:t>
      </w:r>
      <w:r w:rsidR="00417A1C" w:rsidRPr="00736796">
        <w:rPr>
          <w:rFonts w:ascii="Arial" w:hAnsi="Arial" w:cs="Arial"/>
          <w:sz w:val="20"/>
          <w:szCs w:val="20"/>
        </w:rPr>
        <w:t xml:space="preserve">Technical information demonstrating conformance with </w:t>
      </w:r>
      <w:r w:rsidR="00E86491" w:rsidRPr="00736796">
        <w:rPr>
          <w:rFonts w:ascii="Arial" w:hAnsi="Arial" w:cs="Arial"/>
          <w:sz w:val="20"/>
          <w:szCs w:val="20"/>
        </w:rPr>
        <w:t>the requirements of this specification</w:t>
      </w:r>
      <w:r w:rsidR="00417A1C" w:rsidRPr="00736796">
        <w:rPr>
          <w:rFonts w:ascii="Arial" w:hAnsi="Arial" w:cs="Arial"/>
          <w:sz w:val="20"/>
          <w:szCs w:val="20"/>
        </w:rPr>
        <w:t xml:space="preserve"> for </w:t>
      </w:r>
      <w:r w:rsidR="00E86491" w:rsidRPr="00736796">
        <w:rPr>
          <w:rFonts w:ascii="Arial" w:hAnsi="Arial" w:cs="Arial"/>
          <w:sz w:val="20"/>
          <w:szCs w:val="20"/>
        </w:rPr>
        <w:t xml:space="preserve">an alternative </w:t>
      </w:r>
      <w:r w:rsidR="00697623">
        <w:rPr>
          <w:rFonts w:ascii="Arial" w:hAnsi="Arial" w:cs="Arial"/>
          <w:sz w:val="20"/>
          <w:szCs w:val="20"/>
        </w:rPr>
        <w:t>PMB</w:t>
      </w:r>
      <w:r w:rsidR="005D1848" w:rsidRPr="00736796">
        <w:rPr>
          <w:rFonts w:ascii="Arial" w:hAnsi="Arial" w:cs="Arial"/>
          <w:sz w:val="20"/>
          <w:szCs w:val="20"/>
        </w:rPr>
        <w:t xml:space="preserve"> </w:t>
      </w:r>
      <w:r w:rsidR="00B37449" w:rsidRPr="00736796">
        <w:rPr>
          <w:rFonts w:ascii="Arial" w:hAnsi="Arial" w:cs="Arial"/>
          <w:sz w:val="20"/>
          <w:szCs w:val="20"/>
        </w:rPr>
        <w:t xml:space="preserve">retaining wall </w:t>
      </w:r>
      <w:r w:rsidR="00417A1C" w:rsidRPr="00736796">
        <w:rPr>
          <w:rFonts w:ascii="Arial" w:hAnsi="Arial" w:cs="Arial"/>
          <w:sz w:val="20"/>
          <w:szCs w:val="20"/>
        </w:rPr>
        <w:t>system</w:t>
      </w:r>
      <w:r w:rsidR="005D1848" w:rsidRPr="00736796">
        <w:rPr>
          <w:rFonts w:ascii="Arial" w:hAnsi="Arial" w:cs="Arial"/>
          <w:sz w:val="20"/>
          <w:szCs w:val="20"/>
        </w:rPr>
        <w:t xml:space="preserve"> must be submitted for preapproval</w:t>
      </w:r>
      <w:r w:rsidR="00CD34BD" w:rsidRPr="00736796">
        <w:rPr>
          <w:rFonts w:ascii="Arial" w:hAnsi="Arial" w:cs="Arial"/>
          <w:sz w:val="20"/>
          <w:szCs w:val="20"/>
        </w:rPr>
        <w:t xml:space="preserve"> at least 14</w:t>
      </w:r>
      <w:r w:rsidR="00B37449" w:rsidRPr="00736796">
        <w:rPr>
          <w:rFonts w:ascii="Arial" w:hAnsi="Arial" w:cs="Arial"/>
          <w:sz w:val="20"/>
          <w:szCs w:val="20"/>
        </w:rPr>
        <w:t xml:space="preserve"> </w:t>
      </w:r>
      <w:r w:rsidR="000036F5" w:rsidRPr="00736796">
        <w:rPr>
          <w:rFonts w:ascii="Arial" w:hAnsi="Arial" w:cs="Arial"/>
          <w:sz w:val="20"/>
          <w:szCs w:val="20"/>
        </w:rPr>
        <w:t xml:space="preserve">calendar </w:t>
      </w:r>
      <w:r w:rsidR="00B37449" w:rsidRPr="00736796">
        <w:rPr>
          <w:rFonts w:ascii="Arial" w:hAnsi="Arial" w:cs="Arial"/>
          <w:sz w:val="20"/>
          <w:szCs w:val="20"/>
        </w:rPr>
        <w:t xml:space="preserve">days prior to the bid date. Acceptable </w:t>
      </w:r>
      <w:r w:rsidR="00E86491" w:rsidRPr="00736796">
        <w:rPr>
          <w:rFonts w:ascii="Arial" w:hAnsi="Arial" w:cs="Arial"/>
          <w:sz w:val="20"/>
          <w:szCs w:val="20"/>
        </w:rPr>
        <w:t>alternative</w:t>
      </w:r>
      <w:r w:rsidR="00B37449" w:rsidRPr="00736796">
        <w:rPr>
          <w:rFonts w:ascii="Arial" w:hAnsi="Arial" w:cs="Arial"/>
          <w:sz w:val="20"/>
          <w:szCs w:val="20"/>
        </w:rPr>
        <w:t xml:space="preserve"> </w:t>
      </w:r>
      <w:r w:rsidR="007517FC" w:rsidRPr="00736796">
        <w:rPr>
          <w:rFonts w:ascii="Arial" w:hAnsi="Arial" w:cs="Arial"/>
          <w:sz w:val="20"/>
          <w:szCs w:val="20"/>
        </w:rPr>
        <w:t>PMB</w:t>
      </w:r>
      <w:r w:rsidR="00B37449" w:rsidRPr="00736796">
        <w:rPr>
          <w:rFonts w:ascii="Arial" w:hAnsi="Arial" w:cs="Arial"/>
          <w:sz w:val="20"/>
          <w:szCs w:val="20"/>
        </w:rPr>
        <w:t xml:space="preserve"> retaining wall system</w:t>
      </w:r>
      <w:r w:rsidR="00417A1C" w:rsidRPr="00736796">
        <w:rPr>
          <w:rFonts w:ascii="Arial" w:hAnsi="Arial" w:cs="Arial"/>
          <w:sz w:val="20"/>
          <w:szCs w:val="20"/>
        </w:rPr>
        <w:t xml:space="preserve">s, otherwise found to be </w:t>
      </w:r>
      <w:r w:rsidR="00E86491" w:rsidRPr="00736796">
        <w:rPr>
          <w:rFonts w:ascii="Arial" w:hAnsi="Arial" w:cs="Arial"/>
          <w:sz w:val="20"/>
          <w:szCs w:val="20"/>
        </w:rPr>
        <w:t>in conformance with this specification</w:t>
      </w:r>
      <w:r w:rsidR="00417A1C" w:rsidRPr="00736796">
        <w:rPr>
          <w:rFonts w:ascii="Arial" w:hAnsi="Arial" w:cs="Arial"/>
          <w:sz w:val="20"/>
          <w:szCs w:val="20"/>
        </w:rPr>
        <w:t>, shall</w:t>
      </w:r>
      <w:r w:rsidR="00B37449" w:rsidRPr="00736796">
        <w:rPr>
          <w:rFonts w:ascii="Arial" w:hAnsi="Arial" w:cs="Arial"/>
          <w:sz w:val="20"/>
          <w:szCs w:val="20"/>
        </w:rPr>
        <w:t xml:space="preserve"> be approved in writing by the </w:t>
      </w:r>
      <w:r w:rsidR="001264D3" w:rsidRPr="00736796">
        <w:rPr>
          <w:rFonts w:ascii="Arial" w:hAnsi="Arial" w:cs="Arial"/>
          <w:sz w:val="20"/>
          <w:szCs w:val="20"/>
        </w:rPr>
        <w:t>Owner</w:t>
      </w:r>
      <w:r w:rsidR="00B37449" w:rsidRPr="00736796">
        <w:rPr>
          <w:rFonts w:ascii="Arial" w:hAnsi="Arial" w:cs="Arial"/>
          <w:sz w:val="20"/>
          <w:szCs w:val="20"/>
        </w:rPr>
        <w:t xml:space="preserve"> 7 days prior to the bid date. The </w:t>
      </w:r>
      <w:r w:rsidR="000F5B6A" w:rsidRPr="00736796">
        <w:rPr>
          <w:rFonts w:ascii="Arial" w:hAnsi="Arial" w:cs="Arial"/>
          <w:sz w:val="20"/>
          <w:szCs w:val="20"/>
        </w:rPr>
        <w:t>Owner’s Representative</w:t>
      </w:r>
      <w:r w:rsidR="00B37449" w:rsidRPr="00736796">
        <w:rPr>
          <w:rFonts w:ascii="Arial" w:hAnsi="Arial" w:cs="Arial"/>
          <w:sz w:val="20"/>
          <w:szCs w:val="20"/>
        </w:rPr>
        <w:t xml:space="preserve"> reserve</w:t>
      </w:r>
      <w:r w:rsidR="000F5B6A" w:rsidRPr="00736796">
        <w:rPr>
          <w:rFonts w:ascii="Arial" w:hAnsi="Arial" w:cs="Arial"/>
          <w:sz w:val="20"/>
          <w:szCs w:val="20"/>
        </w:rPr>
        <w:t>s</w:t>
      </w:r>
      <w:r w:rsidR="00B37449" w:rsidRPr="00736796">
        <w:rPr>
          <w:rFonts w:ascii="Arial" w:hAnsi="Arial" w:cs="Arial"/>
          <w:sz w:val="20"/>
          <w:szCs w:val="20"/>
        </w:rPr>
        <w:t xml:space="preserve"> the right to provide no response to submissions made out</w:t>
      </w:r>
      <w:r w:rsidR="001264D3" w:rsidRPr="00736796">
        <w:rPr>
          <w:rFonts w:ascii="Arial" w:hAnsi="Arial" w:cs="Arial"/>
          <w:sz w:val="20"/>
          <w:szCs w:val="20"/>
        </w:rPr>
        <w:t>side</w:t>
      </w:r>
      <w:r w:rsidR="00B37449" w:rsidRPr="00736796">
        <w:rPr>
          <w:rFonts w:ascii="Arial" w:hAnsi="Arial" w:cs="Arial"/>
          <w:sz w:val="20"/>
          <w:szCs w:val="20"/>
        </w:rPr>
        <w:t xml:space="preserve"> of the time requirements of this section or to submissions of block retaining wall systems that are </w:t>
      </w:r>
      <w:r w:rsidR="00417A1C" w:rsidRPr="00736796">
        <w:rPr>
          <w:rFonts w:ascii="Arial" w:hAnsi="Arial" w:cs="Arial"/>
          <w:sz w:val="20"/>
          <w:szCs w:val="20"/>
        </w:rPr>
        <w:t xml:space="preserve">determined to be </w:t>
      </w:r>
      <w:r w:rsidR="00B37449" w:rsidRPr="00736796">
        <w:rPr>
          <w:rFonts w:ascii="Arial" w:hAnsi="Arial" w:cs="Arial"/>
          <w:sz w:val="20"/>
          <w:szCs w:val="20"/>
        </w:rPr>
        <w:t xml:space="preserve">unacceptable to the </w:t>
      </w:r>
      <w:r w:rsidR="001264D3" w:rsidRPr="00736796">
        <w:rPr>
          <w:rFonts w:ascii="Arial" w:hAnsi="Arial" w:cs="Arial"/>
          <w:sz w:val="20"/>
          <w:szCs w:val="20"/>
        </w:rPr>
        <w:t>O</w:t>
      </w:r>
      <w:r w:rsidR="00B37449" w:rsidRPr="00736796">
        <w:rPr>
          <w:rFonts w:ascii="Arial" w:hAnsi="Arial" w:cs="Arial"/>
          <w:sz w:val="20"/>
          <w:szCs w:val="20"/>
        </w:rPr>
        <w:t>wner.</w:t>
      </w:r>
    </w:p>
    <w:p w14:paraId="35CF63AD" w14:textId="77777777" w:rsidR="00281756" w:rsidRDefault="00281756" w:rsidP="00CD34BD">
      <w:pPr>
        <w:spacing w:after="0"/>
        <w:ind w:left="1080" w:hanging="360"/>
        <w:rPr>
          <w:rFonts w:ascii="Arial" w:hAnsi="Arial" w:cs="Arial"/>
          <w:sz w:val="20"/>
          <w:szCs w:val="20"/>
        </w:rPr>
      </w:pPr>
    </w:p>
    <w:p w14:paraId="702FB7C4" w14:textId="2E6A606D" w:rsidR="00281756" w:rsidRDefault="002B53B1" w:rsidP="00CD34BD">
      <w:pPr>
        <w:spacing w:after="0"/>
        <w:ind w:left="1080" w:hanging="360"/>
        <w:rPr>
          <w:rFonts w:ascii="Arial" w:hAnsi="Arial" w:cs="Arial"/>
          <w:sz w:val="20"/>
          <w:szCs w:val="20"/>
        </w:rPr>
      </w:pPr>
      <w:r>
        <w:rPr>
          <w:rFonts w:ascii="Arial" w:hAnsi="Arial" w:cs="Arial"/>
          <w:sz w:val="20"/>
          <w:szCs w:val="20"/>
        </w:rPr>
        <w:t>P</w:t>
      </w:r>
      <w:r w:rsidR="00281756">
        <w:rPr>
          <w:rFonts w:ascii="Arial" w:hAnsi="Arial" w:cs="Arial"/>
          <w:sz w:val="20"/>
          <w:szCs w:val="20"/>
        </w:rPr>
        <w:t>.</w:t>
      </w:r>
      <w:r w:rsidR="00281756">
        <w:rPr>
          <w:rFonts w:ascii="Arial" w:hAnsi="Arial" w:cs="Arial"/>
          <w:sz w:val="20"/>
          <w:szCs w:val="20"/>
        </w:rPr>
        <w:tab/>
        <w:t>Va</w:t>
      </w:r>
      <w:r w:rsidR="00BF795C">
        <w:rPr>
          <w:rFonts w:ascii="Arial" w:hAnsi="Arial" w:cs="Arial"/>
          <w:sz w:val="20"/>
          <w:szCs w:val="20"/>
        </w:rPr>
        <w:t xml:space="preserve">lue Engineering Alternatives. The </w:t>
      </w:r>
      <w:r w:rsidR="000138E2">
        <w:rPr>
          <w:rFonts w:ascii="Arial" w:hAnsi="Arial" w:cs="Arial"/>
          <w:sz w:val="20"/>
          <w:szCs w:val="20"/>
        </w:rPr>
        <w:t>O</w:t>
      </w:r>
      <w:r w:rsidR="00281756">
        <w:rPr>
          <w:rFonts w:ascii="Arial" w:hAnsi="Arial" w:cs="Arial"/>
          <w:sz w:val="20"/>
          <w:szCs w:val="20"/>
        </w:rPr>
        <w:t xml:space="preserve">wner </w:t>
      </w:r>
      <w:r w:rsidR="00BF795C">
        <w:rPr>
          <w:rFonts w:ascii="Arial" w:hAnsi="Arial" w:cs="Arial"/>
          <w:sz w:val="20"/>
          <w:szCs w:val="20"/>
        </w:rPr>
        <w:t>may</w:t>
      </w:r>
      <w:r w:rsidR="00281756">
        <w:rPr>
          <w:rFonts w:ascii="Arial" w:hAnsi="Arial" w:cs="Arial"/>
          <w:sz w:val="20"/>
          <w:szCs w:val="20"/>
        </w:rPr>
        <w:t xml:space="preserve"> evaluate and accept systems that meet the requirements of this specification after the bid date that provide a minimum cost savings of 20% to the Owner.</w:t>
      </w:r>
      <w:r w:rsidR="00BF795C">
        <w:rPr>
          <w:rFonts w:ascii="Arial" w:hAnsi="Arial" w:cs="Arial"/>
          <w:sz w:val="20"/>
          <w:szCs w:val="20"/>
        </w:rPr>
        <w:t xml:space="preserve"> Construction expediency will not </w:t>
      </w:r>
      <w:r w:rsidR="00E86491">
        <w:rPr>
          <w:rFonts w:ascii="Arial" w:hAnsi="Arial" w:cs="Arial"/>
          <w:sz w:val="20"/>
          <w:szCs w:val="20"/>
        </w:rPr>
        <w:t>be considered as a contributing portion</w:t>
      </w:r>
      <w:r w:rsidR="00BF795C">
        <w:rPr>
          <w:rFonts w:ascii="Arial" w:hAnsi="Arial" w:cs="Arial"/>
          <w:sz w:val="20"/>
          <w:szCs w:val="20"/>
        </w:rPr>
        <w:t xml:space="preserve"> of </w:t>
      </w:r>
      <w:r w:rsidR="00E86491">
        <w:rPr>
          <w:rFonts w:ascii="Arial" w:hAnsi="Arial" w:cs="Arial"/>
          <w:sz w:val="20"/>
          <w:szCs w:val="20"/>
        </w:rPr>
        <w:t>the cost savings total.</w:t>
      </w:r>
    </w:p>
    <w:p w14:paraId="71A9C4D3" w14:textId="77777777" w:rsidR="00B542DF" w:rsidRDefault="00B542DF" w:rsidP="00CD34BD">
      <w:pPr>
        <w:spacing w:after="0"/>
        <w:ind w:left="1080" w:hanging="360"/>
        <w:rPr>
          <w:rFonts w:ascii="Arial" w:hAnsi="Arial" w:cs="Arial"/>
          <w:sz w:val="20"/>
          <w:szCs w:val="20"/>
        </w:rPr>
      </w:pPr>
    </w:p>
    <w:p w14:paraId="18F0BEC7" w14:textId="77777777" w:rsidR="00142A3C" w:rsidRDefault="00142A3C" w:rsidP="00B542DF">
      <w:pPr>
        <w:spacing w:after="0"/>
        <w:rPr>
          <w:rFonts w:ascii="Arial" w:hAnsi="Arial" w:cs="Arial"/>
          <w:sz w:val="20"/>
          <w:szCs w:val="20"/>
        </w:rPr>
      </w:pPr>
      <w:r w:rsidRPr="00356AD3">
        <w:rPr>
          <w:rFonts w:ascii="Arial" w:hAnsi="Arial" w:cs="Arial"/>
          <w:sz w:val="20"/>
          <w:szCs w:val="20"/>
        </w:rPr>
        <w:t>2.</w:t>
      </w:r>
      <w:r w:rsidR="001B6EAD" w:rsidRPr="00356AD3">
        <w:rPr>
          <w:rFonts w:ascii="Arial" w:hAnsi="Arial" w:cs="Arial"/>
          <w:sz w:val="20"/>
          <w:szCs w:val="20"/>
        </w:rPr>
        <w:t>0</w:t>
      </w:r>
      <w:r w:rsidR="007071EE" w:rsidRPr="00356AD3">
        <w:rPr>
          <w:rFonts w:ascii="Arial" w:hAnsi="Arial" w:cs="Arial"/>
          <w:sz w:val="20"/>
          <w:szCs w:val="20"/>
        </w:rPr>
        <w:t>2</w:t>
      </w:r>
      <w:r w:rsidR="001B6EAD" w:rsidRPr="00356AD3">
        <w:rPr>
          <w:rFonts w:ascii="Arial" w:hAnsi="Arial" w:cs="Arial"/>
          <w:sz w:val="20"/>
          <w:szCs w:val="20"/>
        </w:rPr>
        <w:tab/>
      </w:r>
      <w:r w:rsidRPr="00356AD3">
        <w:rPr>
          <w:rFonts w:ascii="Arial" w:hAnsi="Arial" w:cs="Arial"/>
          <w:sz w:val="20"/>
          <w:szCs w:val="20"/>
        </w:rPr>
        <w:t>GEOTEXTILE</w:t>
      </w:r>
    </w:p>
    <w:p w14:paraId="66D38FF6" w14:textId="77777777" w:rsidR="00142A3C" w:rsidRDefault="00142A3C" w:rsidP="00142A3C">
      <w:pPr>
        <w:spacing w:after="0"/>
        <w:rPr>
          <w:rFonts w:ascii="Arial" w:hAnsi="Arial" w:cs="Arial"/>
          <w:sz w:val="20"/>
          <w:szCs w:val="20"/>
        </w:rPr>
      </w:pPr>
    </w:p>
    <w:p w14:paraId="5D46CEFF" w14:textId="418D7A1B" w:rsidR="00EF425D" w:rsidRDefault="00142A3C" w:rsidP="00EF425D">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N</w:t>
      </w:r>
      <w:r w:rsidR="00667B79">
        <w:rPr>
          <w:rFonts w:ascii="Arial" w:hAnsi="Arial" w:cs="Arial"/>
          <w:sz w:val="20"/>
          <w:szCs w:val="20"/>
        </w:rPr>
        <w:t>onwoven geotextile fabric shall</w:t>
      </w:r>
      <w:r>
        <w:rPr>
          <w:rFonts w:ascii="Arial" w:hAnsi="Arial" w:cs="Arial"/>
          <w:sz w:val="20"/>
          <w:szCs w:val="20"/>
        </w:rPr>
        <w:t xml:space="preserve"> be placed </w:t>
      </w:r>
      <w:r w:rsidR="00124BE7">
        <w:rPr>
          <w:rFonts w:ascii="Arial" w:hAnsi="Arial" w:cs="Arial"/>
          <w:sz w:val="20"/>
          <w:szCs w:val="20"/>
        </w:rPr>
        <w:t>as indicated on the retaining wall construction shop drawings</w:t>
      </w:r>
      <w:r w:rsidR="00C147B4">
        <w:rPr>
          <w:rFonts w:ascii="Arial" w:hAnsi="Arial" w:cs="Arial"/>
          <w:sz w:val="20"/>
          <w:szCs w:val="20"/>
        </w:rPr>
        <w:t>.</w:t>
      </w:r>
      <w:r w:rsidR="00124BE7">
        <w:rPr>
          <w:rFonts w:ascii="Arial" w:hAnsi="Arial" w:cs="Arial"/>
          <w:sz w:val="20"/>
          <w:szCs w:val="20"/>
        </w:rPr>
        <w:t xml:space="preserve"> Additionally, </w:t>
      </w:r>
      <w:r w:rsidR="00175AFC">
        <w:rPr>
          <w:rFonts w:ascii="Arial" w:hAnsi="Arial" w:cs="Arial"/>
          <w:sz w:val="20"/>
          <w:szCs w:val="20"/>
        </w:rPr>
        <w:t xml:space="preserve">it is recommended </w:t>
      </w:r>
      <w:r w:rsidR="00124BE7">
        <w:rPr>
          <w:rFonts w:ascii="Arial" w:hAnsi="Arial" w:cs="Arial"/>
          <w:sz w:val="20"/>
          <w:szCs w:val="20"/>
        </w:rPr>
        <w:t>t</w:t>
      </w:r>
      <w:r w:rsidR="00667B79">
        <w:rPr>
          <w:rFonts w:ascii="Arial" w:hAnsi="Arial" w:cs="Arial"/>
          <w:sz w:val="20"/>
          <w:szCs w:val="20"/>
        </w:rPr>
        <w:t xml:space="preserve">he nonwoven geotextile fabric be placed in the </w:t>
      </w:r>
      <w:proofErr w:type="spellStart"/>
      <w:r w:rsidR="00667B79">
        <w:rPr>
          <w:rFonts w:ascii="Arial" w:hAnsi="Arial" w:cs="Arial"/>
          <w:sz w:val="20"/>
          <w:szCs w:val="20"/>
        </w:rPr>
        <w:t>v-shaped</w:t>
      </w:r>
      <w:proofErr w:type="spellEnd"/>
      <w:r w:rsidR="00667B79">
        <w:rPr>
          <w:rFonts w:ascii="Arial" w:hAnsi="Arial" w:cs="Arial"/>
          <w:sz w:val="20"/>
          <w:szCs w:val="20"/>
        </w:rPr>
        <w:t xml:space="preserve"> joint between adjacent block units on the same </w:t>
      </w:r>
      <w:r w:rsidR="00124BE7">
        <w:rPr>
          <w:rFonts w:ascii="Arial" w:hAnsi="Arial" w:cs="Arial"/>
          <w:sz w:val="20"/>
          <w:szCs w:val="20"/>
        </w:rPr>
        <w:t>course.</w:t>
      </w:r>
      <w:r w:rsidR="00174E1E">
        <w:rPr>
          <w:rFonts w:ascii="Arial" w:hAnsi="Arial" w:cs="Arial"/>
          <w:sz w:val="20"/>
          <w:szCs w:val="20"/>
        </w:rPr>
        <w:t xml:space="preserve"> </w:t>
      </w:r>
      <w:r w:rsidR="00667B79">
        <w:rPr>
          <w:rFonts w:ascii="Arial" w:hAnsi="Arial" w:cs="Arial"/>
          <w:sz w:val="20"/>
          <w:szCs w:val="20"/>
        </w:rPr>
        <w:t xml:space="preserve">The nonwoven geotextile fabric shall </w:t>
      </w:r>
      <w:r w:rsidR="00EF425D">
        <w:rPr>
          <w:rFonts w:ascii="Arial" w:hAnsi="Arial" w:cs="Arial"/>
          <w:sz w:val="20"/>
          <w:szCs w:val="20"/>
        </w:rPr>
        <w:t xml:space="preserve">meet the requirements </w:t>
      </w:r>
      <w:r w:rsidR="00EF3980">
        <w:rPr>
          <w:rFonts w:ascii="Arial" w:hAnsi="Arial" w:cs="Arial"/>
          <w:sz w:val="20"/>
          <w:szCs w:val="20"/>
        </w:rPr>
        <w:t>Class 3 construction survivability in accordance with AASHTO M 288.</w:t>
      </w:r>
    </w:p>
    <w:p w14:paraId="007FE56E" w14:textId="77777777" w:rsidR="00EF3980" w:rsidRDefault="00EF3980" w:rsidP="00EF425D">
      <w:pPr>
        <w:spacing w:after="0"/>
        <w:ind w:left="1080" w:hanging="360"/>
        <w:rPr>
          <w:rFonts w:ascii="Arial" w:hAnsi="Arial" w:cs="Arial"/>
          <w:sz w:val="20"/>
          <w:szCs w:val="20"/>
        </w:rPr>
      </w:pPr>
    </w:p>
    <w:p w14:paraId="459169CD" w14:textId="77777777" w:rsidR="000C4963" w:rsidRDefault="000C4963" w:rsidP="000C4963">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Preapproved </w:t>
      </w:r>
      <w:r w:rsidR="00EF3980">
        <w:rPr>
          <w:rFonts w:ascii="Arial" w:hAnsi="Arial" w:cs="Arial"/>
          <w:sz w:val="20"/>
          <w:szCs w:val="20"/>
        </w:rPr>
        <w:t xml:space="preserve">Nonwoven </w:t>
      </w:r>
      <w:r w:rsidR="00EF425D">
        <w:rPr>
          <w:rFonts w:ascii="Arial" w:hAnsi="Arial" w:cs="Arial"/>
          <w:sz w:val="20"/>
          <w:szCs w:val="20"/>
        </w:rPr>
        <w:t>Geotextile Products</w:t>
      </w:r>
    </w:p>
    <w:p w14:paraId="7694CA31" w14:textId="6B923A45" w:rsidR="00EF425D" w:rsidRDefault="000C4963"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EF425D">
        <w:rPr>
          <w:rFonts w:ascii="Arial" w:hAnsi="Arial" w:cs="Arial"/>
          <w:sz w:val="20"/>
          <w:szCs w:val="20"/>
        </w:rPr>
        <w:t>Mirafi 140N</w:t>
      </w:r>
      <w:r w:rsidR="00174E1E">
        <w:rPr>
          <w:rFonts w:ascii="Arial" w:hAnsi="Arial" w:cs="Arial"/>
          <w:sz w:val="20"/>
          <w:szCs w:val="20"/>
        </w:rPr>
        <w:t>.</w:t>
      </w:r>
    </w:p>
    <w:p w14:paraId="451DB49C" w14:textId="63D24873" w:rsidR="00EF425D" w:rsidRDefault="00EF425D"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Propex</w:t>
      </w:r>
      <w:proofErr w:type="spellEnd"/>
      <w:r>
        <w:rPr>
          <w:rFonts w:ascii="Arial" w:hAnsi="Arial" w:cs="Arial"/>
          <w:sz w:val="20"/>
          <w:szCs w:val="20"/>
        </w:rPr>
        <w:t xml:space="preserve"> </w:t>
      </w:r>
      <w:proofErr w:type="spellStart"/>
      <w:r>
        <w:rPr>
          <w:rFonts w:ascii="Arial" w:hAnsi="Arial" w:cs="Arial"/>
          <w:sz w:val="20"/>
          <w:szCs w:val="20"/>
        </w:rPr>
        <w:t>Geotex</w:t>
      </w:r>
      <w:proofErr w:type="spellEnd"/>
      <w:r>
        <w:rPr>
          <w:rFonts w:ascii="Arial" w:hAnsi="Arial" w:cs="Arial"/>
          <w:sz w:val="20"/>
          <w:szCs w:val="20"/>
        </w:rPr>
        <w:t xml:space="preserve"> 451</w:t>
      </w:r>
      <w:r w:rsidR="00174E1E">
        <w:rPr>
          <w:rFonts w:ascii="Arial" w:hAnsi="Arial" w:cs="Arial"/>
          <w:sz w:val="20"/>
          <w:szCs w:val="20"/>
        </w:rPr>
        <w:t>.</w:t>
      </w:r>
    </w:p>
    <w:p w14:paraId="1FA6936C" w14:textId="15324676" w:rsidR="00EF425D" w:rsidRDefault="00EF425D" w:rsidP="000C4963">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proofErr w:type="spellStart"/>
      <w:r>
        <w:rPr>
          <w:rFonts w:ascii="Arial" w:hAnsi="Arial" w:cs="Arial"/>
          <w:sz w:val="20"/>
          <w:szCs w:val="20"/>
        </w:rPr>
        <w:t>Skaps</w:t>
      </w:r>
      <w:proofErr w:type="spellEnd"/>
      <w:r>
        <w:rPr>
          <w:rFonts w:ascii="Arial" w:hAnsi="Arial" w:cs="Arial"/>
          <w:sz w:val="20"/>
          <w:szCs w:val="20"/>
        </w:rPr>
        <w:t xml:space="preserve"> GT-142</w:t>
      </w:r>
      <w:r w:rsidR="00174E1E">
        <w:rPr>
          <w:rFonts w:ascii="Arial" w:hAnsi="Arial" w:cs="Arial"/>
          <w:sz w:val="20"/>
          <w:szCs w:val="20"/>
        </w:rPr>
        <w:t>.</w:t>
      </w:r>
    </w:p>
    <w:p w14:paraId="54726C67" w14:textId="44C5D8CF" w:rsidR="00EF425D" w:rsidRDefault="00EF425D" w:rsidP="000C4963">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Thrace-</w:t>
      </w:r>
      <w:proofErr w:type="spellStart"/>
      <w:r>
        <w:rPr>
          <w:rFonts w:ascii="Arial" w:hAnsi="Arial" w:cs="Arial"/>
          <w:sz w:val="20"/>
          <w:szCs w:val="20"/>
        </w:rPr>
        <w:t>Linq</w:t>
      </w:r>
      <w:proofErr w:type="spellEnd"/>
      <w:r>
        <w:rPr>
          <w:rFonts w:ascii="Arial" w:hAnsi="Arial" w:cs="Arial"/>
          <w:sz w:val="20"/>
          <w:szCs w:val="20"/>
        </w:rPr>
        <w:t xml:space="preserve"> 140EX</w:t>
      </w:r>
      <w:r w:rsidR="00174E1E">
        <w:rPr>
          <w:rFonts w:ascii="Arial" w:hAnsi="Arial" w:cs="Arial"/>
          <w:sz w:val="20"/>
          <w:szCs w:val="20"/>
        </w:rPr>
        <w:t>.</w:t>
      </w:r>
    </w:p>
    <w:p w14:paraId="44B580E9" w14:textId="751B6306" w:rsidR="00EF425D" w:rsidRDefault="00EF425D" w:rsidP="000C49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Carthage Mills FX-40HS</w:t>
      </w:r>
      <w:r w:rsidR="00174E1E">
        <w:rPr>
          <w:rFonts w:ascii="Arial" w:hAnsi="Arial" w:cs="Arial"/>
          <w:sz w:val="20"/>
          <w:szCs w:val="20"/>
        </w:rPr>
        <w:t>.</w:t>
      </w:r>
    </w:p>
    <w:p w14:paraId="021F4E27" w14:textId="36B2D79D" w:rsidR="0060364A" w:rsidRDefault="00EF425D" w:rsidP="000C4963">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r>
      <w:proofErr w:type="spellStart"/>
      <w:r>
        <w:rPr>
          <w:rFonts w:ascii="Arial" w:hAnsi="Arial" w:cs="Arial"/>
          <w:sz w:val="20"/>
          <w:szCs w:val="20"/>
        </w:rPr>
        <w:t>Stratatex</w:t>
      </w:r>
      <w:proofErr w:type="spellEnd"/>
      <w:r>
        <w:rPr>
          <w:rFonts w:ascii="Arial" w:hAnsi="Arial" w:cs="Arial"/>
          <w:sz w:val="20"/>
          <w:szCs w:val="20"/>
        </w:rPr>
        <w:t xml:space="preserve"> ST 142</w:t>
      </w:r>
      <w:r w:rsidR="00174E1E">
        <w:rPr>
          <w:rFonts w:ascii="Arial" w:hAnsi="Arial" w:cs="Arial"/>
          <w:sz w:val="20"/>
          <w:szCs w:val="20"/>
        </w:rPr>
        <w:t>.</w:t>
      </w:r>
    </w:p>
    <w:p w14:paraId="0605EA0A" w14:textId="77777777" w:rsidR="00EF425D" w:rsidRDefault="00EF425D" w:rsidP="000C4963">
      <w:pPr>
        <w:spacing w:after="0"/>
        <w:ind w:left="1440" w:hanging="360"/>
        <w:rPr>
          <w:rFonts w:ascii="Arial" w:hAnsi="Arial" w:cs="Arial"/>
          <w:sz w:val="20"/>
          <w:szCs w:val="20"/>
        </w:rPr>
      </w:pPr>
    </w:p>
    <w:p w14:paraId="2BF03A22" w14:textId="77777777" w:rsidR="0060364A" w:rsidRDefault="0060364A" w:rsidP="0060364A">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7071EE">
        <w:rPr>
          <w:rFonts w:ascii="Arial" w:hAnsi="Arial" w:cs="Arial"/>
          <w:sz w:val="20"/>
          <w:szCs w:val="20"/>
        </w:rPr>
        <w:t>3</w:t>
      </w:r>
      <w:r w:rsidR="00922573">
        <w:rPr>
          <w:rFonts w:ascii="Arial" w:hAnsi="Arial" w:cs="Arial"/>
          <w:sz w:val="20"/>
          <w:szCs w:val="20"/>
        </w:rPr>
        <w:tab/>
        <w:t xml:space="preserve">DRAINAGE AGGREGATE </w:t>
      </w:r>
      <w:r w:rsidR="00E609E5">
        <w:rPr>
          <w:rFonts w:ascii="Arial" w:hAnsi="Arial" w:cs="Arial"/>
          <w:sz w:val="20"/>
          <w:szCs w:val="20"/>
        </w:rPr>
        <w:t>AND WALL IN</w:t>
      </w:r>
      <w:r>
        <w:rPr>
          <w:rFonts w:ascii="Arial" w:hAnsi="Arial" w:cs="Arial"/>
          <w:sz w:val="20"/>
          <w:szCs w:val="20"/>
        </w:rPr>
        <w:t>FILL</w:t>
      </w:r>
    </w:p>
    <w:p w14:paraId="39F2F32C" w14:textId="77777777" w:rsidR="0060364A" w:rsidRDefault="0060364A" w:rsidP="0060364A">
      <w:pPr>
        <w:spacing w:after="0"/>
        <w:rPr>
          <w:rFonts w:ascii="Arial" w:hAnsi="Arial" w:cs="Arial"/>
          <w:sz w:val="20"/>
          <w:szCs w:val="20"/>
        </w:rPr>
      </w:pPr>
    </w:p>
    <w:p w14:paraId="3867BEDB" w14:textId="241958D0" w:rsidR="0060364A" w:rsidRDefault="0060364A"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D</w:t>
      </w:r>
      <w:r w:rsidR="00E609E5">
        <w:rPr>
          <w:rFonts w:ascii="Arial" w:hAnsi="Arial" w:cs="Arial"/>
          <w:sz w:val="20"/>
          <w:szCs w:val="20"/>
        </w:rPr>
        <w:t xml:space="preserve">rainage aggregate </w:t>
      </w:r>
      <w:r w:rsidR="007C6FF7">
        <w:rPr>
          <w:rFonts w:ascii="Arial" w:hAnsi="Arial" w:cs="Arial"/>
          <w:sz w:val="20"/>
          <w:szCs w:val="20"/>
        </w:rPr>
        <w:t>(</w:t>
      </w:r>
      <w:r w:rsidR="00E609E5">
        <w:rPr>
          <w:rFonts w:ascii="Arial" w:hAnsi="Arial" w:cs="Arial"/>
          <w:sz w:val="20"/>
          <w:szCs w:val="20"/>
        </w:rPr>
        <w:t>and wall in</w:t>
      </w:r>
      <w:r>
        <w:rPr>
          <w:rFonts w:ascii="Arial" w:hAnsi="Arial" w:cs="Arial"/>
          <w:sz w:val="20"/>
          <w:szCs w:val="20"/>
        </w:rPr>
        <w:t>fill</w:t>
      </w:r>
      <w:r w:rsidR="007C6FF7">
        <w:rPr>
          <w:rFonts w:ascii="Arial" w:hAnsi="Arial" w:cs="Arial"/>
          <w:sz w:val="20"/>
          <w:szCs w:val="20"/>
        </w:rPr>
        <w:t xml:space="preserve"> for retaining walls designed as modular gravity structures)</w:t>
      </w:r>
      <w:r>
        <w:rPr>
          <w:rFonts w:ascii="Arial" w:hAnsi="Arial" w:cs="Arial"/>
          <w:sz w:val="20"/>
          <w:szCs w:val="20"/>
        </w:rPr>
        <w:t xml:space="preserve"> shall be a durable crushed </w:t>
      </w:r>
      <w:r w:rsidR="00462A5C">
        <w:rPr>
          <w:rFonts w:ascii="Arial" w:hAnsi="Arial" w:cs="Arial"/>
          <w:sz w:val="20"/>
          <w:szCs w:val="20"/>
        </w:rPr>
        <w:t>stone</w:t>
      </w:r>
      <w:r>
        <w:rPr>
          <w:rFonts w:ascii="Arial" w:hAnsi="Arial" w:cs="Arial"/>
          <w:sz w:val="20"/>
          <w:szCs w:val="20"/>
        </w:rPr>
        <w:t xml:space="preserve"> conforming to No. 57 size per ASTM C33 with </w:t>
      </w:r>
      <w:r w:rsidR="00CC0F3F">
        <w:rPr>
          <w:rFonts w:ascii="Arial" w:hAnsi="Arial" w:cs="Arial"/>
          <w:sz w:val="20"/>
          <w:szCs w:val="20"/>
        </w:rPr>
        <w:t xml:space="preserve">the </w:t>
      </w:r>
      <w:r>
        <w:rPr>
          <w:rFonts w:ascii="Arial" w:hAnsi="Arial" w:cs="Arial"/>
          <w:sz w:val="20"/>
          <w:szCs w:val="20"/>
        </w:rPr>
        <w:t>following particle-size distribution requirements per ASTM D</w:t>
      </w:r>
      <w:r w:rsidR="006E1DAF">
        <w:rPr>
          <w:rFonts w:ascii="Arial" w:hAnsi="Arial" w:cs="Arial"/>
          <w:sz w:val="20"/>
          <w:szCs w:val="20"/>
        </w:rPr>
        <w:t>6913</w:t>
      </w:r>
      <w:r>
        <w:rPr>
          <w:rFonts w:ascii="Arial" w:hAnsi="Arial" w:cs="Arial"/>
          <w:sz w:val="20"/>
          <w:szCs w:val="20"/>
        </w:rPr>
        <w:t>:</w:t>
      </w:r>
    </w:p>
    <w:p w14:paraId="7B70F23C" w14:textId="77777777" w:rsidR="00B7093C" w:rsidRDefault="00B7093C" w:rsidP="00922573">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1661"/>
        <w:gridCol w:w="1161"/>
      </w:tblGrid>
      <w:tr w:rsidR="0060364A" w:rsidRPr="00710C74" w14:paraId="22A50C85" w14:textId="77777777" w:rsidTr="00710C74">
        <w:trPr>
          <w:jc w:val="center"/>
        </w:trPr>
        <w:tc>
          <w:tcPr>
            <w:tcW w:w="0" w:type="auto"/>
            <w:shd w:val="clear" w:color="auto" w:fill="auto"/>
          </w:tcPr>
          <w:p w14:paraId="7F11ADD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 xml:space="preserve">U.S. Standard </w:t>
            </w:r>
          </w:p>
          <w:p w14:paraId="64484DCE"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Sieve Size</w:t>
            </w:r>
          </w:p>
        </w:tc>
        <w:tc>
          <w:tcPr>
            <w:tcW w:w="0" w:type="auto"/>
            <w:shd w:val="clear" w:color="auto" w:fill="auto"/>
          </w:tcPr>
          <w:p w14:paraId="44DDB32C" w14:textId="77777777" w:rsidR="0060364A" w:rsidRPr="00710C74" w:rsidRDefault="0060364A" w:rsidP="00710C74">
            <w:pPr>
              <w:spacing w:after="0" w:line="240" w:lineRule="auto"/>
              <w:jc w:val="center"/>
              <w:rPr>
                <w:rFonts w:ascii="Arial" w:hAnsi="Arial" w:cs="Arial"/>
                <w:sz w:val="20"/>
                <w:szCs w:val="20"/>
                <w:u w:val="single"/>
              </w:rPr>
            </w:pPr>
          </w:p>
          <w:p w14:paraId="082F88F0"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 Passing</w:t>
            </w:r>
          </w:p>
        </w:tc>
      </w:tr>
      <w:tr w:rsidR="0060364A" w:rsidRPr="00710C74" w14:paraId="45A7B84B" w14:textId="77777777" w:rsidTr="00710C74">
        <w:trPr>
          <w:jc w:val="center"/>
        </w:trPr>
        <w:tc>
          <w:tcPr>
            <w:tcW w:w="0" w:type="auto"/>
            <w:shd w:val="clear" w:color="auto" w:fill="auto"/>
          </w:tcPr>
          <w:p w14:paraId="30DE2009" w14:textId="73B65A35"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1-½</w:t>
            </w:r>
            <w:r w:rsidR="00356AD3">
              <w:rPr>
                <w:rFonts w:ascii="Arial" w:hAnsi="Arial" w:cs="Arial"/>
                <w:sz w:val="20"/>
                <w:szCs w:val="20"/>
              </w:rPr>
              <w:t xml:space="preserve"> in</w:t>
            </w:r>
            <w:r w:rsidR="005D2D75" w:rsidRPr="00710C74">
              <w:rPr>
                <w:rFonts w:ascii="Arial" w:hAnsi="Arial" w:cs="Arial"/>
                <w:sz w:val="20"/>
                <w:szCs w:val="20"/>
              </w:rPr>
              <w:t xml:space="preserve"> (38 mm)</w:t>
            </w:r>
          </w:p>
        </w:tc>
        <w:tc>
          <w:tcPr>
            <w:tcW w:w="0" w:type="auto"/>
            <w:shd w:val="clear" w:color="auto" w:fill="auto"/>
          </w:tcPr>
          <w:p w14:paraId="547FCB51"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100</w:t>
            </w:r>
          </w:p>
        </w:tc>
      </w:tr>
      <w:tr w:rsidR="0060364A" w:rsidRPr="00710C74" w14:paraId="6AC86E2E" w14:textId="77777777" w:rsidTr="00710C74">
        <w:trPr>
          <w:jc w:val="center"/>
        </w:trPr>
        <w:tc>
          <w:tcPr>
            <w:tcW w:w="0" w:type="auto"/>
            <w:shd w:val="clear" w:color="auto" w:fill="auto"/>
          </w:tcPr>
          <w:p w14:paraId="4E55F53B" w14:textId="686F522A"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w:t>
            </w:r>
            <w:r w:rsidR="00356AD3">
              <w:rPr>
                <w:rFonts w:ascii="Arial" w:hAnsi="Arial" w:cs="Arial"/>
                <w:sz w:val="20"/>
                <w:szCs w:val="20"/>
              </w:rPr>
              <w:t xml:space="preserve"> in</w:t>
            </w:r>
            <w:r w:rsidR="005D2D75" w:rsidRPr="00710C74">
              <w:rPr>
                <w:rFonts w:ascii="Arial" w:hAnsi="Arial" w:cs="Arial"/>
                <w:sz w:val="20"/>
                <w:szCs w:val="20"/>
              </w:rPr>
              <w:t xml:space="preserve"> (25 mm)</w:t>
            </w:r>
          </w:p>
        </w:tc>
        <w:tc>
          <w:tcPr>
            <w:tcW w:w="0" w:type="auto"/>
            <w:shd w:val="clear" w:color="auto" w:fill="auto"/>
          </w:tcPr>
          <w:p w14:paraId="52ADA60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95-100</w:t>
            </w:r>
          </w:p>
        </w:tc>
      </w:tr>
      <w:tr w:rsidR="0060364A" w:rsidRPr="00710C74" w14:paraId="4639A271" w14:textId="77777777" w:rsidTr="00710C74">
        <w:trPr>
          <w:jc w:val="center"/>
        </w:trPr>
        <w:tc>
          <w:tcPr>
            <w:tcW w:w="0" w:type="auto"/>
            <w:shd w:val="clear" w:color="auto" w:fill="auto"/>
          </w:tcPr>
          <w:p w14:paraId="2637C7A9" w14:textId="65E5D613"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½</w:t>
            </w:r>
            <w:r w:rsidR="00356AD3">
              <w:rPr>
                <w:rFonts w:ascii="Arial" w:hAnsi="Arial" w:cs="Arial"/>
                <w:sz w:val="20"/>
                <w:szCs w:val="20"/>
              </w:rPr>
              <w:t xml:space="preserve"> in</w:t>
            </w:r>
            <w:r w:rsidR="005D2D75" w:rsidRPr="00710C74">
              <w:rPr>
                <w:rFonts w:ascii="Arial" w:hAnsi="Arial" w:cs="Arial"/>
                <w:sz w:val="20"/>
                <w:szCs w:val="20"/>
              </w:rPr>
              <w:t xml:space="preserve"> (13 mm)</w:t>
            </w:r>
          </w:p>
        </w:tc>
        <w:tc>
          <w:tcPr>
            <w:tcW w:w="0" w:type="auto"/>
            <w:shd w:val="clear" w:color="auto" w:fill="auto"/>
          </w:tcPr>
          <w:p w14:paraId="44F35611"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25-60</w:t>
            </w:r>
          </w:p>
        </w:tc>
      </w:tr>
      <w:tr w:rsidR="0060364A" w:rsidRPr="00710C74" w14:paraId="5779FB6B" w14:textId="77777777" w:rsidTr="00710C74">
        <w:trPr>
          <w:jc w:val="center"/>
        </w:trPr>
        <w:tc>
          <w:tcPr>
            <w:tcW w:w="0" w:type="auto"/>
            <w:shd w:val="clear" w:color="auto" w:fill="auto"/>
          </w:tcPr>
          <w:p w14:paraId="2C19A1D8"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4</w:t>
            </w:r>
            <w:r w:rsidR="005D2D75" w:rsidRPr="00710C74">
              <w:rPr>
                <w:rFonts w:ascii="Arial" w:hAnsi="Arial" w:cs="Arial"/>
                <w:sz w:val="20"/>
                <w:szCs w:val="20"/>
              </w:rPr>
              <w:t xml:space="preserve"> (4.76 mm)</w:t>
            </w:r>
          </w:p>
        </w:tc>
        <w:tc>
          <w:tcPr>
            <w:tcW w:w="0" w:type="auto"/>
            <w:shd w:val="clear" w:color="auto" w:fill="auto"/>
          </w:tcPr>
          <w:p w14:paraId="6E62984F"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0-10</w:t>
            </w:r>
          </w:p>
        </w:tc>
      </w:tr>
      <w:tr w:rsidR="0060364A" w:rsidRPr="00710C74" w14:paraId="185DF370" w14:textId="77777777" w:rsidTr="00710C74">
        <w:trPr>
          <w:jc w:val="center"/>
        </w:trPr>
        <w:tc>
          <w:tcPr>
            <w:tcW w:w="0" w:type="auto"/>
            <w:shd w:val="clear" w:color="auto" w:fill="auto"/>
          </w:tcPr>
          <w:p w14:paraId="7DAF2749"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8</w:t>
            </w:r>
            <w:r w:rsidR="005D2D75" w:rsidRPr="00710C74">
              <w:rPr>
                <w:rFonts w:ascii="Arial" w:hAnsi="Arial" w:cs="Arial"/>
                <w:sz w:val="20"/>
                <w:szCs w:val="20"/>
              </w:rPr>
              <w:t xml:space="preserve"> (2.38 mm)</w:t>
            </w:r>
          </w:p>
        </w:tc>
        <w:tc>
          <w:tcPr>
            <w:tcW w:w="0" w:type="auto"/>
            <w:shd w:val="clear" w:color="auto" w:fill="auto"/>
          </w:tcPr>
          <w:p w14:paraId="43831F8B"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0-5</w:t>
            </w:r>
          </w:p>
        </w:tc>
      </w:tr>
    </w:tbl>
    <w:p w14:paraId="6750BE4A" w14:textId="77777777" w:rsidR="004D2F7D" w:rsidRDefault="004D2F7D" w:rsidP="00E609E5">
      <w:pPr>
        <w:spacing w:after="0"/>
        <w:rPr>
          <w:rFonts w:ascii="Arial" w:hAnsi="Arial" w:cs="Arial"/>
          <w:sz w:val="20"/>
          <w:szCs w:val="20"/>
        </w:rPr>
      </w:pPr>
    </w:p>
    <w:p w14:paraId="1FA11C57" w14:textId="77777777" w:rsidR="00462A5C" w:rsidRDefault="00462A5C" w:rsidP="00462A5C">
      <w:pPr>
        <w:spacing w:after="0"/>
        <w:rPr>
          <w:rFonts w:ascii="Arial" w:hAnsi="Arial" w:cs="Arial"/>
          <w:sz w:val="20"/>
          <w:szCs w:val="20"/>
        </w:rPr>
      </w:pPr>
      <w:r>
        <w:rPr>
          <w:rFonts w:ascii="Arial" w:hAnsi="Arial" w:cs="Arial"/>
          <w:sz w:val="20"/>
          <w:szCs w:val="20"/>
        </w:rPr>
        <w:t>2.</w:t>
      </w:r>
      <w:r w:rsidR="0034304A">
        <w:rPr>
          <w:rFonts w:ascii="Arial" w:hAnsi="Arial" w:cs="Arial"/>
          <w:sz w:val="20"/>
          <w:szCs w:val="20"/>
        </w:rPr>
        <w:t>0</w:t>
      </w:r>
      <w:r w:rsidR="003657BC">
        <w:rPr>
          <w:rFonts w:ascii="Arial" w:hAnsi="Arial" w:cs="Arial"/>
          <w:sz w:val="20"/>
          <w:szCs w:val="20"/>
        </w:rPr>
        <w:t>4</w:t>
      </w:r>
      <w:r w:rsidR="00922573">
        <w:rPr>
          <w:rFonts w:ascii="Arial" w:hAnsi="Arial" w:cs="Arial"/>
          <w:sz w:val="20"/>
          <w:szCs w:val="20"/>
        </w:rPr>
        <w:tab/>
      </w:r>
      <w:r>
        <w:rPr>
          <w:rFonts w:ascii="Arial" w:hAnsi="Arial" w:cs="Arial"/>
          <w:sz w:val="20"/>
          <w:szCs w:val="20"/>
        </w:rPr>
        <w:t>LEVELING PAD</w:t>
      </w:r>
    </w:p>
    <w:p w14:paraId="02C8E7F6" w14:textId="77777777" w:rsidR="00462A5C" w:rsidRDefault="00462A5C" w:rsidP="00462A5C">
      <w:pPr>
        <w:spacing w:after="0"/>
        <w:rPr>
          <w:rFonts w:ascii="Arial" w:hAnsi="Arial" w:cs="Arial"/>
          <w:sz w:val="20"/>
          <w:szCs w:val="20"/>
        </w:rPr>
      </w:pPr>
    </w:p>
    <w:p w14:paraId="70777E3D" w14:textId="5C18C69A" w:rsidR="00462A5C" w:rsidRPr="00736796" w:rsidRDefault="00462A5C"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D67F47" w:rsidRPr="00736796">
        <w:rPr>
          <w:rFonts w:ascii="Arial" w:hAnsi="Arial" w:cs="Arial"/>
          <w:sz w:val="20"/>
          <w:szCs w:val="20"/>
        </w:rPr>
        <w:t xml:space="preserve">The </w:t>
      </w:r>
      <w:r w:rsidR="00697623">
        <w:rPr>
          <w:rFonts w:ascii="Arial" w:hAnsi="Arial" w:cs="Arial"/>
          <w:sz w:val="20"/>
          <w:szCs w:val="20"/>
        </w:rPr>
        <w:t>PMB</w:t>
      </w:r>
      <w:r w:rsidR="00D67F47" w:rsidRPr="00736796">
        <w:rPr>
          <w:rFonts w:ascii="Arial" w:hAnsi="Arial" w:cs="Arial"/>
          <w:sz w:val="20"/>
          <w:szCs w:val="20"/>
        </w:rPr>
        <w:t xml:space="preserve"> units shall be placed on a leveling pad constructed from crushed stone or unreinforced concrete. The leveling pad shall be constructed to the dimensions and limits shown on the retaining wall design drawings prepared by the </w:t>
      </w:r>
      <w:r w:rsidR="001E76B6" w:rsidRPr="00736796">
        <w:rPr>
          <w:rFonts w:ascii="Arial" w:hAnsi="Arial" w:cs="Arial"/>
          <w:sz w:val="20"/>
          <w:szCs w:val="20"/>
        </w:rPr>
        <w:t>RWDE</w:t>
      </w:r>
      <w:r w:rsidR="00D67F47" w:rsidRPr="00736796">
        <w:rPr>
          <w:rFonts w:ascii="Arial" w:hAnsi="Arial" w:cs="Arial"/>
          <w:sz w:val="20"/>
          <w:szCs w:val="20"/>
        </w:rPr>
        <w:t>.</w:t>
      </w:r>
    </w:p>
    <w:p w14:paraId="3332DB01" w14:textId="77777777" w:rsidR="00922573" w:rsidRPr="00736796" w:rsidRDefault="00922573" w:rsidP="00922573">
      <w:pPr>
        <w:spacing w:after="0"/>
        <w:ind w:left="1080" w:hanging="360"/>
        <w:rPr>
          <w:rFonts w:ascii="Arial" w:hAnsi="Arial" w:cs="Arial"/>
          <w:sz w:val="20"/>
          <w:szCs w:val="20"/>
        </w:rPr>
      </w:pPr>
    </w:p>
    <w:p w14:paraId="4108950C" w14:textId="42E12AD8" w:rsidR="00D67F47" w:rsidRPr="00736796" w:rsidRDefault="00D67F47" w:rsidP="00922573">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t xml:space="preserve">Crushed stone used for construction of a granular leveling pad </w:t>
      </w:r>
      <w:r w:rsidR="007D1180" w:rsidRPr="00736796">
        <w:rPr>
          <w:rFonts w:ascii="Arial" w:hAnsi="Arial" w:cs="Arial"/>
          <w:sz w:val="20"/>
          <w:szCs w:val="20"/>
        </w:rPr>
        <w:t xml:space="preserve">shall meet the requirements </w:t>
      </w:r>
      <w:r w:rsidR="00E609E5" w:rsidRPr="00736796">
        <w:rPr>
          <w:rFonts w:ascii="Arial" w:hAnsi="Arial" w:cs="Arial"/>
          <w:sz w:val="20"/>
          <w:szCs w:val="20"/>
        </w:rPr>
        <w:t xml:space="preserve">of the drainage aggregate and wall infill in </w:t>
      </w:r>
      <w:r w:rsidR="00175AFC">
        <w:rPr>
          <w:rFonts w:ascii="Arial" w:hAnsi="Arial" w:cs="Arial"/>
          <w:sz w:val="20"/>
          <w:szCs w:val="20"/>
        </w:rPr>
        <w:t>S</w:t>
      </w:r>
      <w:r w:rsidR="00E609E5" w:rsidRPr="00736796">
        <w:rPr>
          <w:rFonts w:ascii="Arial" w:hAnsi="Arial" w:cs="Arial"/>
          <w:sz w:val="20"/>
          <w:szCs w:val="20"/>
        </w:rPr>
        <w:t>ection 2.0</w:t>
      </w:r>
      <w:r w:rsidR="00356AD3" w:rsidRPr="00736796">
        <w:rPr>
          <w:rFonts w:ascii="Arial" w:hAnsi="Arial" w:cs="Arial"/>
          <w:sz w:val="20"/>
          <w:szCs w:val="20"/>
        </w:rPr>
        <w:t>3</w:t>
      </w:r>
      <w:r w:rsidR="00E609E5" w:rsidRPr="00736796">
        <w:rPr>
          <w:rFonts w:ascii="Arial" w:hAnsi="Arial" w:cs="Arial"/>
          <w:sz w:val="20"/>
          <w:szCs w:val="20"/>
        </w:rPr>
        <w:t xml:space="preserve"> or </w:t>
      </w:r>
      <w:r w:rsidR="007C6FF7" w:rsidRPr="00736796">
        <w:rPr>
          <w:rFonts w:ascii="Arial" w:hAnsi="Arial" w:cs="Arial"/>
          <w:sz w:val="20"/>
          <w:szCs w:val="20"/>
        </w:rPr>
        <w:t xml:space="preserve">a </w:t>
      </w:r>
      <w:r w:rsidR="00E609E5" w:rsidRPr="00736796">
        <w:rPr>
          <w:rFonts w:ascii="Arial" w:hAnsi="Arial" w:cs="Arial"/>
          <w:sz w:val="20"/>
          <w:szCs w:val="20"/>
        </w:rPr>
        <w:t>preapproved alternate material</w:t>
      </w:r>
      <w:r w:rsidRPr="00736796">
        <w:rPr>
          <w:rFonts w:ascii="Arial" w:hAnsi="Arial" w:cs="Arial"/>
          <w:sz w:val="20"/>
          <w:szCs w:val="20"/>
        </w:rPr>
        <w:t>.</w:t>
      </w:r>
    </w:p>
    <w:p w14:paraId="014AC57B" w14:textId="77777777" w:rsidR="00922573" w:rsidRPr="00736796" w:rsidRDefault="00922573" w:rsidP="00922573">
      <w:pPr>
        <w:spacing w:after="0"/>
        <w:ind w:left="1080" w:hanging="360"/>
        <w:rPr>
          <w:rFonts w:ascii="Arial" w:hAnsi="Arial" w:cs="Arial"/>
          <w:sz w:val="20"/>
          <w:szCs w:val="20"/>
        </w:rPr>
      </w:pPr>
    </w:p>
    <w:p w14:paraId="2C86A42D" w14:textId="5AB097E8" w:rsidR="00836DD9" w:rsidRDefault="00D67F47" w:rsidP="003268F2">
      <w:pPr>
        <w:spacing w:after="0"/>
        <w:ind w:left="1080" w:hanging="360"/>
        <w:rPr>
          <w:rFonts w:ascii="Arial" w:hAnsi="Arial" w:cs="Arial"/>
          <w:sz w:val="20"/>
          <w:szCs w:val="20"/>
        </w:rPr>
      </w:pPr>
      <w:r w:rsidRPr="00736796">
        <w:rPr>
          <w:rFonts w:ascii="Arial" w:hAnsi="Arial" w:cs="Arial"/>
          <w:sz w:val="20"/>
          <w:szCs w:val="20"/>
        </w:rPr>
        <w:t>C.</w:t>
      </w:r>
      <w:r w:rsidRPr="00736796">
        <w:rPr>
          <w:rFonts w:ascii="Arial" w:hAnsi="Arial" w:cs="Arial"/>
          <w:sz w:val="20"/>
          <w:szCs w:val="20"/>
        </w:rPr>
        <w:tab/>
        <w:t xml:space="preserve">Concrete used for construction of an unreinforced concrete leveling pad shall satisfy the criteria for </w:t>
      </w:r>
      <w:r w:rsidR="00E609E5" w:rsidRPr="00736796">
        <w:rPr>
          <w:rFonts w:ascii="Arial" w:hAnsi="Arial" w:cs="Arial"/>
          <w:sz w:val="20"/>
          <w:szCs w:val="20"/>
        </w:rPr>
        <w:t xml:space="preserve">AASHTO </w:t>
      </w:r>
      <w:r w:rsidRPr="00736796">
        <w:rPr>
          <w:rFonts w:ascii="Arial" w:hAnsi="Arial" w:cs="Arial"/>
          <w:sz w:val="20"/>
          <w:szCs w:val="20"/>
        </w:rPr>
        <w:t xml:space="preserve">Class </w:t>
      </w:r>
      <w:r w:rsidR="00E609E5" w:rsidRPr="00736796">
        <w:rPr>
          <w:rFonts w:ascii="Arial" w:hAnsi="Arial" w:cs="Arial"/>
          <w:sz w:val="20"/>
          <w:szCs w:val="20"/>
        </w:rPr>
        <w:t>B.</w:t>
      </w:r>
      <w:r w:rsidRPr="00736796">
        <w:rPr>
          <w:rFonts w:ascii="Arial" w:hAnsi="Arial" w:cs="Arial"/>
          <w:sz w:val="20"/>
          <w:szCs w:val="20"/>
        </w:rPr>
        <w:t xml:space="preserve"> The </w:t>
      </w:r>
      <w:r w:rsidR="00BB6119" w:rsidRPr="00736796">
        <w:rPr>
          <w:rFonts w:ascii="Arial" w:hAnsi="Arial" w:cs="Arial"/>
          <w:sz w:val="20"/>
          <w:szCs w:val="20"/>
        </w:rPr>
        <w:t>concrete should be cured</w:t>
      </w:r>
      <w:r w:rsidR="008362D3">
        <w:rPr>
          <w:rFonts w:ascii="Arial" w:hAnsi="Arial" w:cs="Arial"/>
          <w:sz w:val="20"/>
          <w:szCs w:val="20"/>
        </w:rPr>
        <w:t xml:space="preserve"> for</w:t>
      </w:r>
      <w:r w:rsidR="00BB6119" w:rsidRPr="00736796">
        <w:rPr>
          <w:rFonts w:ascii="Arial" w:hAnsi="Arial" w:cs="Arial"/>
          <w:sz w:val="20"/>
          <w:szCs w:val="20"/>
        </w:rPr>
        <w:t xml:space="preserve"> a minimum of 12 hours prior to placement of the </w:t>
      </w:r>
      <w:r w:rsidR="00697623">
        <w:rPr>
          <w:rFonts w:ascii="Arial" w:hAnsi="Arial" w:cs="Arial"/>
          <w:sz w:val="20"/>
          <w:szCs w:val="20"/>
        </w:rPr>
        <w:t>PMB</w:t>
      </w:r>
      <w:r w:rsidR="00BB6119" w:rsidRPr="00736796">
        <w:rPr>
          <w:rFonts w:ascii="Arial" w:hAnsi="Arial" w:cs="Arial"/>
          <w:sz w:val="20"/>
          <w:szCs w:val="20"/>
        </w:rPr>
        <w:t xml:space="preserve"> wall retaining units and exhibit a minimum </w:t>
      </w:r>
      <w:r w:rsidR="003268F2" w:rsidRPr="00736796">
        <w:rPr>
          <w:rFonts w:ascii="Arial" w:hAnsi="Arial" w:cs="Arial"/>
          <w:sz w:val="20"/>
          <w:szCs w:val="20"/>
        </w:rPr>
        <w:t>28-day compressive strength of 2</w:t>
      </w:r>
      <w:r w:rsidR="00BB6119" w:rsidRPr="00736796">
        <w:rPr>
          <w:rFonts w:ascii="Arial" w:hAnsi="Arial" w:cs="Arial"/>
          <w:sz w:val="20"/>
          <w:szCs w:val="20"/>
        </w:rPr>
        <w:t>,500 psi</w:t>
      </w:r>
      <w:r w:rsidR="005D2D75" w:rsidRPr="00736796">
        <w:rPr>
          <w:rFonts w:ascii="Arial" w:hAnsi="Arial" w:cs="Arial"/>
          <w:sz w:val="20"/>
          <w:szCs w:val="20"/>
        </w:rPr>
        <w:t xml:space="preserve"> (17.2 MPa)</w:t>
      </w:r>
      <w:r w:rsidR="00BB6119" w:rsidRPr="00736796">
        <w:rPr>
          <w:rFonts w:ascii="Arial" w:hAnsi="Arial" w:cs="Arial"/>
          <w:sz w:val="20"/>
          <w:szCs w:val="20"/>
        </w:rPr>
        <w:t>.</w:t>
      </w:r>
      <w:r>
        <w:rPr>
          <w:rFonts w:ascii="Arial" w:hAnsi="Arial" w:cs="Arial"/>
          <w:sz w:val="20"/>
          <w:szCs w:val="20"/>
        </w:rPr>
        <w:t xml:space="preserve"> </w:t>
      </w:r>
    </w:p>
    <w:p w14:paraId="4455176F" w14:textId="77777777" w:rsidR="003268F2" w:rsidRDefault="003268F2" w:rsidP="003268F2">
      <w:pPr>
        <w:spacing w:after="0"/>
        <w:rPr>
          <w:rFonts w:ascii="Arial" w:hAnsi="Arial" w:cs="Arial"/>
          <w:sz w:val="20"/>
          <w:szCs w:val="20"/>
        </w:rPr>
      </w:pPr>
    </w:p>
    <w:p w14:paraId="0F70CE70" w14:textId="77777777" w:rsidR="00D83A53" w:rsidRDefault="00D83A53" w:rsidP="003268F2">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3657BC">
        <w:rPr>
          <w:rFonts w:ascii="Arial" w:hAnsi="Arial" w:cs="Arial"/>
          <w:sz w:val="20"/>
          <w:szCs w:val="20"/>
        </w:rPr>
        <w:t>5</w:t>
      </w:r>
      <w:r w:rsidR="00922573">
        <w:rPr>
          <w:rFonts w:ascii="Arial" w:hAnsi="Arial" w:cs="Arial"/>
          <w:sz w:val="20"/>
          <w:szCs w:val="20"/>
        </w:rPr>
        <w:tab/>
      </w:r>
      <w:r>
        <w:rPr>
          <w:rFonts w:ascii="Arial" w:hAnsi="Arial" w:cs="Arial"/>
          <w:sz w:val="20"/>
          <w:szCs w:val="20"/>
        </w:rPr>
        <w:t xml:space="preserve">DRAINAGE </w:t>
      </w:r>
    </w:p>
    <w:p w14:paraId="75AC5708" w14:textId="77777777" w:rsidR="008145EF" w:rsidRDefault="008145EF" w:rsidP="00D83A53">
      <w:pPr>
        <w:spacing w:after="0"/>
        <w:rPr>
          <w:rFonts w:ascii="Arial" w:hAnsi="Arial" w:cs="Arial"/>
          <w:sz w:val="20"/>
          <w:szCs w:val="20"/>
        </w:rPr>
      </w:pPr>
    </w:p>
    <w:p w14:paraId="6F93BE85" w14:textId="77777777" w:rsidR="00884041" w:rsidRDefault="00E609E5" w:rsidP="000C4963">
      <w:pPr>
        <w:spacing w:after="0"/>
        <w:ind w:left="1080" w:hanging="360"/>
        <w:rPr>
          <w:rFonts w:ascii="Arial" w:hAnsi="Arial" w:cs="Arial"/>
          <w:sz w:val="20"/>
          <w:szCs w:val="20"/>
        </w:rPr>
      </w:pPr>
      <w:r>
        <w:rPr>
          <w:rFonts w:ascii="Arial" w:hAnsi="Arial" w:cs="Arial"/>
          <w:sz w:val="20"/>
          <w:szCs w:val="20"/>
        </w:rPr>
        <w:t>A</w:t>
      </w:r>
      <w:r w:rsidR="00884041">
        <w:rPr>
          <w:rFonts w:ascii="Arial" w:hAnsi="Arial" w:cs="Arial"/>
          <w:sz w:val="20"/>
          <w:szCs w:val="20"/>
        </w:rPr>
        <w:t>.</w:t>
      </w:r>
      <w:r w:rsidR="00884041">
        <w:rPr>
          <w:rFonts w:ascii="Arial" w:hAnsi="Arial" w:cs="Arial"/>
          <w:sz w:val="20"/>
          <w:szCs w:val="20"/>
        </w:rPr>
        <w:tab/>
        <w:t>Drainage Pipe</w:t>
      </w:r>
    </w:p>
    <w:p w14:paraId="1200F4D2" w14:textId="4D412576" w:rsidR="00601297" w:rsidRDefault="00884041"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Drainage collection pipe shall be a </w:t>
      </w:r>
      <w:r w:rsidR="00E609E5">
        <w:rPr>
          <w:rFonts w:ascii="Arial" w:hAnsi="Arial" w:cs="Arial"/>
          <w:sz w:val="20"/>
          <w:szCs w:val="20"/>
        </w:rPr>
        <w:t>4</w:t>
      </w:r>
      <w:r w:rsidR="00356AD3">
        <w:rPr>
          <w:rFonts w:ascii="Arial" w:hAnsi="Arial" w:cs="Arial"/>
          <w:sz w:val="20"/>
          <w:szCs w:val="20"/>
        </w:rPr>
        <w:t xml:space="preserve"> in</w:t>
      </w:r>
      <w:r w:rsidR="005D2D75">
        <w:rPr>
          <w:rFonts w:ascii="Arial" w:hAnsi="Arial" w:cs="Arial"/>
          <w:sz w:val="20"/>
          <w:szCs w:val="20"/>
        </w:rPr>
        <w:t xml:space="preserve"> (100 mm)</w:t>
      </w:r>
      <w:r w:rsidR="00E609E5">
        <w:rPr>
          <w:rFonts w:ascii="Arial" w:hAnsi="Arial" w:cs="Arial"/>
          <w:sz w:val="20"/>
          <w:szCs w:val="20"/>
        </w:rPr>
        <w:t xml:space="preserve"> diameter, 3-hole </w:t>
      </w:r>
      <w:r>
        <w:rPr>
          <w:rFonts w:ascii="Arial" w:hAnsi="Arial" w:cs="Arial"/>
          <w:sz w:val="20"/>
          <w:szCs w:val="20"/>
        </w:rPr>
        <w:t>perforated</w:t>
      </w:r>
      <w:r w:rsidR="00E609E5">
        <w:rPr>
          <w:rFonts w:ascii="Arial" w:hAnsi="Arial" w:cs="Arial"/>
          <w:sz w:val="20"/>
          <w:szCs w:val="20"/>
        </w:rPr>
        <w:t>,</w:t>
      </w:r>
      <w:r>
        <w:rPr>
          <w:rFonts w:ascii="Arial" w:hAnsi="Arial" w:cs="Arial"/>
          <w:sz w:val="20"/>
          <w:szCs w:val="20"/>
        </w:rPr>
        <w:t xml:space="preserve"> HDPE pipe </w:t>
      </w:r>
      <w:r w:rsidR="00601297">
        <w:rPr>
          <w:rFonts w:ascii="Arial" w:hAnsi="Arial" w:cs="Arial"/>
          <w:sz w:val="20"/>
          <w:szCs w:val="20"/>
        </w:rPr>
        <w:t xml:space="preserve">with a minimum pipe stiffness of 22 psi </w:t>
      </w:r>
      <w:r w:rsidR="005D2D75">
        <w:rPr>
          <w:rFonts w:ascii="Arial" w:hAnsi="Arial" w:cs="Arial"/>
          <w:sz w:val="20"/>
          <w:szCs w:val="20"/>
        </w:rPr>
        <w:t xml:space="preserve">(152 kPa) </w:t>
      </w:r>
      <w:r w:rsidR="00601297">
        <w:rPr>
          <w:rFonts w:ascii="Arial" w:hAnsi="Arial" w:cs="Arial"/>
          <w:sz w:val="20"/>
          <w:szCs w:val="20"/>
        </w:rPr>
        <w:t>per ASTM D2412.</w:t>
      </w:r>
    </w:p>
    <w:p w14:paraId="49BCE38C" w14:textId="77777777" w:rsidR="00884041" w:rsidRDefault="00884041"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drainage pipe shall be manufactured in accordance </w:t>
      </w:r>
      <w:r w:rsidR="00601297">
        <w:rPr>
          <w:rFonts w:ascii="Arial" w:hAnsi="Arial" w:cs="Arial"/>
          <w:sz w:val="20"/>
          <w:szCs w:val="20"/>
        </w:rPr>
        <w:t xml:space="preserve">with </w:t>
      </w:r>
      <w:r>
        <w:rPr>
          <w:rFonts w:ascii="Arial" w:hAnsi="Arial" w:cs="Arial"/>
          <w:sz w:val="20"/>
          <w:szCs w:val="20"/>
        </w:rPr>
        <w:t>ASTM D1248 for HDPE pipe and fittings.</w:t>
      </w:r>
    </w:p>
    <w:p w14:paraId="6E7241BB" w14:textId="77777777" w:rsidR="007C6FF7" w:rsidRDefault="007C6FF7" w:rsidP="000C4963">
      <w:pPr>
        <w:spacing w:after="0"/>
        <w:ind w:left="1440" w:hanging="360"/>
        <w:rPr>
          <w:rFonts w:ascii="Arial" w:hAnsi="Arial" w:cs="Arial"/>
          <w:sz w:val="20"/>
          <w:szCs w:val="20"/>
        </w:rPr>
      </w:pPr>
    </w:p>
    <w:p w14:paraId="305094E7" w14:textId="77777777" w:rsidR="007C6FF7" w:rsidRDefault="007C6FF7" w:rsidP="007C6FF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Preapproved Drainage Pipe Products</w:t>
      </w:r>
    </w:p>
    <w:p w14:paraId="1E6D2009" w14:textId="77777777" w:rsidR="007B31FB" w:rsidRDefault="007C6FF7" w:rsidP="000C4963">
      <w:pPr>
        <w:spacing w:after="0"/>
        <w:ind w:left="1440" w:hanging="360"/>
        <w:rPr>
          <w:rFonts w:ascii="Arial" w:hAnsi="Arial" w:cs="Arial"/>
          <w:sz w:val="20"/>
          <w:szCs w:val="20"/>
        </w:rPr>
      </w:pPr>
      <w:r>
        <w:rPr>
          <w:rFonts w:ascii="Arial" w:hAnsi="Arial" w:cs="Arial"/>
          <w:sz w:val="20"/>
          <w:szCs w:val="20"/>
        </w:rPr>
        <w:t>1</w:t>
      </w:r>
      <w:r w:rsidR="00884041">
        <w:rPr>
          <w:rFonts w:ascii="Arial" w:hAnsi="Arial" w:cs="Arial"/>
          <w:sz w:val="20"/>
          <w:szCs w:val="20"/>
        </w:rPr>
        <w:t>.</w:t>
      </w:r>
      <w:r w:rsidR="00884041">
        <w:rPr>
          <w:rFonts w:ascii="Arial" w:hAnsi="Arial" w:cs="Arial"/>
          <w:sz w:val="20"/>
          <w:szCs w:val="20"/>
        </w:rPr>
        <w:tab/>
      </w:r>
      <w:r w:rsidR="00601297">
        <w:rPr>
          <w:rFonts w:ascii="Arial" w:hAnsi="Arial" w:cs="Arial"/>
          <w:sz w:val="20"/>
          <w:szCs w:val="20"/>
        </w:rPr>
        <w:t>ADS 3000 Triple Wall pipe as manufactured by Advanced Drainage Systems.</w:t>
      </w:r>
    </w:p>
    <w:p w14:paraId="5CAFA6A6" w14:textId="77777777" w:rsidR="005D2D75" w:rsidRDefault="005D2D75" w:rsidP="006519E4">
      <w:pPr>
        <w:spacing w:after="0"/>
        <w:rPr>
          <w:rFonts w:ascii="Arial" w:hAnsi="Arial" w:cs="Arial"/>
          <w:b/>
          <w:sz w:val="24"/>
          <w:szCs w:val="24"/>
        </w:rPr>
      </w:pPr>
    </w:p>
    <w:p w14:paraId="59990B5D" w14:textId="77777777" w:rsidR="006519E4" w:rsidRPr="00F53D64" w:rsidRDefault="005C0361" w:rsidP="006519E4">
      <w:pPr>
        <w:spacing w:after="0"/>
        <w:rPr>
          <w:rFonts w:ascii="Arial" w:hAnsi="Arial" w:cs="Arial"/>
          <w:b/>
          <w:sz w:val="24"/>
          <w:szCs w:val="24"/>
        </w:rPr>
      </w:pPr>
      <w:r w:rsidRPr="00F53D64">
        <w:rPr>
          <w:rFonts w:ascii="Arial" w:hAnsi="Arial" w:cs="Arial"/>
          <w:b/>
          <w:sz w:val="24"/>
          <w:szCs w:val="24"/>
        </w:rPr>
        <w:t>PART 3 – EXECUTION</w:t>
      </w:r>
    </w:p>
    <w:p w14:paraId="5F55DF8D" w14:textId="77777777" w:rsidR="006519E4" w:rsidRDefault="006519E4" w:rsidP="006519E4">
      <w:pPr>
        <w:spacing w:after="0"/>
        <w:rPr>
          <w:rFonts w:ascii="Arial" w:hAnsi="Arial" w:cs="Arial"/>
          <w:sz w:val="20"/>
          <w:szCs w:val="20"/>
        </w:rPr>
      </w:pPr>
    </w:p>
    <w:p w14:paraId="7C6E0C38" w14:textId="77777777" w:rsidR="006519E4" w:rsidRPr="006519E4" w:rsidRDefault="00F615E7" w:rsidP="006519E4">
      <w:pPr>
        <w:spacing w:after="0"/>
        <w:rPr>
          <w:rFonts w:ascii="Arial" w:hAnsi="Arial" w:cs="Arial"/>
          <w:sz w:val="20"/>
          <w:szCs w:val="20"/>
        </w:rPr>
      </w:pPr>
      <w:r>
        <w:rPr>
          <w:rFonts w:ascii="Arial" w:hAnsi="Arial" w:cs="Arial"/>
          <w:sz w:val="20"/>
          <w:szCs w:val="20"/>
        </w:rPr>
        <w:t>3.01</w:t>
      </w:r>
      <w:r>
        <w:rPr>
          <w:rFonts w:ascii="Arial" w:hAnsi="Arial" w:cs="Arial"/>
          <w:sz w:val="20"/>
          <w:szCs w:val="20"/>
        </w:rPr>
        <w:tab/>
      </w:r>
      <w:r w:rsidR="006519E4">
        <w:rPr>
          <w:rFonts w:ascii="Arial" w:hAnsi="Arial" w:cs="Arial"/>
          <w:sz w:val="20"/>
          <w:szCs w:val="20"/>
        </w:rPr>
        <w:t xml:space="preserve">GENERAL </w:t>
      </w:r>
    </w:p>
    <w:p w14:paraId="24D7C50B" w14:textId="77777777" w:rsidR="007B0F29" w:rsidRDefault="007B0F29" w:rsidP="007B0F29">
      <w:pPr>
        <w:spacing w:after="0"/>
        <w:ind w:left="1080" w:hanging="360"/>
        <w:rPr>
          <w:rFonts w:ascii="Arial" w:hAnsi="Arial" w:cs="Arial"/>
          <w:sz w:val="20"/>
          <w:szCs w:val="20"/>
        </w:rPr>
      </w:pPr>
    </w:p>
    <w:p w14:paraId="04AF04DA" w14:textId="77777777" w:rsidR="00462A5C"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work shall be performed in accor</w:t>
      </w:r>
      <w:r w:rsidR="00DD649B">
        <w:rPr>
          <w:rFonts w:ascii="Arial" w:hAnsi="Arial" w:cs="Arial"/>
          <w:sz w:val="20"/>
          <w:szCs w:val="20"/>
        </w:rPr>
        <w:t>dance with OSHA</w:t>
      </w:r>
      <w:r w:rsidR="008D347D">
        <w:rPr>
          <w:rFonts w:ascii="Arial" w:hAnsi="Arial" w:cs="Arial"/>
          <w:sz w:val="20"/>
          <w:szCs w:val="20"/>
        </w:rPr>
        <w:t xml:space="preserve">, </w:t>
      </w:r>
      <w:r w:rsidR="0013373A">
        <w:rPr>
          <w:rFonts w:ascii="Arial" w:hAnsi="Arial" w:cs="Arial"/>
          <w:sz w:val="20"/>
          <w:szCs w:val="20"/>
        </w:rPr>
        <w:t>S</w:t>
      </w:r>
      <w:r w:rsidR="008D347D">
        <w:rPr>
          <w:rFonts w:ascii="Arial" w:hAnsi="Arial" w:cs="Arial"/>
          <w:sz w:val="20"/>
          <w:szCs w:val="20"/>
        </w:rPr>
        <w:t>tate, and local</w:t>
      </w:r>
      <w:r w:rsidR="007325EB">
        <w:rPr>
          <w:rFonts w:ascii="Arial" w:hAnsi="Arial" w:cs="Arial"/>
          <w:sz w:val="20"/>
          <w:szCs w:val="20"/>
        </w:rPr>
        <w:t xml:space="preserve"> </w:t>
      </w:r>
      <w:r w:rsidR="00836DD9">
        <w:rPr>
          <w:rFonts w:ascii="Arial" w:hAnsi="Arial" w:cs="Arial"/>
          <w:sz w:val="20"/>
          <w:szCs w:val="20"/>
        </w:rPr>
        <w:t xml:space="preserve">safety </w:t>
      </w:r>
      <w:r w:rsidR="007325EB">
        <w:rPr>
          <w:rFonts w:ascii="Arial" w:hAnsi="Arial" w:cs="Arial"/>
          <w:sz w:val="20"/>
          <w:szCs w:val="20"/>
        </w:rPr>
        <w:t>standards</w:t>
      </w:r>
      <w:r w:rsidR="00DD649B">
        <w:rPr>
          <w:rFonts w:ascii="Arial" w:hAnsi="Arial" w:cs="Arial"/>
          <w:sz w:val="20"/>
          <w:szCs w:val="20"/>
        </w:rPr>
        <w:t>, state and local building codes and manufacturer’s requirements.</w:t>
      </w:r>
    </w:p>
    <w:p w14:paraId="4959C81B" w14:textId="77777777" w:rsidR="0072043C" w:rsidRDefault="0072043C" w:rsidP="002275AB">
      <w:pPr>
        <w:spacing w:after="0"/>
        <w:ind w:left="1080" w:hanging="360"/>
        <w:rPr>
          <w:rFonts w:ascii="Arial" w:hAnsi="Arial" w:cs="Arial"/>
          <w:sz w:val="20"/>
          <w:szCs w:val="20"/>
        </w:rPr>
      </w:pPr>
    </w:p>
    <w:p w14:paraId="145E9465" w14:textId="0BFEE1B8" w:rsidR="00DD649B" w:rsidRDefault="00DD649B"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General Contractor is responsible for the location and protection of all </w:t>
      </w:r>
      <w:r w:rsidR="00C30E6E">
        <w:rPr>
          <w:rFonts w:ascii="Arial" w:hAnsi="Arial" w:cs="Arial"/>
          <w:sz w:val="20"/>
          <w:szCs w:val="20"/>
        </w:rPr>
        <w:t xml:space="preserve">existing </w:t>
      </w:r>
      <w:r>
        <w:rPr>
          <w:rFonts w:ascii="Arial" w:hAnsi="Arial" w:cs="Arial"/>
          <w:sz w:val="20"/>
          <w:szCs w:val="20"/>
        </w:rPr>
        <w:t>underground utilities</w:t>
      </w:r>
      <w:r w:rsidR="00C30E6E">
        <w:rPr>
          <w:rFonts w:ascii="Arial" w:hAnsi="Arial" w:cs="Arial"/>
          <w:sz w:val="20"/>
          <w:szCs w:val="20"/>
        </w:rPr>
        <w:t xml:space="preserve">. Any new utilities proposed for installation </w:t>
      </w:r>
      <w:r>
        <w:rPr>
          <w:rFonts w:ascii="Arial" w:hAnsi="Arial" w:cs="Arial"/>
          <w:sz w:val="20"/>
          <w:szCs w:val="20"/>
        </w:rPr>
        <w:t>in the vicinity of the retaining wall</w:t>
      </w:r>
      <w:r w:rsidR="00C30E6E">
        <w:rPr>
          <w:rFonts w:ascii="Arial" w:hAnsi="Arial" w:cs="Arial"/>
          <w:sz w:val="20"/>
          <w:szCs w:val="20"/>
        </w:rPr>
        <w:t xml:space="preserve"> shall be installed concurrent with retaining wall construction.  The General Contractor shall coordinate the work of subcontractors affected </w:t>
      </w:r>
      <w:r w:rsidR="001A7A3E">
        <w:rPr>
          <w:rFonts w:ascii="Arial" w:hAnsi="Arial" w:cs="Arial"/>
          <w:sz w:val="20"/>
          <w:szCs w:val="20"/>
        </w:rPr>
        <w:t xml:space="preserve">by this </w:t>
      </w:r>
      <w:r w:rsidR="00C30E6E">
        <w:rPr>
          <w:rFonts w:ascii="Arial" w:hAnsi="Arial" w:cs="Arial"/>
          <w:sz w:val="20"/>
          <w:szCs w:val="20"/>
        </w:rPr>
        <w:t>requirement.</w:t>
      </w:r>
    </w:p>
    <w:p w14:paraId="0B6F9F57" w14:textId="77777777" w:rsidR="00AB24B9" w:rsidRDefault="00AB24B9" w:rsidP="002275AB">
      <w:pPr>
        <w:spacing w:after="0"/>
        <w:ind w:left="1080" w:hanging="360"/>
        <w:rPr>
          <w:rFonts w:ascii="Arial" w:hAnsi="Arial" w:cs="Arial"/>
          <w:sz w:val="20"/>
          <w:szCs w:val="20"/>
        </w:rPr>
      </w:pPr>
    </w:p>
    <w:p w14:paraId="54408C5E" w14:textId="77777777" w:rsidR="0072043C" w:rsidRDefault="00C30E6E" w:rsidP="002275AB">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6159">
        <w:rPr>
          <w:rFonts w:ascii="Arial" w:hAnsi="Arial" w:cs="Arial"/>
          <w:sz w:val="20"/>
          <w:szCs w:val="20"/>
        </w:rPr>
        <w:t>N</w:t>
      </w:r>
      <w:r w:rsidR="00350118">
        <w:rPr>
          <w:rFonts w:ascii="Arial" w:hAnsi="Arial" w:cs="Arial"/>
          <w:sz w:val="20"/>
          <w:szCs w:val="20"/>
        </w:rPr>
        <w:t>ew utilities installed below the retaining wall</w:t>
      </w:r>
      <w:r w:rsidR="007B6159">
        <w:rPr>
          <w:rFonts w:ascii="Arial" w:hAnsi="Arial" w:cs="Arial"/>
          <w:sz w:val="20"/>
          <w:szCs w:val="20"/>
        </w:rPr>
        <w:t xml:space="preserve"> shall be backfilled and compacted</w:t>
      </w:r>
      <w:r w:rsidR="00350118">
        <w:rPr>
          <w:rFonts w:ascii="Arial" w:hAnsi="Arial" w:cs="Arial"/>
          <w:sz w:val="20"/>
          <w:szCs w:val="20"/>
        </w:rPr>
        <w:t xml:space="preserve"> to a minimum of </w:t>
      </w:r>
      <w:r w:rsidR="00350118" w:rsidRPr="00C709F6">
        <w:rPr>
          <w:rFonts w:ascii="Arial" w:hAnsi="Arial" w:cs="Arial"/>
          <w:sz w:val="20"/>
          <w:szCs w:val="20"/>
        </w:rPr>
        <w:t>98% maximum dry density per ASTM D698 standard proctor</w:t>
      </w:r>
      <w:r w:rsidR="00C709F6">
        <w:rPr>
          <w:rFonts w:ascii="Arial" w:hAnsi="Arial" w:cs="Arial"/>
          <w:sz w:val="20"/>
          <w:szCs w:val="20"/>
        </w:rPr>
        <w:t>.</w:t>
      </w:r>
    </w:p>
    <w:p w14:paraId="4B55E217" w14:textId="77777777" w:rsidR="00C709F6" w:rsidRDefault="00C709F6" w:rsidP="002275AB">
      <w:pPr>
        <w:spacing w:after="0"/>
        <w:ind w:left="1080" w:hanging="360"/>
        <w:rPr>
          <w:rFonts w:ascii="Arial" w:hAnsi="Arial" w:cs="Arial"/>
          <w:sz w:val="20"/>
          <w:szCs w:val="20"/>
        </w:rPr>
      </w:pPr>
    </w:p>
    <w:p w14:paraId="38CF746E" w14:textId="1F8861C1" w:rsidR="00C30E6E" w:rsidRDefault="00350118" w:rsidP="002275AB">
      <w:pPr>
        <w:spacing w:after="0"/>
        <w:ind w:left="1080" w:hanging="360"/>
        <w:rPr>
          <w:rFonts w:ascii="Arial" w:hAnsi="Arial" w:cs="Arial"/>
          <w:sz w:val="20"/>
          <w:szCs w:val="20"/>
        </w:rPr>
      </w:pPr>
      <w:r>
        <w:rPr>
          <w:rFonts w:ascii="Arial" w:hAnsi="Arial" w:cs="Arial"/>
          <w:sz w:val="20"/>
          <w:szCs w:val="20"/>
        </w:rPr>
        <w:lastRenderedPageBreak/>
        <w:t>D.</w:t>
      </w:r>
      <w:r>
        <w:rPr>
          <w:rFonts w:ascii="Arial" w:hAnsi="Arial" w:cs="Arial"/>
          <w:sz w:val="20"/>
          <w:szCs w:val="20"/>
        </w:rPr>
        <w:tab/>
      </w:r>
      <w:r w:rsidR="00C30E6E">
        <w:rPr>
          <w:rFonts w:ascii="Arial" w:hAnsi="Arial" w:cs="Arial"/>
          <w:sz w:val="20"/>
          <w:szCs w:val="20"/>
        </w:rPr>
        <w:t xml:space="preserve">The General Contractor is responsible </w:t>
      </w:r>
      <w:r w:rsidR="008362D3">
        <w:rPr>
          <w:rFonts w:ascii="Arial" w:hAnsi="Arial" w:cs="Arial"/>
          <w:sz w:val="20"/>
          <w:szCs w:val="20"/>
        </w:rPr>
        <w:t>for ensuring</w:t>
      </w:r>
      <w:r w:rsidR="00C30E6E">
        <w:rPr>
          <w:rFonts w:ascii="Arial" w:hAnsi="Arial" w:cs="Arial"/>
          <w:sz w:val="20"/>
          <w:szCs w:val="20"/>
        </w:rPr>
        <w:t xml:space="preserve"> that safe excavations and embankments are maintained throughout the course of the project.</w:t>
      </w:r>
    </w:p>
    <w:p w14:paraId="09B28545" w14:textId="77777777" w:rsidR="0072043C" w:rsidRDefault="0072043C" w:rsidP="002275AB">
      <w:pPr>
        <w:spacing w:after="0"/>
        <w:ind w:left="1080" w:hanging="360"/>
        <w:rPr>
          <w:rFonts w:ascii="Arial" w:hAnsi="Arial" w:cs="Arial"/>
          <w:sz w:val="20"/>
          <w:szCs w:val="20"/>
        </w:rPr>
      </w:pPr>
    </w:p>
    <w:p w14:paraId="20AF4B5C" w14:textId="77777777" w:rsidR="006519E4" w:rsidRDefault="00350118" w:rsidP="002275AB">
      <w:pPr>
        <w:spacing w:after="0"/>
        <w:ind w:left="1080" w:hanging="360"/>
        <w:rPr>
          <w:rFonts w:ascii="Arial" w:hAnsi="Arial" w:cs="Arial"/>
          <w:sz w:val="20"/>
          <w:szCs w:val="20"/>
        </w:rPr>
      </w:pPr>
      <w:r>
        <w:rPr>
          <w:rFonts w:ascii="Arial" w:hAnsi="Arial" w:cs="Arial"/>
          <w:sz w:val="20"/>
          <w:szCs w:val="20"/>
        </w:rPr>
        <w:t>E</w:t>
      </w:r>
      <w:r w:rsidR="006519E4">
        <w:rPr>
          <w:rFonts w:ascii="Arial" w:hAnsi="Arial" w:cs="Arial"/>
          <w:sz w:val="20"/>
          <w:szCs w:val="20"/>
        </w:rPr>
        <w:t>.</w:t>
      </w:r>
      <w:r w:rsidR="006519E4">
        <w:rPr>
          <w:rFonts w:ascii="Arial" w:hAnsi="Arial" w:cs="Arial"/>
          <w:sz w:val="20"/>
          <w:szCs w:val="20"/>
        </w:rPr>
        <w:tab/>
        <w:t xml:space="preserve">All work shall be inspected by the Inspection Engineer </w:t>
      </w:r>
      <w:r w:rsidR="001A7A3E">
        <w:rPr>
          <w:rFonts w:ascii="Arial" w:hAnsi="Arial" w:cs="Arial"/>
          <w:sz w:val="20"/>
          <w:szCs w:val="20"/>
        </w:rPr>
        <w:t>as directed</w:t>
      </w:r>
      <w:r w:rsidR="006519E4">
        <w:rPr>
          <w:rFonts w:ascii="Arial" w:hAnsi="Arial" w:cs="Arial"/>
          <w:sz w:val="20"/>
          <w:szCs w:val="20"/>
        </w:rPr>
        <w:t xml:space="preserve"> by the Owner.</w:t>
      </w:r>
    </w:p>
    <w:p w14:paraId="7FEAD119" w14:textId="77777777" w:rsidR="006519E4" w:rsidRDefault="006519E4" w:rsidP="006519E4">
      <w:pPr>
        <w:spacing w:after="0"/>
        <w:rPr>
          <w:rFonts w:ascii="Arial" w:hAnsi="Arial" w:cs="Arial"/>
          <w:sz w:val="20"/>
          <w:szCs w:val="20"/>
        </w:rPr>
      </w:pPr>
    </w:p>
    <w:p w14:paraId="6E64B3A0" w14:textId="77777777" w:rsidR="006519E4" w:rsidRDefault="00F615E7" w:rsidP="006519E4">
      <w:pPr>
        <w:spacing w:after="0"/>
        <w:rPr>
          <w:rFonts w:ascii="Arial" w:hAnsi="Arial" w:cs="Arial"/>
          <w:sz w:val="20"/>
          <w:szCs w:val="20"/>
        </w:rPr>
      </w:pPr>
      <w:r>
        <w:rPr>
          <w:rFonts w:ascii="Arial" w:hAnsi="Arial" w:cs="Arial"/>
          <w:sz w:val="20"/>
          <w:szCs w:val="20"/>
        </w:rPr>
        <w:t>3.02</w:t>
      </w:r>
      <w:r>
        <w:rPr>
          <w:rFonts w:ascii="Arial" w:hAnsi="Arial" w:cs="Arial"/>
          <w:sz w:val="20"/>
          <w:szCs w:val="20"/>
        </w:rPr>
        <w:tab/>
      </w:r>
      <w:r w:rsidR="006519E4">
        <w:rPr>
          <w:rFonts w:ascii="Arial" w:hAnsi="Arial" w:cs="Arial"/>
          <w:sz w:val="20"/>
          <w:szCs w:val="20"/>
        </w:rPr>
        <w:t>EXAMINATION</w:t>
      </w:r>
    </w:p>
    <w:p w14:paraId="284BF198" w14:textId="77777777" w:rsidR="006519E4" w:rsidRDefault="006519E4" w:rsidP="006519E4">
      <w:pPr>
        <w:spacing w:after="0"/>
        <w:rPr>
          <w:rFonts w:ascii="Arial" w:hAnsi="Arial" w:cs="Arial"/>
          <w:sz w:val="20"/>
          <w:szCs w:val="20"/>
        </w:rPr>
      </w:pPr>
    </w:p>
    <w:p w14:paraId="0480206D" w14:textId="676806EA" w:rsidR="00CF5A3E"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8B1C6C">
        <w:rPr>
          <w:rFonts w:ascii="Arial" w:hAnsi="Arial" w:cs="Arial"/>
          <w:sz w:val="20"/>
          <w:szCs w:val="20"/>
        </w:rPr>
        <w:t>Prior to construction, t</w:t>
      </w:r>
      <w:r w:rsidR="00A96B4E">
        <w:rPr>
          <w:rFonts w:ascii="Arial" w:hAnsi="Arial" w:cs="Arial"/>
          <w:sz w:val="20"/>
          <w:szCs w:val="20"/>
        </w:rPr>
        <w:t>he General Co</w:t>
      </w:r>
      <w:r w:rsidR="007B6159">
        <w:rPr>
          <w:rFonts w:ascii="Arial" w:hAnsi="Arial" w:cs="Arial"/>
          <w:sz w:val="20"/>
          <w:szCs w:val="20"/>
        </w:rPr>
        <w:t xml:space="preserve">ntractor, Grading Contractor, </w:t>
      </w:r>
      <w:r w:rsidR="001E76B6">
        <w:rPr>
          <w:rFonts w:ascii="Arial" w:hAnsi="Arial" w:cs="Arial"/>
          <w:sz w:val="20"/>
          <w:szCs w:val="20"/>
        </w:rPr>
        <w:t>RWIC</w:t>
      </w:r>
      <w:r w:rsidR="00A96B4E">
        <w:rPr>
          <w:rFonts w:ascii="Arial" w:hAnsi="Arial" w:cs="Arial"/>
          <w:sz w:val="20"/>
          <w:szCs w:val="20"/>
        </w:rPr>
        <w:t xml:space="preserve"> </w:t>
      </w:r>
      <w:r w:rsidR="00836DD9">
        <w:rPr>
          <w:rFonts w:ascii="Arial" w:hAnsi="Arial" w:cs="Arial"/>
          <w:sz w:val="20"/>
          <w:szCs w:val="20"/>
        </w:rPr>
        <w:t xml:space="preserve">and Inspection Engineer </w:t>
      </w:r>
      <w:r w:rsidR="00A96B4E">
        <w:rPr>
          <w:rFonts w:ascii="Arial" w:hAnsi="Arial" w:cs="Arial"/>
          <w:sz w:val="20"/>
          <w:szCs w:val="20"/>
        </w:rPr>
        <w:t>shall examine the areas in which the retaining wall will be constructed to evaluate compliance with the requirements for installation tolerances</w:t>
      </w:r>
      <w:r w:rsidR="008B1C6C">
        <w:rPr>
          <w:rFonts w:ascii="Arial" w:hAnsi="Arial" w:cs="Arial"/>
          <w:sz w:val="20"/>
          <w:szCs w:val="20"/>
        </w:rPr>
        <w:t>, worker safety</w:t>
      </w:r>
      <w:r w:rsidR="00A96B4E">
        <w:rPr>
          <w:rFonts w:ascii="Arial" w:hAnsi="Arial" w:cs="Arial"/>
          <w:sz w:val="20"/>
          <w:szCs w:val="20"/>
        </w:rPr>
        <w:t xml:space="preserve"> and </w:t>
      </w:r>
      <w:r w:rsidR="008B1C6C">
        <w:rPr>
          <w:rFonts w:ascii="Arial" w:hAnsi="Arial" w:cs="Arial"/>
          <w:sz w:val="20"/>
          <w:szCs w:val="20"/>
        </w:rPr>
        <w:t>any</w:t>
      </w:r>
      <w:r w:rsidR="00A96B4E">
        <w:rPr>
          <w:rFonts w:ascii="Arial" w:hAnsi="Arial" w:cs="Arial"/>
          <w:sz w:val="20"/>
          <w:szCs w:val="20"/>
        </w:rPr>
        <w:t xml:space="preserve"> site conditions affecting performance of the completed structure. Installation shall proceed only after unsatisfactory conditions have been corrected.</w:t>
      </w:r>
    </w:p>
    <w:p w14:paraId="42689EA9" w14:textId="77777777" w:rsidR="0012348A" w:rsidRDefault="0012348A" w:rsidP="002275AB">
      <w:pPr>
        <w:spacing w:after="0"/>
        <w:ind w:left="1080" w:hanging="360"/>
        <w:rPr>
          <w:rFonts w:ascii="Arial" w:hAnsi="Arial" w:cs="Arial"/>
          <w:sz w:val="20"/>
          <w:szCs w:val="20"/>
        </w:rPr>
      </w:pPr>
    </w:p>
    <w:p w14:paraId="429B818D" w14:textId="77777777" w:rsidR="00A96B4E" w:rsidRDefault="00F615E7" w:rsidP="00A96B4E">
      <w:pPr>
        <w:spacing w:after="0"/>
        <w:rPr>
          <w:rFonts w:ascii="Arial" w:hAnsi="Arial" w:cs="Arial"/>
          <w:sz w:val="20"/>
          <w:szCs w:val="20"/>
        </w:rPr>
      </w:pPr>
      <w:r>
        <w:rPr>
          <w:rFonts w:ascii="Arial" w:hAnsi="Arial" w:cs="Arial"/>
          <w:sz w:val="20"/>
          <w:szCs w:val="20"/>
        </w:rPr>
        <w:t>3.03</w:t>
      </w:r>
      <w:r>
        <w:rPr>
          <w:rFonts w:ascii="Arial" w:hAnsi="Arial" w:cs="Arial"/>
          <w:sz w:val="20"/>
          <w:szCs w:val="20"/>
        </w:rPr>
        <w:tab/>
      </w:r>
      <w:r w:rsidR="00A96B4E">
        <w:rPr>
          <w:rFonts w:ascii="Arial" w:hAnsi="Arial" w:cs="Arial"/>
          <w:sz w:val="20"/>
          <w:szCs w:val="20"/>
        </w:rPr>
        <w:t>PREPARATION</w:t>
      </w:r>
    </w:p>
    <w:p w14:paraId="62C5D4FD" w14:textId="77777777" w:rsidR="00A96B4E" w:rsidRDefault="00A96B4E" w:rsidP="00A96B4E">
      <w:pPr>
        <w:spacing w:after="0"/>
        <w:rPr>
          <w:rFonts w:ascii="Arial" w:hAnsi="Arial" w:cs="Arial"/>
          <w:sz w:val="20"/>
          <w:szCs w:val="20"/>
        </w:rPr>
      </w:pPr>
    </w:p>
    <w:p w14:paraId="5A88D4C9"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Fill Soil</w:t>
      </w:r>
      <w:r w:rsidR="00042323">
        <w:rPr>
          <w:rFonts w:ascii="Arial" w:hAnsi="Arial" w:cs="Arial"/>
          <w:sz w:val="20"/>
          <w:szCs w:val="20"/>
        </w:rPr>
        <w:t>.</w:t>
      </w:r>
    </w:p>
    <w:p w14:paraId="4E580BEB"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Inspection Engineer shall</w:t>
      </w:r>
      <w:r w:rsidR="00836DD9">
        <w:rPr>
          <w:rFonts w:ascii="Arial" w:hAnsi="Arial" w:cs="Arial"/>
          <w:sz w:val="20"/>
          <w:szCs w:val="20"/>
        </w:rPr>
        <w:t xml:space="preserve"> verify that </w:t>
      </w:r>
      <w:r w:rsidR="007071EE">
        <w:rPr>
          <w:rFonts w:ascii="Arial" w:hAnsi="Arial" w:cs="Arial"/>
          <w:sz w:val="20"/>
          <w:szCs w:val="20"/>
        </w:rPr>
        <w:t>retained</w:t>
      </w:r>
      <w:r w:rsidR="00836DD9">
        <w:rPr>
          <w:rFonts w:ascii="Arial" w:hAnsi="Arial" w:cs="Arial"/>
          <w:sz w:val="20"/>
          <w:szCs w:val="20"/>
        </w:rPr>
        <w:t xml:space="preserve"> backfill </w:t>
      </w:r>
      <w:r w:rsidR="007071EE">
        <w:rPr>
          <w:rFonts w:ascii="Arial" w:hAnsi="Arial" w:cs="Arial"/>
          <w:sz w:val="20"/>
          <w:szCs w:val="20"/>
        </w:rPr>
        <w:t xml:space="preserve">material </w:t>
      </w:r>
      <w:r w:rsidR="00836DD9">
        <w:rPr>
          <w:rFonts w:ascii="Arial" w:hAnsi="Arial" w:cs="Arial"/>
          <w:sz w:val="20"/>
          <w:szCs w:val="20"/>
        </w:rPr>
        <w:t>placed</w:t>
      </w:r>
      <w:r>
        <w:rPr>
          <w:rFonts w:ascii="Arial" w:hAnsi="Arial" w:cs="Arial"/>
          <w:sz w:val="20"/>
          <w:szCs w:val="20"/>
        </w:rPr>
        <w:t xml:space="preserve"> </w:t>
      </w:r>
      <w:r w:rsidR="007071EE">
        <w:rPr>
          <w:rFonts w:ascii="Arial" w:hAnsi="Arial" w:cs="Arial"/>
          <w:sz w:val="20"/>
          <w:szCs w:val="20"/>
        </w:rPr>
        <w:t xml:space="preserve">within a horizontal distance </w:t>
      </w:r>
      <w:r w:rsidR="00787DB8">
        <w:rPr>
          <w:rFonts w:ascii="Arial" w:hAnsi="Arial" w:cs="Arial"/>
          <w:sz w:val="20"/>
          <w:szCs w:val="20"/>
        </w:rPr>
        <w:t xml:space="preserve">of one (1.0) </w:t>
      </w:r>
      <w:proofErr w:type="gramStart"/>
      <w:r w:rsidR="00787DB8">
        <w:rPr>
          <w:rFonts w:ascii="Arial" w:hAnsi="Arial" w:cs="Arial"/>
          <w:sz w:val="20"/>
          <w:szCs w:val="20"/>
        </w:rPr>
        <w:t>times</w:t>
      </w:r>
      <w:proofErr w:type="gramEnd"/>
      <w:r w:rsidR="00787DB8">
        <w:rPr>
          <w:rFonts w:ascii="Arial" w:hAnsi="Arial" w:cs="Arial"/>
          <w:sz w:val="20"/>
          <w:szCs w:val="20"/>
        </w:rPr>
        <w:t xml:space="preserve"> the wall height behind the wall blocks</w:t>
      </w:r>
      <w:r>
        <w:rPr>
          <w:rFonts w:ascii="Arial" w:hAnsi="Arial" w:cs="Arial"/>
          <w:sz w:val="20"/>
          <w:szCs w:val="20"/>
        </w:rPr>
        <w:t xml:space="preserve"> satisfies the criteria of this section.</w:t>
      </w:r>
    </w:p>
    <w:p w14:paraId="22CE1B9A"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Inspection Engineer shall verify that </w:t>
      </w:r>
      <w:r w:rsidR="00BF1E30">
        <w:rPr>
          <w:rFonts w:ascii="Arial" w:hAnsi="Arial" w:cs="Arial"/>
          <w:sz w:val="20"/>
          <w:szCs w:val="20"/>
        </w:rPr>
        <w:t xml:space="preserve">any </w:t>
      </w:r>
      <w:r>
        <w:rPr>
          <w:rFonts w:ascii="Arial" w:hAnsi="Arial" w:cs="Arial"/>
          <w:sz w:val="20"/>
          <w:szCs w:val="20"/>
        </w:rPr>
        <w:t xml:space="preserve">fill soil installed in the foundation and retained soil zones of the retaining wall satisfies the specification of the </w:t>
      </w:r>
      <w:r w:rsidR="001E76B6">
        <w:rPr>
          <w:rFonts w:ascii="Arial" w:hAnsi="Arial" w:cs="Arial"/>
          <w:sz w:val="20"/>
          <w:szCs w:val="20"/>
        </w:rPr>
        <w:t>RWDE</w:t>
      </w:r>
      <w:r>
        <w:rPr>
          <w:rFonts w:ascii="Arial" w:hAnsi="Arial" w:cs="Arial"/>
          <w:sz w:val="20"/>
          <w:szCs w:val="20"/>
        </w:rPr>
        <w:t xml:space="preserve"> as shown on the construction drawings.</w:t>
      </w:r>
    </w:p>
    <w:p w14:paraId="5805A5A1" w14:textId="77777777" w:rsidR="003B7A4E" w:rsidRDefault="003B7A4E" w:rsidP="002275AB">
      <w:pPr>
        <w:spacing w:after="0"/>
        <w:ind w:left="1080" w:hanging="360"/>
        <w:rPr>
          <w:rFonts w:ascii="Arial" w:hAnsi="Arial" w:cs="Arial"/>
          <w:sz w:val="20"/>
          <w:szCs w:val="20"/>
        </w:rPr>
      </w:pPr>
    </w:p>
    <w:p w14:paraId="6BB004A7"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Excavation</w:t>
      </w:r>
      <w:r w:rsidR="00042323">
        <w:rPr>
          <w:rFonts w:ascii="Arial" w:hAnsi="Arial" w:cs="Arial"/>
          <w:sz w:val="20"/>
          <w:szCs w:val="20"/>
        </w:rPr>
        <w:t>.</w:t>
      </w:r>
    </w:p>
    <w:p w14:paraId="5AAF5B79" w14:textId="460BF89F" w:rsidR="00A96B4E" w:rsidRPr="00736796" w:rsidRDefault="00A96B4E" w:rsidP="002275AB">
      <w:pPr>
        <w:spacing w:after="0"/>
        <w:ind w:left="1440" w:hanging="360"/>
        <w:rPr>
          <w:rFonts w:ascii="Arial" w:hAnsi="Arial" w:cs="Arial"/>
          <w:sz w:val="20"/>
          <w:szCs w:val="20"/>
        </w:rPr>
      </w:pPr>
      <w:r>
        <w:rPr>
          <w:rFonts w:ascii="Arial" w:hAnsi="Arial" w:cs="Arial"/>
          <w:sz w:val="20"/>
          <w:szCs w:val="20"/>
        </w:rPr>
        <w:t>1</w:t>
      </w:r>
      <w:r w:rsidRPr="00736796">
        <w:rPr>
          <w:rFonts w:ascii="Arial" w:hAnsi="Arial" w:cs="Arial"/>
          <w:sz w:val="20"/>
          <w:szCs w:val="20"/>
        </w:rPr>
        <w:t>.</w:t>
      </w:r>
      <w:r w:rsidRPr="00736796">
        <w:rPr>
          <w:rFonts w:ascii="Arial" w:hAnsi="Arial" w:cs="Arial"/>
          <w:sz w:val="20"/>
          <w:szCs w:val="20"/>
        </w:rPr>
        <w:tab/>
        <w:t xml:space="preserve">The Grading Contractor shall </w:t>
      </w:r>
      <w:proofErr w:type="gramStart"/>
      <w:r w:rsidRPr="00736796">
        <w:rPr>
          <w:rFonts w:ascii="Arial" w:hAnsi="Arial" w:cs="Arial"/>
          <w:sz w:val="20"/>
          <w:szCs w:val="20"/>
        </w:rPr>
        <w:t>excavate to</w:t>
      </w:r>
      <w:proofErr w:type="gramEnd"/>
      <w:r w:rsidRPr="00736796">
        <w:rPr>
          <w:rFonts w:ascii="Arial" w:hAnsi="Arial" w:cs="Arial"/>
          <w:sz w:val="20"/>
          <w:szCs w:val="20"/>
        </w:rPr>
        <w:t xml:space="preserve"> the lines and grades required for construction of the </w:t>
      </w:r>
      <w:r w:rsidR="00697623">
        <w:rPr>
          <w:rFonts w:ascii="Arial" w:hAnsi="Arial" w:cs="Arial"/>
          <w:sz w:val="20"/>
          <w:szCs w:val="20"/>
        </w:rPr>
        <w:t>PMB</w:t>
      </w:r>
      <w:r w:rsidRPr="00736796">
        <w:rPr>
          <w:rFonts w:ascii="Arial" w:hAnsi="Arial" w:cs="Arial"/>
          <w:sz w:val="20"/>
          <w:szCs w:val="20"/>
        </w:rPr>
        <w:t xml:space="preserve"> retaining wall as sho</w:t>
      </w:r>
      <w:r w:rsidR="00255043" w:rsidRPr="00736796">
        <w:rPr>
          <w:rFonts w:ascii="Arial" w:hAnsi="Arial" w:cs="Arial"/>
          <w:sz w:val="20"/>
          <w:szCs w:val="20"/>
        </w:rPr>
        <w:t>wn on the construction drawings</w:t>
      </w:r>
      <w:r w:rsidRPr="00736796">
        <w:rPr>
          <w:rFonts w:ascii="Arial" w:hAnsi="Arial" w:cs="Arial"/>
          <w:sz w:val="20"/>
          <w:szCs w:val="20"/>
        </w:rPr>
        <w:t>. The Grading Contractor shall minimize over-excavation. Excavation support, if required, shall be the responsibility of the Grading Contractor.</w:t>
      </w:r>
    </w:p>
    <w:p w14:paraId="145524E0" w14:textId="3B739597" w:rsidR="00A96B4E" w:rsidRPr="00736796" w:rsidRDefault="00A96B4E" w:rsidP="002275AB">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 xml:space="preserve">Over-excavated soil shall be replaced with compacted fill in conformance with the </w:t>
      </w:r>
      <w:r w:rsidR="00B9514B" w:rsidRPr="00736796">
        <w:rPr>
          <w:rFonts w:ascii="Arial" w:hAnsi="Arial" w:cs="Arial"/>
          <w:sz w:val="20"/>
          <w:szCs w:val="20"/>
        </w:rPr>
        <w:t>specification</w:t>
      </w:r>
      <w:r w:rsidR="00042323" w:rsidRPr="00736796">
        <w:rPr>
          <w:rFonts w:ascii="Arial" w:hAnsi="Arial" w:cs="Arial"/>
          <w:sz w:val="20"/>
          <w:szCs w:val="20"/>
        </w:rPr>
        <w:t>s</w:t>
      </w:r>
      <w:r w:rsidR="00B9514B" w:rsidRPr="00736796">
        <w:rPr>
          <w:rFonts w:ascii="Arial" w:hAnsi="Arial" w:cs="Arial"/>
          <w:sz w:val="20"/>
          <w:szCs w:val="20"/>
        </w:rPr>
        <w:t xml:space="preserve"> of the </w:t>
      </w:r>
      <w:r w:rsidR="001E76B6" w:rsidRPr="00736796">
        <w:rPr>
          <w:rFonts w:ascii="Arial" w:hAnsi="Arial" w:cs="Arial"/>
          <w:sz w:val="20"/>
          <w:szCs w:val="20"/>
        </w:rPr>
        <w:t>RWDE</w:t>
      </w:r>
      <w:r w:rsidR="00B9514B" w:rsidRPr="00736796">
        <w:rPr>
          <w:rFonts w:ascii="Arial" w:hAnsi="Arial" w:cs="Arial"/>
          <w:sz w:val="20"/>
          <w:szCs w:val="20"/>
        </w:rPr>
        <w:t xml:space="preserve"> and “Division 31, Section 31</w:t>
      </w:r>
      <w:r w:rsidR="0072043C" w:rsidRPr="00736796">
        <w:rPr>
          <w:rFonts w:ascii="Arial" w:hAnsi="Arial" w:cs="Arial"/>
          <w:sz w:val="20"/>
          <w:szCs w:val="20"/>
        </w:rPr>
        <w:t xml:space="preserve"> </w:t>
      </w:r>
      <w:r w:rsidR="00B9514B" w:rsidRPr="00736796">
        <w:rPr>
          <w:rFonts w:ascii="Arial" w:hAnsi="Arial" w:cs="Arial"/>
          <w:sz w:val="20"/>
          <w:szCs w:val="20"/>
        </w:rPr>
        <w:t>20</w:t>
      </w:r>
      <w:r w:rsidR="0072043C" w:rsidRPr="00736796">
        <w:rPr>
          <w:rFonts w:ascii="Arial" w:hAnsi="Arial" w:cs="Arial"/>
          <w:sz w:val="20"/>
          <w:szCs w:val="20"/>
        </w:rPr>
        <w:t xml:space="preserve"> </w:t>
      </w:r>
      <w:r w:rsidR="00B9514B" w:rsidRPr="00736796">
        <w:rPr>
          <w:rFonts w:ascii="Arial" w:hAnsi="Arial" w:cs="Arial"/>
          <w:sz w:val="20"/>
          <w:szCs w:val="20"/>
        </w:rPr>
        <w:t xml:space="preserve">00 – Earthmoving” of </w:t>
      </w:r>
      <w:r w:rsidR="002F5D3E">
        <w:rPr>
          <w:rFonts w:ascii="Arial" w:hAnsi="Arial" w:cs="Arial"/>
          <w:sz w:val="20"/>
          <w:szCs w:val="20"/>
        </w:rPr>
        <w:t>the</w:t>
      </w:r>
      <w:r w:rsidR="002F5D3E" w:rsidRPr="00736796">
        <w:rPr>
          <w:rFonts w:ascii="Arial" w:hAnsi="Arial" w:cs="Arial"/>
          <w:sz w:val="20"/>
          <w:szCs w:val="20"/>
        </w:rPr>
        <w:t xml:space="preserve"> </w:t>
      </w:r>
      <w:r w:rsidR="00B9514B" w:rsidRPr="00736796">
        <w:rPr>
          <w:rFonts w:ascii="Arial" w:hAnsi="Arial" w:cs="Arial"/>
          <w:sz w:val="20"/>
          <w:szCs w:val="20"/>
        </w:rPr>
        <w:t>project specifications.</w:t>
      </w:r>
    </w:p>
    <w:p w14:paraId="217458C7" w14:textId="77777777" w:rsidR="00B9514B" w:rsidRPr="00736796" w:rsidRDefault="00B9514B" w:rsidP="002275AB">
      <w:pPr>
        <w:spacing w:after="0"/>
        <w:ind w:left="1440" w:hanging="360"/>
        <w:rPr>
          <w:rFonts w:ascii="Arial" w:hAnsi="Arial" w:cs="Arial"/>
          <w:sz w:val="20"/>
          <w:szCs w:val="20"/>
        </w:rPr>
      </w:pPr>
      <w:r w:rsidRPr="00736796">
        <w:rPr>
          <w:rFonts w:ascii="Arial" w:hAnsi="Arial" w:cs="Arial"/>
          <w:sz w:val="20"/>
          <w:szCs w:val="20"/>
        </w:rPr>
        <w:t>3</w:t>
      </w:r>
      <w:r w:rsidR="00255043" w:rsidRPr="00736796">
        <w:rPr>
          <w:rFonts w:ascii="Arial" w:hAnsi="Arial" w:cs="Arial"/>
          <w:sz w:val="20"/>
          <w:szCs w:val="20"/>
        </w:rPr>
        <w:t>.</w:t>
      </w:r>
      <w:r w:rsidR="00255043" w:rsidRPr="00736796">
        <w:rPr>
          <w:rFonts w:ascii="Arial" w:hAnsi="Arial" w:cs="Arial"/>
          <w:sz w:val="20"/>
          <w:szCs w:val="20"/>
        </w:rPr>
        <w:tab/>
      </w:r>
      <w:r w:rsidRPr="00736796">
        <w:rPr>
          <w:rFonts w:ascii="Arial" w:hAnsi="Arial" w:cs="Arial"/>
          <w:sz w:val="20"/>
          <w:szCs w:val="20"/>
        </w:rPr>
        <w:t>Embankment excavations shall be bench cut as directed by th</w:t>
      </w:r>
      <w:r w:rsidR="00255043" w:rsidRPr="00736796">
        <w:rPr>
          <w:rFonts w:ascii="Arial" w:hAnsi="Arial" w:cs="Arial"/>
          <w:sz w:val="20"/>
          <w:szCs w:val="20"/>
        </w:rPr>
        <w:t xml:space="preserve">e project Geotechnical Engineer and inspected by the Inspection Engineer for compliance. </w:t>
      </w:r>
    </w:p>
    <w:p w14:paraId="077E9500" w14:textId="77777777" w:rsidR="009C6ACD" w:rsidRPr="00736796" w:rsidRDefault="009C6ACD" w:rsidP="002275AB">
      <w:pPr>
        <w:spacing w:after="0"/>
        <w:ind w:left="1440" w:hanging="360"/>
        <w:rPr>
          <w:rFonts w:ascii="Arial" w:hAnsi="Arial" w:cs="Arial"/>
          <w:sz w:val="20"/>
          <w:szCs w:val="20"/>
        </w:rPr>
      </w:pPr>
    </w:p>
    <w:p w14:paraId="1E26D826" w14:textId="77777777" w:rsidR="00B9514B" w:rsidRPr="00736796" w:rsidRDefault="00B9514B" w:rsidP="002275AB">
      <w:pPr>
        <w:spacing w:after="0"/>
        <w:ind w:left="1080" w:hanging="360"/>
        <w:rPr>
          <w:rFonts w:ascii="Arial" w:hAnsi="Arial" w:cs="Arial"/>
          <w:sz w:val="20"/>
          <w:szCs w:val="20"/>
        </w:rPr>
      </w:pPr>
      <w:r w:rsidRPr="00736796">
        <w:rPr>
          <w:rFonts w:ascii="Arial" w:hAnsi="Arial" w:cs="Arial"/>
          <w:sz w:val="20"/>
          <w:szCs w:val="20"/>
        </w:rPr>
        <w:t>C.</w:t>
      </w:r>
      <w:r w:rsidRPr="00736796">
        <w:rPr>
          <w:rFonts w:ascii="Arial" w:hAnsi="Arial" w:cs="Arial"/>
          <w:sz w:val="20"/>
          <w:szCs w:val="20"/>
        </w:rPr>
        <w:tab/>
        <w:t>Foundation Preparation</w:t>
      </w:r>
      <w:r w:rsidR="00042323" w:rsidRPr="00736796">
        <w:rPr>
          <w:rFonts w:ascii="Arial" w:hAnsi="Arial" w:cs="Arial"/>
          <w:sz w:val="20"/>
          <w:szCs w:val="20"/>
        </w:rPr>
        <w:t>.</w:t>
      </w:r>
    </w:p>
    <w:p w14:paraId="533EF7A8" w14:textId="264D0104" w:rsidR="00B9514B" w:rsidRDefault="00B9514B" w:rsidP="002275AB">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Prior to construction of the </w:t>
      </w:r>
      <w:r w:rsidR="00697623">
        <w:rPr>
          <w:rFonts w:ascii="Arial" w:hAnsi="Arial" w:cs="Arial"/>
          <w:sz w:val="20"/>
          <w:szCs w:val="20"/>
        </w:rPr>
        <w:t>PMB</w:t>
      </w:r>
      <w:r w:rsidRPr="00736796">
        <w:rPr>
          <w:rFonts w:ascii="Arial" w:hAnsi="Arial" w:cs="Arial"/>
          <w:sz w:val="20"/>
          <w:szCs w:val="20"/>
        </w:rPr>
        <w:t xml:space="preserve"> retaining wall, the leveling pad area </w:t>
      </w:r>
      <w:r w:rsidR="00C709F6" w:rsidRPr="00736796">
        <w:rPr>
          <w:rFonts w:ascii="Arial" w:hAnsi="Arial" w:cs="Arial"/>
          <w:sz w:val="20"/>
          <w:szCs w:val="20"/>
        </w:rPr>
        <w:t xml:space="preserve">and undercut zone (if applicable) </w:t>
      </w:r>
      <w:r w:rsidRPr="00736796">
        <w:rPr>
          <w:rFonts w:ascii="Arial" w:hAnsi="Arial" w:cs="Arial"/>
          <w:sz w:val="20"/>
          <w:szCs w:val="20"/>
        </w:rPr>
        <w:t>shall be cleared and grubbed. All topsoil, brush, frozen soil</w:t>
      </w:r>
      <w:r w:rsidR="002F5D3E">
        <w:rPr>
          <w:rFonts w:ascii="Arial" w:hAnsi="Arial" w:cs="Arial"/>
          <w:sz w:val="20"/>
          <w:szCs w:val="20"/>
        </w:rPr>
        <w:t>,</w:t>
      </w:r>
      <w:r w:rsidRPr="00736796">
        <w:rPr>
          <w:rFonts w:ascii="Arial" w:hAnsi="Arial" w:cs="Arial"/>
          <w:sz w:val="20"/>
          <w:szCs w:val="20"/>
        </w:rPr>
        <w:t xml:space="preserve"> and organic material shall be removed</w:t>
      </w:r>
      <w:r w:rsidR="001A7A3E" w:rsidRPr="00736796">
        <w:rPr>
          <w:rFonts w:ascii="Arial" w:hAnsi="Arial" w:cs="Arial"/>
          <w:sz w:val="20"/>
          <w:szCs w:val="20"/>
        </w:rPr>
        <w:t xml:space="preserve">. </w:t>
      </w:r>
      <w:r w:rsidR="00C709F6" w:rsidRPr="00736796">
        <w:rPr>
          <w:rFonts w:ascii="Arial" w:hAnsi="Arial" w:cs="Arial"/>
          <w:sz w:val="20"/>
          <w:szCs w:val="20"/>
        </w:rPr>
        <w:t xml:space="preserve">Additional foundation soils found to be unsatisfactory beyond the specified undercut limits </w:t>
      </w:r>
      <w:r w:rsidR="00245C5B" w:rsidRPr="00736796">
        <w:rPr>
          <w:rFonts w:ascii="Arial" w:hAnsi="Arial" w:cs="Arial"/>
          <w:sz w:val="20"/>
          <w:szCs w:val="20"/>
        </w:rPr>
        <w:t>shall be undercut</w:t>
      </w:r>
      <w:r w:rsidR="001A7A3E" w:rsidRPr="00736796">
        <w:rPr>
          <w:rFonts w:ascii="Arial" w:hAnsi="Arial" w:cs="Arial"/>
          <w:sz w:val="20"/>
          <w:szCs w:val="20"/>
        </w:rPr>
        <w:t xml:space="preserve"> </w:t>
      </w:r>
      <w:r w:rsidR="00245C5B" w:rsidRPr="00736796">
        <w:rPr>
          <w:rFonts w:ascii="Arial" w:hAnsi="Arial" w:cs="Arial"/>
          <w:sz w:val="20"/>
          <w:szCs w:val="20"/>
        </w:rPr>
        <w:t xml:space="preserve">and </w:t>
      </w:r>
      <w:r w:rsidR="001A7A3E" w:rsidRPr="00736796">
        <w:rPr>
          <w:rFonts w:ascii="Arial" w:hAnsi="Arial" w:cs="Arial"/>
          <w:sz w:val="20"/>
          <w:szCs w:val="20"/>
        </w:rPr>
        <w:t>replaced</w:t>
      </w:r>
      <w:r w:rsidR="004A19DD" w:rsidRPr="00736796">
        <w:rPr>
          <w:rFonts w:ascii="Arial" w:hAnsi="Arial" w:cs="Arial"/>
          <w:sz w:val="20"/>
          <w:szCs w:val="20"/>
        </w:rPr>
        <w:t xml:space="preserve"> with approved fill as directed by the project Geotechnical Engineer.</w:t>
      </w:r>
      <w:r w:rsidR="00245C5B" w:rsidRPr="00736796">
        <w:rPr>
          <w:rFonts w:ascii="Arial" w:hAnsi="Arial" w:cs="Arial"/>
          <w:sz w:val="20"/>
          <w:szCs w:val="20"/>
        </w:rPr>
        <w:t xml:space="preserve"> The Inspection Engineer shall</w:t>
      </w:r>
      <w:r w:rsidRPr="00736796">
        <w:rPr>
          <w:rFonts w:ascii="Arial" w:hAnsi="Arial" w:cs="Arial"/>
          <w:sz w:val="20"/>
          <w:szCs w:val="20"/>
        </w:rPr>
        <w:t xml:space="preserve"> en</w:t>
      </w:r>
      <w:r w:rsidR="00245C5B" w:rsidRPr="00736796">
        <w:rPr>
          <w:rFonts w:ascii="Arial" w:hAnsi="Arial" w:cs="Arial"/>
          <w:sz w:val="20"/>
          <w:szCs w:val="20"/>
        </w:rPr>
        <w:t>sure that the undercut limits are consistent with the requirements of the project Geotechnical Engineer and</w:t>
      </w:r>
      <w:r w:rsidR="00245C5B">
        <w:rPr>
          <w:rFonts w:ascii="Arial" w:hAnsi="Arial" w:cs="Arial"/>
          <w:sz w:val="20"/>
          <w:szCs w:val="20"/>
        </w:rPr>
        <w:t xml:space="preserve"> that all soil fill material</w:t>
      </w:r>
      <w:r>
        <w:rPr>
          <w:rFonts w:ascii="Arial" w:hAnsi="Arial" w:cs="Arial"/>
          <w:sz w:val="20"/>
          <w:szCs w:val="20"/>
        </w:rPr>
        <w:t xml:space="preserve"> is properly compacted </w:t>
      </w:r>
      <w:r w:rsidR="0013373A">
        <w:rPr>
          <w:rFonts w:ascii="Arial" w:hAnsi="Arial" w:cs="Arial"/>
          <w:sz w:val="20"/>
          <w:szCs w:val="20"/>
        </w:rPr>
        <w:t xml:space="preserve">in accordance with </w:t>
      </w:r>
      <w:r w:rsidR="00245C5B">
        <w:rPr>
          <w:rFonts w:ascii="Arial" w:hAnsi="Arial" w:cs="Arial"/>
          <w:sz w:val="20"/>
          <w:szCs w:val="20"/>
        </w:rPr>
        <w:t>project specifications. The Inspection Engineer shall document the volume of undercut and replacement</w:t>
      </w:r>
      <w:r w:rsidR="0013373A">
        <w:rPr>
          <w:rFonts w:ascii="Arial" w:hAnsi="Arial" w:cs="Arial"/>
          <w:sz w:val="20"/>
          <w:szCs w:val="20"/>
        </w:rPr>
        <w:t>, if required</w:t>
      </w:r>
      <w:r w:rsidR="00245C5B">
        <w:rPr>
          <w:rFonts w:ascii="Arial" w:hAnsi="Arial" w:cs="Arial"/>
          <w:sz w:val="20"/>
          <w:szCs w:val="20"/>
        </w:rPr>
        <w:t>.</w:t>
      </w:r>
    </w:p>
    <w:p w14:paraId="31AFB74E" w14:textId="77777777" w:rsidR="00B9514B" w:rsidRDefault="00B9514B"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Following excavation for</w:t>
      </w:r>
      <w:r w:rsidR="00C709F6">
        <w:rPr>
          <w:rFonts w:ascii="Arial" w:hAnsi="Arial" w:cs="Arial"/>
          <w:sz w:val="20"/>
          <w:szCs w:val="20"/>
        </w:rPr>
        <w:t xml:space="preserve"> the leveling pad and undercut</w:t>
      </w:r>
      <w:r>
        <w:rPr>
          <w:rFonts w:ascii="Arial" w:hAnsi="Arial" w:cs="Arial"/>
          <w:sz w:val="20"/>
          <w:szCs w:val="20"/>
        </w:rPr>
        <w:t xml:space="preserve"> zone (if applicable), the Inspection Engineer shall evaluate the </w:t>
      </w:r>
      <w:r w:rsidR="00D45738">
        <w:rPr>
          <w:rFonts w:ascii="Arial" w:hAnsi="Arial" w:cs="Arial"/>
          <w:sz w:val="20"/>
          <w:szCs w:val="20"/>
        </w:rPr>
        <w:t>in-situ</w:t>
      </w:r>
      <w:r>
        <w:rPr>
          <w:rFonts w:ascii="Arial" w:hAnsi="Arial" w:cs="Arial"/>
          <w:sz w:val="20"/>
          <w:szCs w:val="20"/>
        </w:rPr>
        <w:t xml:space="preserve"> soil in the foundation and retained soil zones.</w:t>
      </w:r>
    </w:p>
    <w:p w14:paraId="3D180BEB" w14:textId="09A946D1" w:rsidR="00D45738" w:rsidRDefault="00D45738" w:rsidP="002275AB">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 xml:space="preserve">The Inspection Engineer shall verify that the shear strength of the in-situ soil assumed by the </w:t>
      </w:r>
      <w:r w:rsidR="001E76B6">
        <w:rPr>
          <w:rFonts w:ascii="Arial" w:hAnsi="Arial" w:cs="Arial"/>
          <w:sz w:val="20"/>
          <w:szCs w:val="20"/>
        </w:rPr>
        <w:t>RWDE</w:t>
      </w:r>
      <w:r w:rsidR="002275AB">
        <w:rPr>
          <w:rFonts w:ascii="Arial" w:hAnsi="Arial" w:cs="Arial"/>
          <w:sz w:val="20"/>
          <w:szCs w:val="20"/>
        </w:rPr>
        <w:t xml:space="preserve"> </w:t>
      </w:r>
      <w:r>
        <w:rPr>
          <w:rFonts w:ascii="Arial" w:hAnsi="Arial" w:cs="Arial"/>
          <w:sz w:val="20"/>
          <w:szCs w:val="20"/>
        </w:rPr>
        <w:t>is appropriate. The Inspection Engineer shall immediately stop work and notify the Owner if the in-situ shear strength is found to be inconsistent with the retaining wall design assumptions.</w:t>
      </w:r>
    </w:p>
    <w:p w14:paraId="5E8E1561" w14:textId="7DFBB379" w:rsidR="00D45738" w:rsidRDefault="00D45738" w:rsidP="002275AB">
      <w:pPr>
        <w:spacing w:after="0"/>
        <w:ind w:left="1890" w:hanging="450"/>
        <w:rPr>
          <w:rFonts w:ascii="Arial" w:hAnsi="Arial" w:cs="Arial"/>
          <w:sz w:val="20"/>
          <w:szCs w:val="20"/>
        </w:rPr>
      </w:pPr>
      <w:r>
        <w:rPr>
          <w:rFonts w:ascii="Arial" w:hAnsi="Arial" w:cs="Arial"/>
          <w:sz w:val="20"/>
          <w:szCs w:val="20"/>
        </w:rPr>
        <w:lastRenderedPageBreak/>
        <w:t>b.</w:t>
      </w:r>
      <w:r>
        <w:rPr>
          <w:rFonts w:ascii="Arial" w:hAnsi="Arial" w:cs="Arial"/>
          <w:sz w:val="20"/>
          <w:szCs w:val="20"/>
        </w:rPr>
        <w:tab/>
        <w:t xml:space="preserve">The Inspection Engineer shall verify that the foundation soil exhibits sufficient </w:t>
      </w:r>
      <w:r w:rsidR="00B204F8">
        <w:rPr>
          <w:rFonts w:ascii="Arial" w:hAnsi="Arial" w:cs="Arial"/>
          <w:sz w:val="20"/>
          <w:szCs w:val="20"/>
        </w:rPr>
        <w:t xml:space="preserve">ultimate </w:t>
      </w:r>
      <w:r>
        <w:rPr>
          <w:rFonts w:ascii="Arial" w:hAnsi="Arial" w:cs="Arial"/>
          <w:sz w:val="20"/>
          <w:szCs w:val="20"/>
        </w:rPr>
        <w:t xml:space="preserve">bearing capacity </w:t>
      </w:r>
      <w:r w:rsidR="00B204F8">
        <w:rPr>
          <w:rFonts w:ascii="Arial" w:hAnsi="Arial" w:cs="Arial"/>
          <w:sz w:val="20"/>
          <w:szCs w:val="20"/>
        </w:rPr>
        <w:t xml:space="preserve">to satisfy the </w:t>
      </w:r>
      <w:r>
        <w:rPr>
          <w:rFonts w:ascii="Arial" w:hAnsi="Arial" w:cs="Arial"/>
          <w:sz w:val="20"/>
          <w:szCs w:val="20"/>
        </w:rPr>
        <w:t>requirements indicated on the retai</w:t>
      </w:r>
      <w:r w:rsidR="00255043">
        <w:rPr>
          <w:rFonts w:ascii="Arial" w:hAnsi="Arial" w:cs="Arial"/>
          <w:sz w:val="20"/>
          <w:szCs w:val="20"/>
        </w:rPr>
        <w:t xml:space="preserve">ning wall construction </w:t>
      </w:r>
      <w:r w:rsidR="00C709F6">
        <w:rPr>
          <w:rFonts w:ascii="Arial" w:hAnsi="Arial" w:cs="Arial"/>
          <w:sz w:val="20"/>
          <w:szCs w:val="20"/>
        </w:rPr>
        <w:t xml:space="preserve">shop </w:t>
      </w:r>
      <w:r w:rsidR="00255043">
        <w:rPr>
          <w:rFonts w:ascii="Arial" w:hAnsi="Arial" w:cs="Arial"/>
          <w:sz w:val="20"/>
          <w:szCs w:val="20"/>
        </w:rPr>
        <w:t>d</w:t>
      </w:r>
      <w:r w:rsidR="00DA768F">
        <w:rPr>
          <w:rFonts w:ascii="Arial" w:hAnsi="Arial" w:cs="Arial"/>
          <w:sz w:val="20"/>
          <w:szCs w:val="20"/>
        </w:rPr>
        <w:t xml:space="preserve">rawings per </w:t>
      </w:r>
      <w:r w:rsidR="002275AB">
        <w:rPr>
          <w:rFonts w:ascii="Arial" w:hAnsi="Arial" w:cs="Arial"/>
          <w:sz w:val="20"/>
          <w:szCs w:val="20"/>
        </w:rPr>
        <w:t>paragraph 1.06</w:t>
      </w:r>
      <w:r w:rsidR="00255043">
        <w:rPr>
          <w:rFonts w:ascii="Arial" w:hAnsi="Arial" w:cs="Arial"/>
          <w:sz w:val="20"/>
          <w:szCs w:val="20"/>
        </w:rPr>
        <w:t xml:space="preserve"> of </w:t>
      </w:r>
      <w:r w:rsidR="00255043" w:rsidRPr="002F5D3E">
        <w:rPr>
          <w:rFonts w:ascii="Arial" w:hAnsi="Arial" w:cs="Arial"/>
          <w:sz w:val="20"/>
          <w:szCs w:val="20"/>
        </w:rPr>
        <w:t xml:space="preserve">this </w:t>
      </w:r>
      <w:r w:rsidR="00175AFC">
        <w:rPr>
          <w:rFonts w:ascii="Arial" w:hAnsi="Arial" w:cs="Arial"/>
          <w:sz w:val="20"/>
          <w:szCs w:val="20"/>
        </w:rPr>
        <w:t>S</w:t>
      </w:r>
      <w:r w:rsidR="002275AB" w:rsidRPr="002F5D3E">
        <w:rPr>
          <w:rFonts w:ascii="Arial" w:hAnsi="Arial" w:cs="Arial"/>
          <w:sz w:val="20"/>
          <w:szCs w:val="20"/>
        </w:rPr>
        <w:t>ection</w:t>
      </w:r>
      <w:r w:rsidR="00255043" w:rsidRPr="002F5D3E">
        <w:rPr>
          <w:rFonts w:ascii="Arial" w:hAnsi="Arial" w:cs="Arial"/>
          <w:sz w:val="20"/>
          <w:szCs w:val="20"/>
        </w:rPr>
        <w:t>.</w:t>
      </w:r>
    </w:p>
    <w:p w14:paraId="0BD7105E" w14:textId="77777777" w:rsidR="009C6ACD" w:rsidRDefault="009C6ACD" w:rsidP="002275AB">
      <w:pPr>
        <w:spacing w:after="0"/>
        <w:ind w:left="1080" w:hanging="360"/>
        <w:rPr>
          <w:rFonts w:ascii="Arial" w:hAnsi="Arial" w:cs="Arial"/>
          <w:sz w:val="20"/>
          <w:szCs w:val="20"/>
        </w:rPr>
      </w:pPr>
    </w:p>
    <w:p w14:paraId="549BAFBA" w14:textId="77777777" w:rsidR="00D45738" w:rsidRPr="00736796" w:rsidRDefault="00D45738" w:rsidP="002275AB">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736796">
        <w:rPr>
          <w:rFonts w:ascii="Arial" w:hAnsi="Arial" w:cs="Arial"/>
          <w:sz w:val="20"/>
          <w:szCs w:val="20"/>
        </w:rPr>
        <w:t>Leveling Pad</w:t>
      </w:r>
      <w:r w:rsidR="00042323" w:rsidRPr="00736796">
        <w:rPr>
          <w:rFonts w:ascii="Arial" w:hAnsi="Arial" w:cs="Arial"/>
          <w:sz w:val="20"/>
          <w:szCs w:val="20"/>
        </w:rPr>
        <w:t>.</w:t>
      </w:r>
    </w:p>
    <w:p w14:paraId="73B15AA5" w14:textId="6B4C79ED" w:rsidR="00D45738" w:rsidRPr="00736796" w:rsidRDefault="00D45738" w:rsidP="002275AB">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The leveling pad shall be constructed to provide a level, hard surface on which to place the first course of </w:t>
      </w:r>
      <w:r w:rsidR="00697623">
        <w:rPr>
          <w:rFonts w:ascii="Arial" w:hAnsi="Arial" w:cs="Arial"/>
          <w:sz w:val="20"/>
          <w:szCs w:val="20"/>
        </w:rPr>
        <w:t>PMB</w:t>
      </w:r>
      <w:r w:rsidR="00255043" w:rsidRPr="00736796">
        <w:rPr>
          <w:rFonts w:ascii="Arial" w:hAnsi="Arial" w:cs="Arial"/>
          <w:sz w:val="20"/>
          <w:szCs w:val="20"/>
        </w:rPr>
        <w:t xml:space="preserve"> units.  The leveling pad</w:t>
      </w:r>
      <w:r w:rsidR="00836DD9" w:rsidRPr="00736796">
        <w:rPr>
          <w:rFonts w:ascii="Arial" w:hAnsi="Arial" w:cs="Arial"/>
          <w:sz w:val="20"/>
          <w:szCs w:val="20"/>
        </w:rPr>
        <w:t xml:space="preserve"> shall be placed in the </w:t>
      </w:r>
      <w:r w:rsidRPr="00736796">
        <w:rPr>
          <w:rFonts w:ascii="Arial" w:hAnsi="Arial" w:cs="Arial"/>
          <w:sz w:val="20"/>
          <w:szCs w:val="20"/>
        </w:rPr>
        <w:t>dimensions shown on the retaining wall construction drawings and extend to the limits indicated.</w:t>
      </w:r>
    </w:p>
    <w:p w14:paraId="75EF513E" w14:textId="5F24F279" w:rsidR="00462A5C" w:rsidRPr="00736796" w:rsidRDefault="00D45738" w:rsidP="002275AB">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 xml:space="preserve">Crushed Stone Leveling Pad. Crushed stone shall be placed in uniform </w:t>
      </w:r>
      <w:r w:rsidR="00245C5B" w:rsidRPr="00736796">
        <w:rPr>
          <w:rFonts w:ascii="Arial" w:hAnsi="Arial" w:cs="Arial"/>
          <w:sz w:val="20"/>
          <w:szCs w:val="20"/>
        </w:rPr>
        <w:t xml:space="preserve">maximum lifts of </w:t>
      </w:r>
      <w:r w:rsidR="00B204F8" w:rsidRPr="00736796">
        <w:rPr>
          <w:rFonts w:ascii="Arial" w:hAnsi="Arial" w:cs="Arial"/>
          <w:sz w:val="20"/>
          <w:szCs w:val="20"/>
        </w:rPr>
        <w:t>6</w:t>
      </w:r>
      <w:r w:rsidR="00BD3AF1" w:rsidRPr="00736796">
        <w:rPr>
          <w:rFonts w:ascii="Arial" w:hAnsi="Arial" w:cs="Arial"/>
          <w:sz w:val="20"/>
          <w:szCs w:val="20"/>
        </w:rPr>
        <w:t xml:space="preserve"> in</w:t>
      </w:r>
      <w:r w:rsidR="005D2D75" w:rsidRPr="00736796">
        <w:rPr>
          <w:rFonts w:ascii="Arial" w:hAnsi="Arial" w:cs="Arial"/>
          <w:sz w:val="20"/>
          <w:szCs w:val="20"/>
        </w:rPr>
        <w:t xml:space="preserve"> (150 mm)</w:t>
      </w:r>
      <w:r w:rsidR="00ED353F" w:rsidRPr="00736796">
        <w:rPr>
          <w:rFonts w:ascii="Arial" w:hAnsi="Arial" w:cs="Arial"/>
          <w:sz w:val="20"/>
          <w:szCs w:val="20"/>
        </w:rPr>
        <w:t xml:space="preserve">. The crushed stone shall be compacted by a minimum of 3 passes of a vibratory compactor capable of exerting </w:t>
      </w:r>
      <w:r w:rsidR="00F23CD9" w:rsidRPr="00736796">
        <w:rPr>
          <w:rFonts w:ascii="Arial" w:hAnsi="Arial" w:cs="Arial"/>
          <w:sz w:val="20"/>
          <w:szCs w:val="20"/>
        </w:rPr>
        <w:t>2,0</w:t>
      </w:r>
      <w:r w:rsidR="00744C46" w:rsidRPr="00736796">
        <w:rPr>
          <w:rFonts w:ascii="Arial" w:hAnsi="Arial" w:cs="Arial"/>
          <w:sz w:val="20"/>
          <w:szCs w:val="20"/>
        </w:rPr>
        <w:t xml:space="preserve">00 </w:t>
      </w:r>
      <w:proofErr w:type="spellStart"/>
      <w:r w:rsidR="00ED353F" w:rsidRPr="00736796">
        <w:rPr>
          <w:rFonts w:ascii="Arial" w:hAnsi="Arial" w:cs="Arial"/>
          <w:sz w:val="20"/>
          <w:szCs w:val="20"/>
        </w:rPr>
        <w:t>lb</w:t>
      </w:r>
      <w:proofErr w:type="spellEnd"/>
      <w:r w:rsidR="005D2D75" w:rsidRPr="00736796">
        <w:rPr>
          <w:rFonts w:ascii="Arial" w:hAnsi="Arial" w:cs="Arial"/>
          <w:sz w:val="20"/>
          <w:szCs w:val="20"/>
        </w:rPr>
        <w:t xml:space="preserve"> (8.9 </w:t>
      </w:r>
      <w:proofErr w:type="spellStart"/>
      <w:r w:rsidR="005D2D75" w:rsidRPr="00736796">
        <w:rPr>
          <w:rFonts w:ascii="Arial" w:hAnsi="Arial" w:cs="Arial"/>
          <w:sz w:val="20"/>
          <w:szCs w:val="20"/>
        </w:rPr>
        <w:t>kN</w:t>
      </w:r>
      <w:proofErr w:type="spellEnd"/>
      <w:r w:rsidR="005D2D75" w:rsidRPr="00736796">
        <w:rPr>
          <w:rFonts w:ascii="Arial" w:hAnsi="Arial" w:cs="Arial"/>
          <w:sz w:val="20"/>
          <w:szCs w:val="20"/>
        </w:rPr>
        <w:t>)</w:t>
      </w:r>
      <w:r w:rsidR="00ED353F" w:rsidRPr="00736796">
        <w:rPr>
          <w:rFonts w:ascii="Arial" w:hAnsi="Arial" w:cs="Arial"/>
          <w:sz w:val="20"/>
          <w:szCs w:val="20"/>
        </w:rPr>
        <w:t xml:space="preserve"> of centrifugal force and to the satisfaction of the Inspection Engineer. </w:t>
      </w:r>
    </w:p>
    <w:p w14:paraId="790CA78A" w14:textId="7B733A29" w:rsidR="00ED353F" w:rsidRPr="00736796" w:rsidRDefault="00ED353F" w:rsidP="002275AB">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Unreinforced Concrete Leveling Pad. The concrete shall be placed in the same dimensions as those required for the crushed stone leveling pad. The </w:t>
      </w:r>
      <w:r w:rsidR="001E76B6" w:rsidRPr="00736796">
        <w:rPr>
          <w:rFonts w:ascii="Arial" w:hAnsi="Arial" w:cs="Arial"/>
          <w:sz w:val="20"/>
          <w:szCs w:val="20"/>
        </w:rPr>
        <w:t>RWIC</w:t>
      </w:r>
      <w:r w:rsidRPr="00736796">
        <w:rPr>
          <w:rFonts w:ascii="Arial" w:hAnsi="Arial" w:cs="Arial"/>
          <w:sz w:val="20"/>
          <w:szCs w:val="20"/>
        </w:rPr>
        <w:t xml:space="preserve"> shall erect proper forms </w:t>
      </w:r>
      <w:r w:rsidR="00255043" w:rsidRPr="00736796">
        <w:rPr>
          <w:rFonts w:ascii="Arial" w:hAnsi="Arial" w:cs="Arial"/>
          <w:sz w:val="20"/>
          <w:szCs w:val="20"/>
        </w:rPr>
        <w:t>as required to ensure the accurate</w:t>
      </w:r>
      <w:r w:rsidRPr="00736796">
        <w:rPr>
          <w:rFonts w:ascii="Arial" w:hAnsi="Arial" w:cs="Arial"/>
          <w:sz w:val="20"/>
          <w:szCs w:val="20"/>
        </w:rPr>
        <w:t xml:space="preserve"> placement of</w:t>
      </w:r>
      <w:r w:rsidR="00245C5B" w:rsidRPr="00736796">
        <w:rPr>
          <w:rFonts w:ascii="Arial" w:hAnsi="Arial" w:cs="Arial"/>
          <w:sz w:val="20"/>
          <w:szCs w:val="20"/>
        </w:rPr>
        <w:t xml:space="preserve"> the</w:t>
      </w:r>
      <w:r w:rsidRPr="00736796">
        <w:rPr>
          <w:rFonts w:ascii="Arial" w:hAnsi="Arial" w:cs="Arial"/>
          <w:sz w:val="20"/>
          <w:szCs w:val="20"/>
        </w:rPr>
        <w:t xml:space="preserve"> concrete leveling pad according to the retaining wall construction drawings.</w:t>
      </w:r>
    </w:p>
    <w:p w14:paraId="75844840" w14:textId="77777777" w:rsidR="00ED353F" w:rsidRPr="00736796" w:rsidRDefault="00ED353F" w:rsidP="00ED353F">
      <w:pPr>
        <w:spacing w:after="0"/>
        <w:rPr>
          <w:rFonts w:ascii="Arial" w:hAnsi="Arial" w:cs="Arial"/>
          <w:sz w:val="20"/>
          <w:szCs w:val="20"/>
        </w:rPr>
      </w:pPr>
    </w:p>
    <w:p w14:paraId="6ED4A779" w14:textId="77777777" w:rsidR="00ED353F" w:rsidRPr="00736796" w:rsidRDefault="00F615E7" w:rsidP="00ED353F">
      <w:pPr>
        <w:spacing w:after="0"/>
        <w:rPr>
          <w:rFonts w:ascii="Arial" w:hAnsi="Arial" w:cs="Arial"/>
          <w:sz w:val="20"/>
          <w:szCs w:val="20"/>
        </w:rPr>
      </w:pPr>
      <w:r w:rsidRPr="00736796">
        <w:rPr>
          <w:rFonts w:ascii="Arial" w:hAnsi="Arial" w:cs="Arial"/>
          <w:sz w:val="20"/>
          <w:szCs w:val="20"/>
        </w:rPr>
        <w:t>3.04</w:t>
      </w:r>
      <w:r w:rsidRPr="00736796">
        <w:rPr>
          <w:rFonts w:ascii="Arial" w:hAnsi="Arial" w:cs="Arial"/>
          <w:sz w:val="20"/>
          <w:szCs w:val="20"/>
        </w:rPr>
        <w:tab/>
      </w:r>
      <w:r w:rsidR="00ED353F" w:rsidRPr="00736796">
        <w:rPr>
          <w:rFonts w:ascii="Arial" w:hAnsi="Arial" w:cs="Arial"/>
          <w:sz w:val="20"/>
          <w:szCs w:val="20"/>
        </w:rPr>
        <w:t>PRECAST MODULAR BLOCK</w:t>
      </w:r>
      <w:r w:rsidR="00721DFA" w:rsidRPr="00736796">
        <w:rPr>
          <w:rFonts w:ascii="Arial" w:hAnsi="Arial" w:cs="Arial"/>
          <w:sz w:val="20"/>
          <w:szCs w:val="20"/>
        </w:rPr>
        <w:t xml:space="preserve"> WALL SYSTEM </w:t>
      </w:r>
      <w:r w:rsidR="00ED353F" w:rsidRPr="00736796">
        <w:rPr>
          <w:rFonts w:ascii="Arial" w:hAnsi="Arial" w:cs="Arial"/>
          <w:sz w:val="20"/>
          <w:szCs w:val="20"/>
        </w:rPr>
        <w:t xml:space="preserve">INSTALLATION </w:t>
      </w:r>
    </w:p>
    <w:p w14:paraId="6F29C045" w14:textId="77777777" w:rsidR="00462A5C" w:rsidRPr="00736796" w:rsidRDefault="00462A5C" w:rsidP="00ED353F">
      <w:pPr>
        <w:spacing w:after="0"/>
        <w:ind w:left="720"/>
        <w:rPr>
          <w:rFonts w:ascii="Arial" w:hAnsi="Arial" w:cs="Arial"/>
          <w:sz w:val="20"/>
          <w:szCs w:val="20"/>
        </w:rPr>
      </w:pPr>
    </w:p>
    <w:p w14:paraId="2FC205E3" w14:textId="69B87BA2" w:rsidR="00ED353F" w:rsidRPr="00446C7B" w:rsidRDefault="00ED353F"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 xml:space="preserve">The </w:t>
      </w:r>
      <w:r w:rsidR="00697623" w:rsidRPr="00446C7B">
        <w:rPr>
          <w:rFonts w:ascii="Arial" w:hAnsi="Arial" w:cs="Arial"/>
          <w:sz w:val="20"/>
          <w:szCs w:val="20"/>
        </w:rPr>
        <w:t>PMB</w:t>
      </w:r>
      <w:r w:rsidRPr="00446C7B">
        <w:rPr>
          <w:rFonts w:ascii="Arial" w:hAnsi="Arial" w:cs="Arial"/>
          <w:sz w:val="20"/>
          <w:szCs w:val="20"/>
        </w:rPr>
        <w:t xml:space="preserve"> structure shall be constructed in accordance with the construction drawings</w:t>
      </w:r>
      <w:r w:rsidR="006E5B89" w:rsidRPr="00446C7B">
        <w:rPr>
          <w:rFonts w:ascii="Arial" w:hAnsi="Arial" w:cs="Arial"/>
          <w:sz w:val="20"/>
          <w:szCs w:val="20"/>
        </w:rPr>
        <w:t>, these</w:t>
      </w:r>
      <w:r w:rsidR="00446C7B" w:rsidRPr="00446C7B">
        <w:rPr>
          <w:rFonts w:ascii="Arial" w:hAnsi="Arial" w:cs="Arial"/>
          <w:sz w:val="20"/>
          <w:szCs w:val="20"/>
        </w:rPr>
        <w:t xml:space="preserve"> s</w:t>
      </w:r>
      <w:r w:rsidR="006E5B89" w:rsidRPr="00446C7B">
        <w:rPr>
          <w:rFonts w:ascii="Arial" w:hAnsi="Arial" w:cs="Arial"/>
          <w:sz w:val="20"/>
          <w:szCs w:val="20"/>
        </w:rPr>
        <w:t>pecifications</w:t>
      </w:r>
      <w:r w:rsidR="002F5D3E" w:rsidRPr="00446C7B">
        <w:rPr>
          <w:rFonts w:ascii="Arial" w:hAnsi="Arial" w:cs="Arial"/>
          <w:sz w:val="20"/>
          <w:szCs w:val="20"/>
        </w:rPr>
        <w:t>,</w:t>
      </w:r>
      <w:r w:rsidR="006E5B89" w:rsidRPr="00446C7B">
        <w:rPr>
          <w:rFonts w:ascii="Arial" w:hAnsi="Arial" w:cs="Arial"/>
          <w:sz w:val="20"/>
          <w:szCs w:val="20"/>
        </w:rPr>
        <w:t xml:space="preserve"> and the recommendations of the </w:t>
      </w:r>
      <w:r w:rsidR="00255043" w:rsidRPr="00446C7B">
        <w:rPr>
          <w:rFonts w:ascii="Arial" w:hAnsi="Arial" w:cs="Arial"/>
          <w:sz w:val="20"/>
          <w:szCs w:val="20"/>
        </w:rPr>
        <w:t>retaining wall system component manufacturers</w:t>
      </w:r>
      <w:r w:rsidR="006E5B89" w:rsidRPr="00446C7B">
        <w:rPr>
          <w:rFonts w:ascii="Arial" w:hAnsi="Arial" w:cs="Arial"/>
          <w:sz w:val="20"/>
          <w:szCs w:val="20"/>
        </w:rPr>
        <w:t>.</w:t>
      </w:r>
      <w:r w:rsidR="00446C7B" w:rsidRPr="00446C7B">
        <w:rPr>
          <w:rFonts w:ascii="Arial" w:hAnsi="Arial" w:cs="Arial"/>
          <w:sz w:val="20"/>
          <w:szCs w:val="20"/>
        </w:rPr>
        <w:t xml:space="preserve"> </w:t>
      </w:r>
      <w:r w:rsidR="006E5B89" w:rsidRPr="00446C7B">
        <w:rPr>
          <w:rFonts w:ascii="Arial" w:hAnsi="Arial" w:cs="Arial"/>
          <w:sz w:val="20"/>
          <w:szCs w:val="20"/>
        </w:rPr>
        <w:t>Where conflicts exist between the manufacturer’s recommendations and these specifications, these specifications shall prevail.</w:t>
      </w:r>
    </w:p>
    <w:p w14:paraId="4168A1D1" w14:textId="77777777" w:rsidR="00F615E7" w:rsidRPr="00736796" w:rsidRDefault="00F615E7" w:rsidP="00F615E7">
      <w:pPr>
        <w:spacing w:after="0"/>
        <w:ind w:left="1080" w:hanging="360"/>
        <w:rPr>
          <w:rFonts w:ascii="Arial" w:hAnsi="Arial" w:cs="Arial"/>
          <w:sz w:val="20"/>
          <w:szCs w:val="20"/>
        </w:rPr>
      </w:pPr>
    </w:p>
    <w:p w14:paraId="2238E486" w14:textId="1EC27E7D" w:rsidR="002F5D3E" w:rsidRPr="00446C7B" w:rsidRDefault="00042323"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Drainage components.</w:t>
      </w:r>
      <w:r w:rsidR="006E5B89" w:rsidRPr="00446C7B">
        <w:rPr>
          <w:rFonts w:ascii="Arial" w:hAnsi="Arial" w:cs="Arial"/>
          <w:sz w:val="20"/>
          <w:szCs w:val="20"/>
        </w:rPr>
        <w:t xml:space="preserve"> </w:t>
      </w:r>
      <w:r w:rsidRPr="00446C7B">
        <w:rPr>
          <w:rFonts w:ascii="Arial" w:hAnsi="Arial" w:cs="Arial"/>
          <w:sz w:val="20"/>
          <w:szCs w:val="20"/>
        </w:rPr>
        <w:t xml:space="preserve"> </w:t>
      </w:r>
    </w:p>
    <w:p w14:paraId="6614AC49" w14:textId="34AF28B7" w:rsidR="006E5B89" w:rsidRPr="00446C7B" w:rsidRDefault="00042323" w:rsidP="00446C7B">
      <w:pPr>
        <w:pStyle w:val="ListParagraph"/>
        <w:numPr>
          <w:ilvl w:val="0"/>
          <w:numId w:val="34"/>
        </w:numPr>
        <w:spacing w:after="0"/>
        <w:rPr>
          <w:rFonts w:ascii="Arial" w:hAnsi="Arial" w:cs="Arial"/>
          <w:sz w:val="20"/>
          <w:szCs w:val="20"/>
        </w:rPr>
      </w:pPr>
      <w:r w:rsidRPr="00446C7B">
        <w:rPr>
          <w:rFonts w:ascii="Arial" w:hAnsi="Arial" w:cs="Arial"/>
          <w:sz w:val="20"/>
          <w:szCs w:val="20"/>
        </w:rPr>
        <w:t>P</w:t>
      </w:r>
      <w:r w:rsidR="00CB2FA3" w:rsidRPr="00446C7B">
        <w:rPr>
          <w:rFonts w:ascii="Arial" w:hAnsi="Arial" w:cs="Arial"/>
          <w:sz w:val="20"/>
          <w:szCs w:val="20"/>
        </w:rPr>
        <w:t>ipe</w:t>
      </w:r>
      <w:r w:rsidR="006E5B89" w:rsidRPr="00446C7B">
        <w:rPr>
          <w:rFonts w:ascii="Arial" w:hAnsi="Arial" w:cs="Arial"/>
          <w:sz w:val="20"/>
          <w:szCs w:val="20"/>
        </w:rPr>
        <w:t>, geotextile</w:t>
      </w:r>
      <w:r w:rsidR="002F5D3E" w:rsidRPr="00446C7B">
        <w:rPr>
          <w:rFonts w:ascii="Arial" w:hAnsi="Arial" w:cs="Arial"/>
          <w:sz w:val="20"/>
          <w:szCs w:val="20"/>
        </w:rPr>
        <w:t>,</w:t>
      </w:r>
      <w:r w:rsidR="006E5B89" w:rsidRPr="00446C7B">
        <w:rPr>
          <w:rFonts w:ascii="Arial" w:hAnsi="Arial" w:cs="Arial"/>
          <w:sz w:val="20"/>
          <w:szCs w:val="20"/>
        </w:rPr>
        <w:t xml:space="preserve"> and drainage aggregate shall be installed as shown on the construction </w:t>
      </w:r>
      <w:r w:rsidR="00CB2FA3" w:rsidRPr="00446C7B">
        <w:rPr>
          <w:rFonts w:ascii="Arial" w:hAnsi="Arial" w:cs="Arial"/>
          <w:sz w:val="20"/>
          <w:szCs w:val="20"/>
        </w:rPr>
        <w:t xml:space="preserve">shop </w:t>
      </w:r>
      <w:r w:rsidR="006E5B89" w:rsidRPr="00446C7B">
        <w:rPr>
          <w:rFonts w:ascii="Arial" w:hAnsi="Arial" w:cs="Arial"/>
          <w:sz w:val="20"/>
          <w:szCs w:val="20"/>
        </w:rPr>
        <w:t>drawings.</w:t>
      </w:r>
    </w:p>
    <w:p w14:paraId="58EA369E" w14:textId="77777777" w:rsidR="00446C7B" w:rsidRDefault="00446C7B" w:rsidP="00446C7B">
      <w:pPr>
        <w:tabs>
          <w:tab w:val="left" w:pos="360"/>
        </w:tabs>
        <w:spacing w:after="0"/>
        <w:rPr>
          <w:rFonts w:ascii="Arial" w:hAnsi="Arial" w:cs="Arial"/>
          <w:sz w:val="20"/>
          <w:szCs w:val="20"/>
        </w:rPr>
      </w:pPr>
    </w:p>
    <w:p w14:paraId="39CF33A0" w14:textId="06067463" w:rsidR="00D159A1" w:rsidRPr="00446C7B" w:rsidRDefault="00D159A1" w:rsidP="00446C7B">
      <w:pPr>
        <w:pStyle w:val="ListParagraph"/>
        <w:numPr>
          <w:ilvl w:val="0"/>
          <w:numId w:val="33"/>
        </w:numPr>
        <w:tabs>
          <w:tab w:val="left" w:pos="360"/>
        </w:tabs>
        <w:spacing w:after="0"/>
        <w:rPr>
          <w:rFonts w:ascii="Arial" w:hAnsi="Arial" w:cs="Arial"/>
          <w:sz w:val="20"/>
          <w:szCs w:val="20"/>
        </w:rPr>
      </w:pPr>
      <w:r w:rsidRPr="00446C7B">
        <w:rPr>
          <w:rFonts w:ascii="Arial" w:hAnsi="Arial" w:cs="Arial"/>
          <w:sz w:val="20"/>
          <w:szCs w:val="20"/>
        </w:rPr>
        <w:t>Precast Modular Block Installation</w:t>
      </w:r>
      <w:r w:rsidR="00174E1E">
        <w:rPr>
          <w:rFonts w:ascii="Arial" w:hAnsi="Arial" w:cs="Arial"/>
          <w:sz w:val="20"/>
          <w:szCs w:val="20"/>
        </w:rPr>
        <w:t>.</w:t>
      </w:r>
    </w:p>
    <w:p w14:paraId="5CFC60F5" w14:textId="557A58FD" w:rsidR="00D159A1" w:rsidRPr="00736796" w:rsidRDefault="00D159A1" w:rsidP="00F615E7">
      <w:pPr>
        <w:tabs>
          <w:tab w:val="left" w:pos="360"/>
        </w:tabs>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The first course of block units shall be placed</w:t>
      </w:r>
      <w:r w:rsidR="00255043" w:rsidRPr="00736796">
        <w:rPr>
          <w:rFonts w:ascii="Arial" w:hAnsi="Arial" w:cs="Arial"/>
          <w:sz w:val="20"/>
          <w:szCs w:val="20"/>
        </w:rPr>
        <w:t xml:space="preserve"> with</w:t>
      </w:r>
      <w:r w:rsidRPr="00736796">
        <w:rPr>
          <w:rFonts w:ascii="Arial" w:hAnsi="Arial" w:cs="Arial"/>
          <w:sz w:val="20"/>
          <w:szCs w:val="20"/>
        </w:rPr>
        <w:t xml:space="preserve"> the front face edges tightly abutted together </w:t>
      </w:r>
      <w:r w:rsidR="00787DB8" w:rsidRPr="00736796">
        <w:rPr>
          <w:rFonts w:ascii="Arial" w:hAnsi="Arial" w:cs="Arial"/>
          <w:sz w:val="20"/>
          <w:szCs w:val="20"/>
        </w:rPr>
        <w:t xml:space="preserve">on adjacent blocks, </w:t>
      </w:r>
      <w:r w:rsidRPr="00736796">
        <w:rPr>
          <w:rFonts w:ascii="Arial" w:hAnsi="Arial" w:cs="Arial"/>
          <w:sz w:val="20"/>
          <w:szCs w:val="20"/>
        </w:rPr>
        <w:t>on the prepared leveling pad at the locations and elevations shown on the construction drawings.</w:t>
      </w:r>
      <w:r w:rsidR="00C752DE" w:rsidRPr="00736796">
        <w:rPr>
          <w:rFonts w:ascii="Arial" w:hAnsi="Arial" w:cs="Arial"/>
          <w:sz w:val="20"/>
          <w:szCs w:val="20"/>
        </w:rPr>
        <w:t xml:space="preserve"> The </w:t>
      </w:r>
      <w:r w:rsidR="001E76B6" w:rsidRPr="00736796">
        <w:rPr>
          <w:rFonts w:ascii="Arial" w:hAnsi="Arial" w:cs="Arial"/>
          <w:sz w:val="20"/>
          <w:szCs w:val="20"/>
        </w:rPr>
        <w:t>RWIC</w:t>
      </w:r>
      <w:r w:rsidR="00C752DE" w:rsidRPr="00736796">
        <w:rPr>
          <w:rFonts w:ascii="Arial" w:hAnsi="Arial" w:cs="Arial"/>
          <w:sz w:val="20"/>
          <w:szCs w:val="20"/>
        </w:rPr>
        <w:t xml:space="preserve"> shall take special care to ensure that the bottom course of block units </w:t>
      </w:r>
      <w:proofErr w:type="gramStart"/>
      <w:r w:rsidR="00C752DE" w:rsidRPr="00736796">
        <w:rPr>
          <w:rFonts w:ascii="Arial" w:hAnsi="Arial" w:cs="Arial"/>
          <w:sz w:val="20"/>
          <w:szCs w:val="20"/>
        </w:rPr>
        <w:t>are</w:t>
      </w:r>
      <w:proofErr w:type="gramEnd"/>
      <w:r w:rsidR="00C752DE" w:rsidRPr="00736796">
        <w:rPr>
          <w:rFonts w:ascii="Arial" w:hAnsi="Arial" w:cs="Arial"/>
          <w:sz w:val="20"/>
          <w:szCs w:val="20"/>
        </w:rPr>
        <w:t xml:space="preserve"> in full contact with the leveling pad, are set level and true and are properly aligned according to the locations shown on the construction drawings.</w:t>
      </w:r>
    </w:p>
    <w:p w14:paraId="59207D0E" w14:textId="13492CD7" w:rsidR="00C752DE" w:rsidRPr="00736796" w:rsidRDefault="00C752DE" w:rsidP="00F615E7">
      <w:pPr>
        <w:tabs>
          <w:tab w:val="left" w:pos="360"/>
        </w:tabs>
        <w:spacing w:after="0"/>
        <w:ind w:left="1440" w:hanging="360"/>
        <w:rPr>
          <w:rFonts w:ascii="Arial" w:hAnsi="Arial" w:cs="Arial"/>
          <w:sz w:val="20"/>
          <w:szCs w:val="20"/>
        </w:rPr>
      </w:pPr>
      <w:r w:rsidRPr="00736796">
        <w:rPr>
          <w:rFonts w:ascii="Arial" w:hAnsi="Arial" w:cs="Arial"/>
          <w:sz w:val="20"/>
          <w:szCs w:val="20"/>
        </w:rPr>
        <w:t>2</w:t>
      </w:r>
      <w:r w:rsidR="00D159A1" w:rsidRPr="00736796">
        <w:rPr>
          <w:rFonts w:ascii="Arial" w:hAnsi="Arial" w:cs="Arial"/>
          <w:sz w:val="20"/>
          <w:szCs w:val="20"/>
        </w:rPr>
        <w:t>.</w:t>
      </w:r>
      <w:r w:rsidR="00D159A1" w:rsidRPr="00736796">
        <w:rPr>
          <w:rFonts w:ascii="Arial" w:hAnsi="Arial" w:cs="Arial"/>
          <w:sz w:val="20"/>
          <w:szCs w:val="20"/>
        </w:rPr>
        <w:tab/>
      </w:r>
      <w:r w:rsidRPr="00736796">
        <w:rPr>
          <w:rFonts w:ascii="Arial" w:hAnsi="Arial" w:cs="Arial"/>
          <w:sz w:val="20"/>
          <w:szCs w:val="20"/>
        </w:rPr>
        <w:t>Backfill shall be p</w:t>
      </w:r>
      <w:r w:rsidR="00716124" w:rsidRPr="00736796">
        <w:rPr>
          <w:rFonts w:ascii="Arial" w:hAnsi="Arial" w:cs="Arial"/>
          <w:sz w:val="20"/>
          <w:szCs w:val="20"/>
        </w:rPr>
        <w:t>laced in front of the bottom course</w:t>
      </w:r>
      <w:r w:rsidRPr="00736796">
        <w:rPr>
          <w:rFonts w:ascii="Arial" w:hAnsi="Arial" w:cs="Arial"/>
          <w:sz w:val="20"/>
          <w:szCs w:val="20"/>
        </w:rPr>
        <w:t xml:space="preserve"> of blocks prior to placement of subsequent block courses. </w:t>
      </w:r>
      <w:r w:rsidR="005A0B2D">
        <w:rPr>
          <w:rFonts w:ascii="Arial" w:hAnsi="Arial" w:cs="Arial"/>
          <w:sz w:val="20"/>
          <w:szCs w:val="20"/>
        </w:rPr>
        <w:t>The recommended n</w:t>
      </w:r>
      <w:r w:rsidRPr="00736796">
        <w:rPr>
          <w:rFonts w:ascii="Arial" w:hAnsi="Arial" w:cs="Arial"/>
          <w:sz w:val="20"/>
          <w:szCs w:val="20"/>
        </w:rPr>
        <w:t xml:space="preserve">onwoven geotextile fabric shall be placed in the V-shaped joints between adjacent blocks. Drainage aggregate shall be placed in the V-shaped joints between adjacent </w:t>
      </w:r>
      <w:r w:rsidR="00140455" w:rsidRPr="00736796">
        <w:rPr>
          <w:rFonts w:ascii="Arial" w:hAnsi="Arial" w:cs="Arial"/>
          <w:sz w:val="20"/>
          <w:szCs w:val="20"/>
        </w:rPr>
        <w:t>blocks and</w:t>
      </w:r>
      <w:r w:rsidR="00787DB8" w:rsidRPr="00736796">
        <w:rPr>
          <w:rFonts w:ascii="Arial" w:hAnsi="Arial" w:cs="Arial"/>
          <w:sz w:val="20"/>
          <w:szCs w:val="20"/>
        </w:rPr>
        <w:t xml:space="preserve"> extend</w:t>
      </w:r>
      <w:r w:rsidRPr="00736796">
        <w:rPr>
          <w:rFonts w:ascii="Arial" w:hAnsi="Arial" w:cs="Arial"/>
          <w:sz w:val="20"/>
          <w:szCs w:val="20"/>
        </w:rPr>
        <w:t xml:space="preserve"> to a minimum distance of 12</w:t>
      </w:r>
      <w:r w:rsidR="00BD3AF1" w:rsidRPr="00736796">
        <w:rPr>
          <w:rFonts w:ascii="Arial" w:hAnsi="Arial" w:cs="Arial"/>
          <w:sz w:val="20"/>
          <w:szCs w:val="20"/>
        </w:rPr>
        <w:t xml:space="preserve"> in</w:t>
      </w:r>
      <w:r w:rsidR="005D2D75" w:rsidRPr="00736796">
        <w:rPr>
          <w:rFonts w:ascii="Arial" w:hAnsi="Arial" w:cs="Arial"/>
          <w:sz w:val="20"/>
          <w:szCs w:val="20"/>
        </w:rPr>
        <w:t xml:space="preserve"> (300 mm)</w:t>
      </w:r>
      <w:r w:rsidRPr="00736796">
        <w:rPr>
          <w:rFonts w:ascii="Arial" w:hAnsi="Arial" w:cs="Arial"/>
          <w:sz w:val="20"/>
          <w:szCs w:val="20"/>
        </w:rPr>
        <w:t xml:space="preserve"> behind the block unit.</w:t>
      </w:r>
    </w:p>
    <w:p w14:paraId="4E6A6B0F" w14:textId="7B4F1596" w:rsidR="006E5B89" w:rsidRPr="00736796" w:rsidRDefault="00C752DE" w:rsidP="00F615E7">
      <w:pPr>
        <w:tabs>
          <w:tab w:val="left" w:pos="360"/>
        </w:tabs>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Drainage aggregate shall be placed in 9 in </w:t>
      </w:r>
      <w:r w:rsidR="00744C46" w:rsidRPr="00736796">
        <w:rPr>
          <w:rFonts w:ascii="Arial" w:hAnsi="Arial" w:cs="Arial"/>
          <w:sz w:val="20"/>
          <w:szCs w:val="20"/>
        </w:rPr>
        <w:t xml:space="preserve">maximum </w:t>
      </w:r>
      <w:r w:rsidRPr="00736796">
        <w:rPr>
          <w:rFonts w:ascii="Arial" w:hAnsi="Arial" w:cs="Arial"/>
          <w:sz w:val="20"/>
          <w:szCs w:val="20"/>
        </w:rPr>
        <w:t>lifts</w:t>
      </w:r>
      <w:r w:rsidR="002B53B1" w:rsidRPr="00736796">
        <w:rPr>
          <w:rFonts w:ascii="Arial" w:hAnsi="Arial" w:cs="Arial"/>
          <w:sz w:val="20"/>
          <w:szCs w:val="20"/>
        </w:rPr>
        <w:t xml:space="preserve"> (as specified by the </w:t>
      </w:r>
      <w:r w:rsidR="005A0B2D">
        <w:rPr>
          <w:rFonts w:ascii="Arial" w:hAnsi="Arial" w:cs="Arial"/>
          <w:sz w:val="20"/>
          <w:szCs w:val="20"/>
        </w:rPr>
        <w:t>RWDE</w:t>
      </w:r>
      <w:r w:rsidR="002B53B1" w:rsidRPr="00736796">
        <w:rPr>
          <w:rFonts w:ascii="Arial" w:hAnsi="Arial" w:cs="Arial"/>
          <w:sz w:val="20"/>
          <w:szCs w:val="20"/>
        </w:rPr>
        <w:t>)</w:t>
      </w:r>
      <w:r w:rsidRPr="00736796">
        <w:rPr>
          <w:rFonts w:ascii="Arial" w:hAnsi="Arial" w:cs="Arial"/>
          <w:sz w:val="20"/>
          <w:szCs w:val="20"/>
        </w:rPr>
        <w:t xml:space="preserve"> and compacted by a minimum of three (3) passes of a vibratory plate compactor capable exerting a minimum of </w:t>
      </w:r>
      <w:r w:rsidR="00F23CD9" w:rsidRPr="00736796">
        <w:rPr>
          <w:rFonts w:ascii="Arial" w:hAnsi="Arial" w:cs="Arial"/>
          <w:sz w:val="20"/>
          <w:szCs w:val="20"/>
        </w:rPr>
        <w:t>2,0</w:t>
      </w:r>
      <w:r w:rsidR="00744C46" w:rsidRPr="00736796">
        <w:rPr>
          <w:rFonts w:ascii="Arial" w:hAnsi="Arial" w:cs="Arial"/>
          <w:sz w:val="20"/>
          <w:szCs w:val="20"/>
        </w:rPr>
        <w:t xml:space="preserve">00 </w:t>
      </w:r>
      <w:proofErr w:type="spellStart"/>
      <w:r w:rsidRPr="00736796">
        <w:rPr>
          <w:rFonts w:ascii="Arial" w:hAnsi="Arial" w:cs="Arial"/>
          <w:sz w:val="20"/>
          <w:szCs w:val="20"/>
        </w:rPr>
        <w:t>lb</w:t>
      </w:r>
      <w:proofErr w:type="spellEnd"/>
      <w:r w:rsidR="005D2D75" w:rsidRPr="00736796">
        <w:rPr>
          <w:rFonts w:ascii="Arial" w:hAnsi="Arial" w:cs="Arial"/>
          <w:sz w:val="20"/>
          <w:szCs w:val="20"/>
        </w:rPr>
        <w:t xml:space="preserve"> (8.9 </w:t>
      </w:r>
      <w:proofErr w:type="spellStart"/>
      <w:r w:rsidR="005D2D75" w:rsidRPr="00736796">
        <w:rPr>
          <w:rFonts w:ascii="Arial" w:hAnsi="Arial" w:cs="Arial"/>
          <w:sz w:val="20"/>
          <w:szCs w:val="20"/>
        </w:rPr>
        <w:t>kN</w:t>
      </w:r>
      <w:proofErr w:type="spellEnd"/>
      <w:r w:rsidR="005D2D75" w:rsidRPr="00736796">
        <w:rPr>
          <w:rFonts w:ascii="Arial" w:hAnsi="Arial" w:cs="Arial"/>
          <w:sz w:val="20"/>
          <w:szCs w:val="20"/>
        </w:rPr>
        <w:t xml:space="preserve">) </w:t>
      </w:r>
      <w:r w:rsidRPr="00736796">
        <w:rPr>
          <w:rFonts w:ascii="Arial" w:hAnsi="Arial" w:cs="Arial"/>
          <w:sz w:val="20"/>
          <w:szCs w:val="20"/>
        </w:rPr>
        <w:t>of centrifugal force</w:t>
      </w:r>
      <w:r w:rsidR="002B53B1" w:rsidRPr="00736796">
        <w:rPr>
          <w:rFonts w:ascii="Arial" w:hAnsi="Arial" w:cs="Arial"/>
          <w:sz w:val="20"/>
          <w:szCs w:val="20"/>
        </w:rPr>
        <w:t>, or by other suitable compaction methods</w:t>
      </w:r>
      <w:r w:rsidRPr="00736796">
        <w:rPr>
          <w:rFonts w:ascii="Arial" w:hAnsi="Arial" w:cs="Arial"/>
          <w:sz w:val="20"/>
          <w:szCs w:val="20"/>
        </w:rPr>
        <w:t>.</w:t>
      </w:r>
    </w:p>
    <w:p w14:paraId="279740DF" w14:textId="07159E05" w:rsidR="00194763" w:rsidRPr="00736796" w:rsidRDefault="00CB2FA3" w:rsidP="00672B29">
      <w:pPr>
        <w:spacing w:after="0"/>
        <w:ind w:left="1440" w:hanging="360"/>
        <w:rPr>
          <w:rFonts w:ascii="Arial" w:hAnsi="Arial" w:cs="Arial"/>
          <w:sz w:val="20"/>
          <w:szCs w:val="20"/>
        </w:rPr>
      </w:pPr>
      <w:r w:rsidRPr="00736796">
        <w:rPr>
          <w:rFonts w:ascii="Arial" w:hAnsi="Arial" w:cs="Arial"/>
          <w:sz w:val="20"/>
          <w:szCs w:val="20"/>
        </w:rPr>
        <w:t>4</w:t>
      </w:r>
      <w:r w:rsidR="00C752DE" w:rsidRPr="00736796">
        <w:rPr>
          <w:rFonts w:ascii="Arial" w:hAnsi="Arial" w:cs="Arial"/>
          <w:sz w:val="20"/>
          <w:szCs w:val="20"/>
        </w:rPr>
        <w:t>.</w:t>
      </w:r>
      <w:r w:rsidR="00C752DE" w:rsidRPr="00736796">
        <w:rPr>
          <w:rFonts w:ascii="Arial" w:hAnsi="Arial" w:cs="Arial"/>
          <w:sz w:val="20"/>
          <w:szCs w:val="20"/>
        </w:rPr>
        <w:tab/>
      </w:r>
      <w:r w:rsidR="00194763" w:rsidRPr="00736796">
        <w:rPr>
          <w:rFonts w:ascii="Arial" w:hAnsi="Arial" w:cs="Arial"/>
          <w:sz w:val="20"/>
          <w:szCs w:val="20"/>
        </w:rPr>
        <w:t xml:space="preserve">Unit core fill shall be placed in the </w:t>
      </w:r>
      <w:r w:rsidR="00097D46">
        <w:rPr>
          <w:rFonts w:ascii="Arial" w:hAnsi="Arial" w:cs="Arial"/>
          <w:sz w:val="20"/>
          <w:szCs w:val="20"/>
        </w:rPr>
        <w:t>PMB</w:t>
      </w:r>
      <w:r w:rsidR="00194763" w:rsidRPr="00736796">
        <w:rPr>
          <w:rFonts w:ascii="Arial" w:hAnsi="Arial" w:cs="Arial"/>
          <w:sz w:val="20"/>
          <w:szCs w:val="20"/>
        </w:rPr>
        <w:t xml:space="preserve"> unit vertical core slot. The core fill shall completely fill the slot to the level of the top of the block unit. The top of the block unit shall be </w:t>
      </w:r>
      <w:r w:rsidR="00A335E2">
        <w:rPr>
          <w:rFonts w:ascii="Arial" w:hAnsi="Arial" w:cs="Arial"/>
          <w:sz w:val="20"/>
          <w:szCs w:val="20"/>
        </w:rPr>
        <w:t>swept</w:t>
      </w:r>
      <w:r w:rsidR="00194763" w:rsidRPr="00736796">
        <w:rPr>
          <w:rFonts w:ascii="Arial" w:hAnsi="Arial" w:cs="Arial"/>
          <w:sz w:val="20"/>
          <w:szCs w:val="20"/>
        </w:rPr>
        <w:t xml:space="preserve">-cleaned prior to placement of subsequent block courses.  No additional courses of </w:t>
      </w:r>
      <w:r w:rsidR="00097D46">
        <w:rPr>
          <w:rFonts w:ascii="Arial" w:hAnsi="Arial" w:cs="Arial"/>
          <w:sz w:val="20"/>
          <w:szCs w:val="20"/>
        </w:rPr>
        <w:t xml:space="preserve">PMBs </w:t>
      </w:r>
      <w:r w:rsidR="00194763" w:rsidRPr="00736796">
        <w:rPr>
          <w:rFonts w:ascii="Arial" w:hAnsi="Arial" w:cs="Arial"/>
          <w:sz w:val="20"/>
          <w:szCs w:val="20"/>
        </w:rPr>
        <w:t>may be stacked before the unit core fill is installed in the blocks on the course below.</w:t>
      </w:r>
    </w:p>
    <w:p w14:paraId="70A0782F" w14:textId="04E52D22"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t>5</w:t>
      </w:r>
      <w:r w:rsidR="00194763" w:rsidRPr="00736796">
        <w:rPr>
          <w:rFonts w:ascii="Arial" w:hAnsi="Arial" w:cs="Arial"/>
          <w:sz w:val="20"/>
          <w:szCs w:val="20"/>
        </w:rPr>
        <w:t>.</w:t>
      </w:r>
      <w:r w:rsidR="00194763" w:rsidRPr="00736796">
        <w:rPr>
          <w:rFonts w:ascii="Arial" w:hAnsi="Arial" w:cs="Arial"/>
          <w:sz w:val="20"/>
          <w:szCs w:val="20"/>
        </w:rPr>
        <w:tab/>
        <w:t xml:space="preserve">Nonwoven geotextile fabric shall be placed between the drainage aggregate and the retained soil (gravity wall design) </w:t>
      </w:r>
      <w:r w:rsidR="003657BC" w:rsidRPr="00736796">
        <w:rPr>
          <w:rFonts w:ascii="Arial" w:hAnsi="Arial" w:cs="Arial"/>
          <w:sz w:val="20"/>
          <w:szCs w:val="20"/>
        </w:rPr>
        <w:t>if</w:t>
      </w:r>
      <w:r w:rsidR="00194763" w:rsidRPr="00736796">
        <w:rPr>
          <w:rFonts w:ascii="Arial" w:hAnsi="Arial" w:cs="Arial"/>
          <w:sz w:val="20"/>
          <w:szCs w:val="20"/>
        </w:rPr>
        <w:t xml:space="preserve"> required on the retaining wall construction drawings.</w:t>
      </w:r>
    </w:p>
    <w:p w14:paraId="572FA6B9" w14:textId="0DFD8E66"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lastRenderedPageBreak/>
        <w:t>6</w:t>
      </w:r>
      <w:r w:rsidR="00194763" w:rsidRPr="00736796">
        <w:rPr>
          <w:rFonts w:ascii="Arial" w:hAnsi="Arial" w:cs="Arial"/>
          <w:sz w:val="20"/>
          <w:szCs w:val="20"/>
        </w:rPr>
        <w:t>.</w:t>
      </w:r>
      <w:r w:rsidR="00194763" w:rsidRPr="00736796">
        <w:rPr>
          <w:rFonts w:ascii="Arial" w:hAnsi="Arial" w:cs="Arial"/>
          <w:sz w:val="20"/>
          <w:szCs w:val="20"/>
        </w:rPr>
        <w:tab/>
        <w:t>Subsequent courses of block units shall be installed with a running bond (</w:t>
      </w:r>
      <w:r w:rsidR="008D347D" w:rsidRPr="00736796">
        <w:rPr>
          <w:rFonts w:ascii="Arial" w:hAnsi="Arial" w:cs="Arial"/>
          <w:sz w:val="20"/>
          <w:szCs w:val="20"/>
        </w:rPr>
        <w:t xml:space="preserve">approximate </w:t>
      </w:r>
      <w:r w:rsidR="00194763" w:rsidRPr="00736796">
        <w:rPr>
          <w:rFonts w:ascii="Arial" w:hAnsi="Arial" w:cs="Arial"/>
          <w:sz w:val="20"/>
          <w:szCs w:val="20"/>
        </w:rPr>
        <w:t xml:space="preserve">half block horizontal course-to-course offset).  With the exception of </w:t>
      </w:r>
      <w:r w:rsidR="005A0B2D">
        <w:rPr>
          <w:rFonts w:ascii="Arial" w:hAnsi="Arial" w:cs="Arial"/>
          <w:sz w:val="20"/>
          <w:szCs w:val="20"/>
        </w:rPr>
        <w:t>specialty blocks</w:t>
      </w:r>
      <w:r w:rsidR="00194763" w:rsidRPr="00736796">
        <w:rPr>
          <w:rFonts w:ascii="Arial" w:hAnsi="Arial" w:cs="Arial"/>
          <w:sz w:val="20"/>
          <w:szCs w:val="20"/>
        </w:rPr>
        <w:t>, the shear channel of the upper block shall be fully engaged with the shear knobs of the block course below.  The upper block course shall be pushed forward to fully engage the interface shear k</w:t>
      </w:r>
      <w:r w:rsidR="00AB76BC" w:rsidRPr="00736796">
        <w:rPr>
          <w:rFonts w:ascii="Arial" w:hAnsi="Arial" w:cs="Arial"/>
          <w:sz w:val="20"/>
          <w:szCs w:val="20"/>
        </w:rPr>
        <w:t>nob</w:t>
      </w:r>
      <w:r w:rsidR="00194763" w:rsidRPr="00736796">
        <w:rPr>
          <w:rFonts w:ascii="Arial" w:hAnsi="Arial" w:cs="Arial"/>
          <w:sz w:val="20"/>
          <w:szCs w:val="20"/>
        </w:rPr>
        <w:t xml:space="preserve"> between the blocks and to ensure consistent face batter and wall alignment.  </w:t>
      </w:r>
      <w:r w:rsidR="00512F04" w:rsidRPr="00736796">
        <w:rPr>
          <w:rFonts w:ascii="Arial" w:hAnsi="Arial" w:cs="Arial"/>
          <w:sz w:val="20"/>
          <w:szCs w:val="20"/>
        </w:rPr>
        <w:t>D</w:t>
      </w:r>
      <w:r w:rsidR="00194763" w:rsidRPr="00736796">
        <w:rPr>
          <w:rFonts w:ascii="Arial" w:hAnsi="Arial" w:cs="Arial"/>
          <w:sz w:val="20"/>
          <w:szCs w:val="20"/>
        </w:rPr>
        <w:t xml:space="preserve">rainage aggregate, unit core fill, geotextile and properly compacted backfill shall be complete and in-place for each course of block units before the next course of blocks is </w:t>
      </w:r>
      <w:r w:rsidR="00A335E2">
        <w:rPr>
          <w:rFonts w:ascii="Arial" w:hAnsi="Arial" w:cs="Arial"/>
          <w:sz w:val="20"/>
          <w:szCs w:val="20"/>
        </w:rPr>
        <w:t>installed</w:t>
      </w:r>
      <w:r w:rsidR="00194763" w:rsidRPr="00736796">
        <w:rPr>
          <w:rFonts w:ascii="Arial" w:hAnsi="Arial" w:cs="Arial"/>
          <w:sz w:val="20"/>
          <w:szCs w:val="20"/>
        </w:rPr>
        <w:t>.</w:t>
      </w:r>
    </w:p>
    <w:p w14:paraId="5A1BE697" w14:textId="498FBE58" w:rsidR="00194763" w:rsidRPr="00736796" w:rsidRDefault="00672B29" w:rsidP="00426FFF">
      <w:pPr>
        <w:spacing w:after="0"/>
        <w:ind w:left="1440" w:hanging="360"/>
        <w:rPr>
          <w:rFonts w:ascii="Arial" w:hAnsi="Arial" w:cs="Arial"/>
          <w:sz w:val="20"/>
          <w:szCs w:val="20"/>
        </w:rPr>
      </w:pPr>
      <w:r w:rsidRPr="00736796">
        <w:rPr>
          <w:rFonts w:ascii="Arial" w:hAnsi="Arial" w:cs="Arial"/>
          <w:sz w:val="20"/>
          <w:szCs w:val="20"/>
        </w:rPr>
        <w:t>7</w:t>
      </w:r>
      <w:r w:rsidR="00194763" w:rsidRPr="00736796">
        <w:rPr>
          <w:rFonts w:ascii="Arial" w:hAnsi="Arial" w:cs="Arial"/>
          <w:sz w:val="20"/>
          <w:szCs w:val="20"/>
        </w:rPr>
        <w:t>.</w:t>
      </w:r>
      <w:r w:rsidR="00194763" w:rsidRPr="00736796">
        <w:rPr>
          <w:rFonts w:ascii="Arial" w:hAnsi="Arial" w:cs="Arial"/>
          <w:sz w:val="20"/>
          <w:szCs w:val="20"/>
        </w:rPr>
        <w:tab/>
      </w:r>
      <w:r w:rsidR="00426FFF" w:rsidRPr="00736796">
        <w:rPr>
          <w:rFonts w:ascii="Arial" w:hAnsi="Arial" w:cs="Arial"/>
          <w:sz w:val="20"/>
          <w:szCs w:val="20"/>
        </w:rPr>
        <w:t xml:space="preserve">The elevation of retained soil fill shall not be less than </w:t>
      </w:r>
      <w:r w:rsidR="00426FFF">
        <w:rPr>
          <w:rFonts w:ascii="Arial" w:hAnsi="Arial" w:cs="Arial"/>
          <w:sz w:val="20"/>
          <w:szCs w:val="20"/>
        </w:rPr>
        <w:t>2</w:t>
      </w:r>
      <w:r w:rsidR="00426FFF" w:rsidRPr="00736796">
        <w:rPr>
          <w:rFonts w:ascii="Arial" w:hAnsi="Arial" w:cs="Arial"/>
          <w:sz w:val="20"/>
          <w:szCs w:val="20"/>
        </w:rPr>
        <w:t xml:space="preserve"> block course</w:t>
      </w:r>
      <w:r w:rsidR="00426FFF">
        <w:rPr>
          <w:rFonts w:ascii="Arial" w:hAnsi="Arial" w:cs="Arial"/>
          <w:sz w:val="20"/>
          <w:szCs w:val="20"/>
        </w:rPr>
        <w:t>s</w:t>
      </w:r>
      <w:r w:rsidR="00426FFF" w:rsidRPr="00736796">
        <w:rPr>
          <w:rFonts w:ascii="Arial" w:hAnsi="Arial" w:cs="Arial"/>
          <w:sz w:val="20"/>
          <w:szCs w:val="20"/>
        </w:rPr>
        <w:t xml:space="preserve"> (</w:t>
      </w:r>
      <w:r w:rsidR="00426FFF">
        <w:rPr>
          <w:rFonts w:ascii="Arial" w:hAnsi="Arial" w:cs="Arial"/>
          <w:sz w:val="20"/>
          <w:szCs w:val="20"/>
        </w:rPr>
        <w:t>18</w:t>
      </w:r>
      <w:r w:rsidR="00426FFF" w:rsidRPr="00736796">
        <w:rPr>
          <w:rFonts w:ascii="Arial" w:hAnsi="Arial" w:cs="Arial"/>
          <w:sz w:val="20"/>
          <w:szCs w:val="20"/>
        </w:rPr>
        <w:t xml:space="preserve"> in (</w:t>
      </w:r>
      <w:r w:rsidR="00426FFF">
        <w:rPr>
          <w:rFonts w:ascii="Arial" w:hAnsi="Arial" w:cs="Arial"/>
          <w:sz w:val="20"/>
          <w:szCs w:val="20"/>
        </w:rPr>
        <w:t>457</w:t>
      </w:r>
      <w:r w:rsidR="00426FFF" w:rsidRPr="00736796">
        <w:rPr>
          <w:rFonts w:ascii="Arial" w:hAnsi="Arial" w:cs="Arial"/>
          <w:sz w:val="20"/>
          <w:szCs w:val="20"/>
        </w:rPr>
        <w:t xml:space="preserve"> mm)) below the elevation of the retained backfill throughout the construction of the retaining wall.</w:t>
      </w:r>
    </w:p>
    <w:p w14:paraId="7B6A1175" w14:textId="78D1C3CE"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t>8</w:t>
      </w:r>
      <w:r w:rsidR="00194763" w:rsidRPr="00736796">
        <w:rPr>
          <w:rFonts w:ascii="Arial" w:hAnsi="Arial" w:cs="Arial"/>
          <w:sz w:val="20"/>
          <w:szCs w:val="20"/>
        </w:rPr>
        <w:t>.</w:t>
      </w:r>
      <w:r w:rsidR="00194763" w:rsidRPr="00736796">
        <w:rPr>
          <w:rFonts w:ascii="Arial" w:hAnsi="Arial" w:cs="Arial"/>
          <w:sz w:val="20"/>
          <w:szCs w:val="20"/>
        </w:rPr>
        <w:tab/>
      </w:r>
      <w:bookmarkStart w:id="5" w:name="_Hlk177724157"/>
      <w:r w:rsidR="00194763" w:rsidRPr="00736796">
        <w:rPr>
          <w:rFonts w:ascii="Arial" w:hAnsi="Arial" w:cs="Arial"/>
          <w:sz w:val="20"/>
          <w:szCs w:val="20"/>
        </w:rPr>
        <w:t xml:space="preserve">If included as part of the </w:t>
      </w:r>
      <w:r w:rsidR="00097D46">
        <w:rPr>
          <w:rFonts w:ascii="Arial" w:hAnsi="Arial" w:cs="Arial"/>
          <w:sz w:val="20"/>
          <w:szCs w:val="20"/>
        </w:rPr>
        <w:t>PMB</w:t>
      </w:r>
      <w:r w:rsidR="00194763" w:rsidRPr="00736796">
        <w:rPr>
          <w:rFonts w:ascii="Arial" w:hAnsi="Arial" w:cs="Arial"/>
          <w:sz w:val="20"/>
          <w:szCs w:val="20"/>
        </w:rPr>
        <w:t xml:space="preserve"> wall design, cap units shall be secured with an </w:t>
      </w:r>
      <w:r w:rsidR="0013373A" w:rsidRPr="00736796">
        <w:rPr>
          <w:rFonts w:ascii="Arial" w:hAnsi="Arial" w:cs="Arial"/>
          <w:sz w:val="20"/>
          <w:szCs w:val="20"/>
        </w:rPr>
        <w:t xml:space="preserve">appropriate construction </w:t>
      </w:r>
      <w:r w:rsidR="00194763" w:rsidRPr="00736796">
        <w:rPr>
          <w:rFonts w:ascii="Arial" w:hAnsi="Arial" w:cs="Arial"/>
          <w:sz w:val="20"/>
          <w:szCs w:val="20"/>
        </w:rPr>
        <w:t>adhesive</w:t>
      </w:r>
      <w:r w:rsidR="00E64B12">
        <w:rPr>
          <w:rFonts w:ascii="Arial" w:hAnsi="Arial" w:cs="Arial"/>
          <w:sz w:val="20"/>
          <w:szCs w:val="20"/>
        </w:rPr>
        <w:t>.</w:t>
      </w:r>
      <w:bookmarkEnd w:id="5"/>
    </w:p>
    <w:p w14:paraId="28B31C4D" w14:textId="77777777" w:rsidR="00446C7B" w:rsidRDefault="00446C7B" w:rsidP="00446C7B">
      <w:pPr>
        <w:spacing w:after="0"/>
        <w:rPr>
          <w:rFonts w:ascii="Arial" w:hAnsi="Arial" w:cs="Arial"/>
          <w:sz w:val="20"/>
          <w:szCs w:val="20"/>
        </w:rPr>
      </w:pPr>
    </w:p>
    <w:p w14:paraId="617D2FEA" w14:textId="6EF42EC5" w:rsidR="006A3815" w:rsidRPr="00446C7B" w:rsidRDefault="00F615E7"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 xml:space="preserve">Construction Tolerance.  </w:t>
      </w:r>
      <w:r w:rsidR="006A3815" w:rsidRPr="00446C7B">
        <w:rPr>
          <w:rFonts w:ascii="Arial" w:hAnsi="Arial" w:cs="Arial"/>
          <w:sz w:val="20"/>
          <w:szCs w:val="20"/>
        </w:rPr>
        <w:t>Allowable construc</w:t>
      </w:r>
      <w:r w:rsidR="00716124" w:rsidRPr="00446C7B">
        <w:rPr>
          <w:rFonts w:ascii="Arial" w:hAnsi="Arial" w:cs="Arial"/>
          <w:sz w:val="20"/>
          <w:szCs w:val="20"/>
        </w:rPr>
        <w:t xml:space="preserve">tion tolerance of the retaining wall </w:t>
      </w:r>
      <w:r w:rsidR="006A3815" w:rsidRPr="00446C7B">
        <w:rPr>
          <w:rFonts w:ascii="Arial" w:hAnsi="Arial" w:cs="Arial"/>
          <w:sz w:val="20"/>
          <w:szCs w:val="20"/>
        </w:rPr>
        <w:t>shall be as follows:</w:t>
      </w:r>
    </w:p>
    <w:p w14:paraId="1AA3FEAC" w14:textId="5C8F4E3F" w:rsidR="006A3815"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Deviation from the design batter and horizontal alignment, when measu</w:t>
      </w:r>
      <w:r w:rsidR="00C60D9F" w:rsidRPr="00736796">
        <w:rPr>
          <w:rFonts w:ascii="Arial" w:hAnsi="Arial" w:cs="Arial"/>
          <w:sz w:val="20"/>
          <w:szCs w:val="20"/>
        </w:rPr>
        <w:t>red along a 10</w:t>
      </w:r>
      <w:r w:rsidR="00385576" w:rsidRPr="00736796">
        <w:rPr>
          <w:rFonts w:ascii="Arial" w:hAnsi="Arial" w:cs="Arial"/>
          <w:sz w:val="20"/>
          <w:szCs w:val="20"/>
        </w:rPr>
        <w:t xml:space="preserve"> ft</w:t>
      </w:r>
      <w:r w:rsidR="00C60D9F" w:rsidRPr="00736796">
        <w:rPr>
          <w:rFonts w:ascii="Arial" w:hAnsi="Arial" w:cs="Arial"/>
          <w:sz w:val="20"/>
          <w:szCs w:val="20"/>
        </w:rPr>
        <w:t xml:space="preserve"> (3 m)</w:t>
      </w:r>
      <w:r w:rsidR="00716124" w:rsidRPr="00736796">
        <w:rPr>
          <w:rFonts w:ascii="Arial" w:hAnsi="Arial" w:cs="Arial"/>
          <w:sz w:val="20"/>
          <w:szCs w:val="20"/>
        </w:rPr>
        <w:t xml:space="preserve"> straight wall section</w:t>
      </w:r>
      <w:r w:rsidR="007C63AB" w:rsidRPr="00736796">
        <w:rPr>
          <w:rFonts w:ascii="Arial" w:hAnsi="Arial" w:cs="Arial"/>
          <w:sz w:val="20"/>
          <w:szCs w:val="20"/>
        </w:rPr>
        <w:t xml:space="preserve">, shall </w:t>
      </w:r>
      <w:r w:rsidR="00C60D9F" w:rsidRPr="00736796">
        <w:rPr>
          <w:rFonts w:ascii="Arial" w:hAnsi="Arial" w:cs="Arial"/>
          <w:sz w:val="20"/>
          <w:szCs w:val="20"/>
        </w:rPr>
        <w:t xml:space="preserve">not exceed </w:t>
      </w:r>
      <w:r w:rsidR="00385576" w:rsidRPr="00736796">
        <w:rPr>
          <w:rFonts w:ascii="Arial" w:hAnsi="Arial" w:cs="Arial"/>
          <w:sz w:val="20"/>
          <w:szCs w:val="20"/>
        </w:rPr>
        <w:t>3/4 in</w:t>
      </w:r>
      <w:r w:rsidR="00B245CA" w:rsidRPr="00736796">
        <w:rPr>
          <w:rFonts w:ascii="Arial" w:hAnsi="Arial" w:cs="Arial"/>
          <w:sz w:val="20"/>
          <w:szCs w:val="20"/>
        </w:rPr>
        <w:t xml:space="preserve"> </w:t>
      </w:r>
      <w:r w:rsidR="00C60D9F" w:rsidRPr="00736796">
        <w:rPr>
          <w:rFonts w:ascii="Arial" w:hAnsi="Arial" w:cs="Arial"/>
          <w:sz w:val="20"/>
          <w:szCs w:val="20"/>
        </w:rPr>
        <w:t>(19 mm)</w:t>
      </w:r>
      <w:r w:rsidRPr="00736796">
        <w:rPr>
          <w:rFonts w:ascii="Arial" w:hAnsi="Arial" w:cs="Arial"/>
          <w:sz w:val="20"/>
          <w:szCs w:val="20"/>
        </w:rPr>
        <w:t>.</w:t>
      </w:r>
    </w:p>
    <w:p w14:paraId="206DDE15" w14:textId="1736100E" w:rsidR="006A3815"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Deviation from the overall d</w:t>
      </w:r>
      <w:r w:rsidR="00B245CA" w:rsidRPr="00736796">
        <w:rPr>
          <w:rFonts w:ascii="Arial" w:hAnsi="Arial" w:cs="Arial"/>
          <w:sz w:val="20"/>
          <w:szCs w:val="20"/>
        </w:rPr>
        <w:t xml:space="preserve">esign batter shall not exceed </w:t>
      </w:r>
      <w:r w:rsidR="00385576" w:rsidRPr="00736796">
        <w:rPr>
          <w:rFonts w:ascii="Arial" w:hAnsi="Arial" w:cs="Arial"/>
          <w:sz w:val="20"/>
          <w:szCs w:val="20"/>
        </w:rPr>
        <w:t>1/2 in</w:t>
      </w:r>
      <w:r w:rsidR="00C60D9F" w:rsidRPr="00736796">
        <w:rPr>
          <w:rFonts w:ascii="Arial" w:hAnsi="Arial" w:cs="Arial"/>
          <w:sz w:val="20"/>
          <w:szCs w:val="20"/>
        </w:rPr>
        <w:t xml:space="preserve"> (13 mm)</w:t>
      </w:r>
      <w:r w:rsidR="00B245CA" w:rsidRPr="00736796">
        <w:rPr>
          <w:rFonts w:ascii="Arial" w:hAnsi="Arial" w:cs="Arial"/>
          <w:sz w:val="20"/>
          <w:szCs w:val="20"/>
        </w:rPr>
        <w:t xml:space="preserve"> per 10</w:t>
      </w:r>
      <w:r w:rsidR="00385576" w:rsidRPr="00736796">
        <w:rPr>
          <w:rFonts w:ascii="Arial" w:hAnsi="Arial" w:cs="Arial"/>
          <w:sz w:val="20"/>
          <w:szCs w:val="20"/>
        </w:rPr>
        <w:t xml:space="preserve"> ft</w:t>
      </w:r>
      <w:r w:rsidR="00C60D9F" w:rsidRPr="00736796">
        <w:rPr>
          <w:rFonts w:ascii="Arial" w:hAnsi="Arial" w:cs="Arial"/>
          <w:sz w:val="20"/>
          <w:szCs w:val="20"/>
        </w:rPr>
        <w:t xml:space="preserve"> (3 m)</w:t>
      </w:r>
      <w:r w:rsidR="00B245CA" w:rsidRPr="00736796">
        <w:rPr>
          <w:rFonts w:ascii="Arial" w:hAnsi="Arial" w:cs="Arial"/>
          <w:sz w:val="20"/>
          <w:szCs w:val="20"/>
        </w:rPr>
        <w:t xml:space="preserve"> of wall height</w:t>
      </w:r>
      <w:r w:rsidRPr="00736796">
        <w:rPr>
          <w:rFonts w:ascii="Arial" w:hAnsi="Arial" w:cs="Arial"/>
          <w:sz w:val="20"/>
          <w:szCs w:val="20"/>
        </w:rPr>
        <w:t>.</w:t>
      </w:r>
    </w:p>
    <w:p w14:paraId="31ED9E0D" w14:textId="553519A1" w:rsidR="0007592F"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The maximum allowable offset (horizontal bulge) </w:t>
      </w:r>
      <w:r w:rsidR="0007592F" w:rsidRPr="00736796">
        <w:rPr>
          <w:rFonts w:ascii="Arial" w:hAnsi="Arial" w:cs="Arial"/>
          <w:sz w:val="20"/>
          <w:szCs w:val="20"/>
        </w:rPr>
        <w:t xml:space="preserve">of the face in any </w:t>
      </w:r>
      <w:r w:rsidR="00097D46">
        <w:rPr>
          <w:rFonts w:ascii="Arial" w:hAnsi="Arial" w:cs="Arial"/>
          <w:sz w:val="20"/>
          <w:szCs w:val="20"/>
        </w:rPr>
        <w:t>PMB</w:t>
      </w:r>
      <w:r w:rsidR="00B245CA" w:rsidRPr="00736796">
        <w:rPr>
          <w:rFonts w:ascii="Arial" w:hAnsi="Arial" w:cs="Arial"/>
          <w:sz w:val="20"/>
          <w:szCs w:val="20"/>
        </w:rPr>
        <w:t xml:space="preserve"> joint shall be </w:t>
      </w:r>
      <w:r w:rsidR="00385576" w:rsidRPr="00736796">
        <w:rPr>
          <w:rFonts w:ascii="Arial" w:hAnsi="Arial" w:cs="Arial"/>
          <w:sz w:val="20"/>
          <w:szCs w:val="20"/>
        </w:rPr>
        <w:t>1/2 in</w:t>
      </w:r>
      <w:r w:rsidR="00B245CA" w:rsidRPr="00736796">
        <w:rPr>
          <w:rFonts w:ascii="Arial" w:hAnsi="Arial" w:cs="Arial"/>
          <w:sz w:val="20"/>
          <w:szCs w:val="20"/>
        </w:rPr>
        <w:t xml:space="preserve"> </w:t>
      </w:r>
      <w:r w:rsidR="00C60D9F" w:rsidRPr="00736796">
        <w:rPr>
          <w:rFonts w:ascii="Arial" w:hAnsi="Arial" w:cs="Arial"/>
          <w:sz w:val="20"/>
          <w:szCs w:val="20"/>
        </w:rPr>
        <w:t>(13 mm)</w:t>
      </w:r>
      <w:r w:rsidR="00716124" w:rsidRPr="00736796">
        <w:rPr>
          <w:rFonts w:ascii="Arial" w:hAnsi="Arial" w:cs="Arial"/>
          <w:sz w:val="20"/>
          <w:szCs w:val="20"/>
        </w:rPr>
        <w:t>.</w:t>
      </w:r>
    </w:p>
    <w:p w14:paraId="03D52B13" w14:textId="72CADDED" w:rsidR="0007592F"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4.</w:t>
      </w:r>
      <w:r w:rsidRPr="00736796">
        <w:rPr>
          <w:rFonts w:ascii="Arial" w:hAnsi="Arial" w:cs="Arial"/>
          <w:sz w:val="20"/>
          <w:szCs w:val="20"/>
        </w:rPr>
        <w:tab/>
        <w:t xml:space="preserve">The base of the </w:t>
      </w:r>
      <w:r w:rsidR="00097D46">
        <w:rPr>
          <w:rFonts w:ascii="Arial" w:hAnsi="Arial" w:cs="Arial"/>
          <w:sz w:val="20"/>
          <w:szCs w:val="20"/>
        </w:rPr>
        <w:t>PMB</w:t>
      </w:r>
      <w:r w:rsidRPr="00736796">
        <w:rPr>
          <w:rFonts w:ascii="Arial" w:hAnsi="Arial" w:cs="Arial"/>
          <w:sz w:val="20"/>
          <w:szCs w:val="20"/>
        </w:rPr>
        <w:t xml:space="preserve"> wall exc</w:t>
      </w:r>
      <w:r w:rsidR="00B245CA" w:rsidRPr="00736796">
        <w:rPr>
          <w:rFonts w:ascii="Arial" w:hAnsi="Arial" w:cs="Arial"/>
          <w:sz w:val="20"/>
          <w:szCs w:val="20"/>
        </w:rPr>
        <w:t>avation shall be within 2</w:t>
      </w:r>
      <w:r w:rsidR="00385576" w:rsidRPr="00736796">
        <w:rPr>
          <w:rFonts w:ascii="Arial" w:hAnsi="Arial" w:cs="Arial"/>
          <w:sz w:val="20"/>
          <w:szCs w:val="20"/>
        </w:rPr>
        <w:t xml:space="preserve"> in</w:t>
      </w:r>
      <w:r w:rsidR="00C60D9F" w:rsidRPr="00736796">
        <w:rPr>
          <w:rFonts w:ascii="Arial" w:hAnsi="Arial" w:cs="Arial"/>
          <w:sz w:val="20"/>
          <w:szCs w:val="20"/>
        </w:rPr>
        <w:t xml:space="preserve"> (50 mm)</w:t>
      </w:r>
      <w:r w:rsidRPr="00736796">
        <w:rPr>
          <w:rFonts w:ascii="Arial" w:hAnsi="Arial" w:cs="Arial"/>
          <w:sz w:val="20"/>
          <w:szCs w:val="20"/>
        </w:rPr>
        <w:t xml:space="preserve"> of the staked elevations, unless otherwise approved by the Inspection Engineer.</w:t>
      </w:r>
    </w:p>
    <w:p w14:paraId="23E21CEB" w14:textId="11EA3114" w:rsidR="006A3815"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5.</w:t>
      </w:r>
      <w:r w:rsidRPr="00736796">
        <w:rPr>
          <w:rFonts w:ascii="Arial" w:hAnsi="Arial" w:cs="Arial"/>
          <w:sz w:val="20"/>
          <w:szCs w:val="20"/>
        </w:rPr>
        <w:tab/>
        <w:t>Differential vertical settlement of the face shall not exceed 1</w:t>
      </w:r>
      <w:r w:rsidR="00385576" w:rsidRPr="00736796">
        <w:rPr>
          <w:rFonts w:ascii="Arial" w:hAnsi="Arial" w:cs="Arial"/>
          <w:sz w:val="20"/>
          <w:szCs w:val="20"/>
        </w:rPr>
        <w:t xml:space="preserve"> ft</w:t>
      </w:r>
      <w:r w:rsidR="00C60D9F" w:rsidRPr="00736796">
        <w:rPr>
          <w:rFonts w:ascii="Arial" w:hAnsi="Arial" w:cs="Arial"/>
          <w:sz w:val="20"/>
          <w:szCs w:val="20"/>
        </w:rPr>
        <w:t xml:space="preserve"> (300 mm)</w:t>
      </w:r>
      <w:r w:rsidRPr="00736796">
        <w:rPr>
          <w:rFonts w:ascii="Arial" w:hAnsi="Arial" w:cs="Arial"/>
          <w:sz w:val="20"/>
          <w:szCs w:val="20"/>
        </w:rPr>
        <w:t xml:space="preserve"> along any </w:t>
      </w:r>
      <w:r w:rsidR="00CB2FA3" w:rsidRPr="00736796">
        <w:rPr>
          <w:rFonts w:ascii="Arial" w:hAnsi="Arial" w:cs="Arial"/>
          <w:sz w:val="20"/>
          <w:szCs w:val="20"/>
        </w:rPr>
        <w:t>2</w:t>
      </w:r>
      <w:r w:rsidR="00716124" w:rsidRPr="00736796">
        <w:rPr>
          <w:rFonts w:ascii="Arial" w:hAnsi="Arial" w:cs="Arial"/>
          <w:sz w:val="20"/>
          <w:szCs w:val="20"/>
        </w:rPr>
        <w:t>00</w:t>
      </w:r>
      <w:r w:rsidR="00385576" w:rsidRPr="00736796">
        <w:rPr>
          <w:rFonts w:ascii="Arial" w:hAnsi="Arial" w:cs="Arial"/>
          <w:sz w:val="20"/>
          <w:szCs w:val="20"/>
        </w:rPr>
        <w:t xml:space="preserve"> ft</w:t>
      </w:r>
      <w:r w:rsidR="00C60D9F" w:rsidRPr="00736796">
        <w:rPr>
          <w:rFonts w:ascii="Arial" w:hAnsi="Arial" w:cs="Arial"/>
          <w:sz w:val="20"/>
          <w:szCs w:val="20"/>
        </w:rPr>
        <w:t xml:space="preserve"> (61 m)</w:t>
      </w:r>
      <w:r w:rsidR="00716124" w:rsidRPr="00736796">
        <w:rPr>
          <w:rFonts w:ascii="Arial" w:hAnsi="Arial" w:cs="Arial"/>
          <w:sz w:val="20"/>
          <w:szCs w:val="20"/>
        </w:rPr>
        <w:t xml:space="preserve"> of wall length</w:t>
      </w:r>
      <w:r w:rsidRPr="00736796">
        <w:rPr>
          <w:rFonts w:ascii="Arial" w:hAnsi="Arial" w:cs="Arial"/>
          <w:sz w:val="20"/>
          <w:szCs w:val="20"/>
        </w:rPr>
        <w:t>.</w:t>
      </w:r>
    </w:p>
    <w:p w14:paraId="347C32DF" w14:textId="4E8D4316" w:rsidR="0007592F"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6.</w:t>
      </w:r>
      <w:r w:rsidRPr="00736796">
        <w:rPr>
          <w:rFonts w:ascii="Arial" w:hAnsi="Arial" w:cs="Arial"/>
          <w:sz w:val="20"/>
          <w:szCs w:val="20"/>
        </w:rPr>
        <w:tab/>
        <w:t xml:space="preserve">The maximum allowable vertical displacement of the face in any </w:t>
      </w:r>
      <w:r w:rsidR="00097D46">
        <w:rPr>
          <w:rFonts w:ascii="Arial" w:hAnsi="Arial" w:cs="Arial"/>
          <w:sz w:val="20"/>
          <w:szCs w:val="20"/>
        </w:rPr>
        <w:t>PMB</w:t>
      </w:r>
      <w:r w:rsidRPr="00736796">
        <w:rPr>
          <w:rFonts w:ascii="Arial" w:hAnsi="Arial" w:cs="Arial"/>
          <w:sz w:val="20"/>
          <w:szCs w:val="20"/>
        </w:rPr>
        <w:t xml:space="preserve"> joint shall be </w:t>
      </w:r>
      <w:r w:rsidR="00385576" w:rsidRPr="00736796">
        <w:rPr>
          <w:rFonts w:ascii="Arial" w:hAnsi="Arial" w:cs="Arial"/>
          <w:sz w:val="20"/>
          <w:szCs w:val="20"/>
        </w:rPr>
        <w:t>1/2 in</w:t>
      </w:r>
      <w:r w:rsidR="00C60D9F" w:rsidRPr="00736796">
        <w:rPr>
          <w:rFonts w:ascii="Arial" w:hAnsi="Arial" w:cs="Arial"/>
          <w:sz w:val="20"/>
          <w:szCs w:val="20"/>
        </w:rPr>
        <w:t xml:space="preserve"> (13 mm)</w:t>
      </w:r>
      <w:r w:rsidR="00716124" w:rsidRPr="00736796">
        <w:rPr>
          <w:rFonts w:ascii="Arial" w:hAnsi="Arial" w:cs="Arial"/>
          <w:sz w:val="20"/>
          <w:szCs w:val="20"/>
        </w:rPr>
        <w:t>.</w:t>
      </w:r>
    </w:p>
    <w:p w14:paraId="1BB86423" w14:textId="435DCE01" w:rsidR="003F6E4A"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7.</w:t>
      </w:r>
      <w:r w:rsidRPr="00736796">
        <w:rPr>
          <w:rFonts w:ascii="Arial" w:hAnsi="Arial" w:cs="Arial"/>
          <w:sz w:val="20"/>
          <w:szCs w:val="20"/>
        </w:rPr>
        <w:tab/>
        <w:t>The wa</w:t>
      </w:r>
      <w:r w:rsidR="00E718F1" w:rsidRPr="00736796">
        <w:rPr>
          <w:rFonts w:ascii="Arial" w:hAnsi="Arial" w:cs="Arial"/>
          <w:sz w:val="20"/>
          <w:szCs w:val="20"/>
        </w:rPr>
        <w:t>ll face shall be placed within 2</w:t>
      </w:r>
      <w:r w:rsidR="00385576" w:rsidRPr="00736796">
        <w:rPr>
          <w:rFonts w:ascii="Arial" w:hAnsi="Arial" w:cs="Arial"/>
          <w:sz w:val="20"/>
          <w:szCs w:val="20"/>
        </w:rPr>
        <w:t xml:space="preserve"> in</w:t>
      </w:r>
      <w:r w:rsidR="00C60D9F" w:rsidRPr="00736796">
        <w:rPr>
          <w:rFonts w:ascii="Arial" w:hAnsi="Arial" w:cs="Arial"/>
          <w:sz w:val="20"/>
          <w:szCs w:val="20"/>
        </w:rPr>
        <w:t xml:space="preserve"> (50 mm)</w:t>
      </w:r>
      <w:r w:rsidRPr="00736796">
        <w:rPr>
          <w:rFonts w:ascii="Arial" w:hAnsi="Arial" w:cs="Arial"/>
          <w:sz w:val="20"/>
          <w:szCs w:val="20"/>
        </w:rPr>
        <w:t xml:space="preserve"> of the horizontal location staked.  </w:t>
      </w:r>
    </w:p>
    <w:p w14:paraId="0BE6655D" w14:textId="77777777" w:rsidR="0001240C" w:rsidRPr="00736796" w:rsidRDefault="0001240C" w:rsidP="00F615E7">
      <w:pPr>
        <w:spacing w:after="0"/>
        <w:ind w:left="1440"/>
        <w:rPr>
          <w:rFonts w:ascii="Arial" w:hAnsi="Arial" w:cs="Arial"/>
          <w:sz w:val="20"/>
          <w:szCs w:val="20"/>
        </w:rPr>
      </w:pPr>
    </w:p>
    <w:p w14:paraId="20CB61AD" w14:textId="77777777" w:rsidR="0001240C" w:rsidRPr="00736796" w:rsidRDefault="009C6ACD" w:rsidP="0001240C">
      <w:pPr>
        <w:spacing w:after="0"/>
        <w:rPr>
          <w:rFonts w:ascii="Arial" w:hAnsi="Arial" w:cs="Arial"/>
          <w:sz w:val="20"/>
          <w:szCs w:val="20"/>
        </w:rPr>
      </w:pPr>
      <w:r w:rsidRPr="00736796">
        <w:rPr>
          <w:rFonts w:ascii="Arial" w:hAnsi="Arial" w:cs="Arial"/>
          <w:sz w:val="20"/>
          <w:szCs w:val="20"/>
        </w:rPr>
        <w:t>3.05</w:t>
      </w:r>
      <w:r w:rsidRPr="00736796">
        <w:rPr>
          <w:rFonts w:ascii="Arial" w:hAnsi="Arial" w:cs="Arial"/>
          <w:sz w:val="20"/>
          <w:szCs w:val="20"/>
        </w:rPr>
        <w:tab/>
      </w:r>
      <w:r w:rsidR="0001240C" w:rsidRPr="00736796">
        <w:rPr>
          <w:rFonts w:ascii="Arial" w:hAnsi="Arial" w:cs="Arial"/>
          <w:sz w:val="20"/>
          <w:szCs w:val="20"/>
        </w:rPr>
        <w:t xml:space="preserve">WALL </w:t>
      </w:r>
      <w:r w:rsidR="00533127" w:rsidRPr="00736796">
        <w:rPr>
          <w:rFonts w:ascii="Arial" w:hAnsi="Arial" w:cs="Arial"/>
          <w:sz w:val="20"/>
          <w:szCs w:val="20"/>
        </w:rPr>
        <w:t xml:space="preserve">INFILL </w:t>
      </w:r>
      <w:r w:rsidR="00194763" w:rsidRPr="00736796">
        <w:rPr>
          <w:rFonts w:ascii="Arial" w:hAnsi="Arial" w:cs="Arial"/>
          <w:sz w:val="20"/>
          <w:szCs w:val="20"/>
        </w:rPr>
        <w:t xml:space="preserve">AND BACKFILL </w:t>
      </w:r>
      <w:r w:rsidR="0001240C" w:rsidRPr="00736796">
        <w:rPr>
          <w:rFonts w:ascii="Arial" w:hAnsi="Arial" w:cs="Arial"/>
          <w:sz w:val="20"/>
          <w:szCs w:val="20"/>
        </w:rPr>
        <w:t>PLACEMENT</w:t>
      </w:r>
    </w:p>
    <w:p w14:paraId="356EE8DD" w14:textId="77777777" w:rsidR="0001240C" w:rsidRPr="00736796" w:rsidRDefault="0001240C" w:rsidP="0001240C">
      <w:pPr>
        <w:spacing w:after="0"/>
        <w:rPr>
          <w:rFonts w:ascii="Arial" w:hAnsi="Arial" w:cs="Arial"/>
          <w:sz w:val="20"/>
          <w:szCs w:val="20"/>
        </w:rPr>
      </w:pPr>
    </w:p>
    <w:p w14:paraId="7AE836E8" w14:textId="77777777" w:rsidR="0001240C" w:rsidRPr="00736796" w:rsidRDefault="0001240C" w:rsidP="00AB2A78">
      <w:pPr>
        <w:spacing w:after="0"/>
        <w:ind w:left="1080" w:hanging="360"/>
        <w:rPr>
          <w:rFonts w:ascii="Arial" w:hAnsi="Arial" w:cs="Arial"/>
          <w:sz w:val="20"/>
          <w:szCs w:val="20"/>
        </w:rPr>
      </w:pPr>
      <w:r w:rsidRPr="00736796">
        <w:rPr>
          <w:rFonts w:ascii="Arial" w:hAnsi="Arial" w:cs="Arial"/>
          <w:sz w:val="20"/>
          <w:szCs w:val="20"/>
        </w:rPr>
        <w:t>A.</w:t>
      </w:r>
      <w:r w:rsidRPr="00736796">
        <w:rPr>
          <w:rFonts w:ascii="Arial" w:hAnsi="Arial" w:cs="Arial"/>
          <w:sz w:val="20"/>
          <w:szCs w:val="20"/>
        </w:rPr>
        <w:tab/>
        <w:t xml:space="preserve">Backfill material placed immediately behind the drainage </w:t>
      </w:r>
      <w:r w:rsidR="00131323" w:rsidRPr="00736796">
        <w:rPr>
          <w:rFonts w:ascii="Arial" w:hAnsi="Arial" w:cs="Arial"/>
          <w:sz w:val="20"/>
          <w:szCs w:val="20"/>
        </w:rPr>
        <w:t xml:space="preserve">aggregate </w:t>
      </w:r>
      <w:r w:rsidRPr="00736796">
        <w:rPr>
          <w:rFonts w:ascii="Arial" w:hAnsi="Arial" w:cs="Arial"/>
          <w:sz w:val="20"/>
          <w:szCs w:val="20"/>
        </w:rPr>
        <w:t>shall be compacted as follows:</w:t>
      </w:r>
    </w:p>
    <w:p w14:paraId="398F4D34" w14:textId="77777777" w:rsidR="003E4722" w:rsidRPr="00736796" w:rsidRDefault="003F6E4A" w:rsidP="00AB2A78">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9</w:t>
      </w:r>
      <w:r w:rsidR="00B204F8" w:rsidRPr="00736796">
        <w:rPr>
          <w:rFonts w:ascii="Arial" w:hAnsi="Arial" w:cs="Arial"/>
          <w:sz w:val="20"/>
          <w:szCs w:val="20"/>
        </w:rPr>
        <w:t>8</w:t>
      </w:r>
      <w:r w:rsidR="0001240C" w:rsidRPr="00736796">
        <w:rPr>
          <w:rFonts w:ascii="Arial" w:hAnsi="Arial" w:cs="Arial"/>
          <w:sz w:val="20"/>
          <w:szCs w:val="20"/>
        </w:rPr>
        <w:t>% of maximum dry density</w:t>
      </w:r>
      <w:r w:rsidR="003E4722" w:rsidRPr="00736796">
        <w:rPr>
          <w:rFonts w:ascii="Arial" w:hAnsi="Arial" w:cs="Arial"/>
          <w:sz w:val="20"/>
          <w:szCs w:val="20"/>
        </w:rPr>
        <w:t xml:space="preserve"> at ± 2% optimum moisture content per ASTM D698 </w:t>
      </w:r>
      <w:r w:rsidR="00CB2FA3" w:rsidRPr="00736796">
        <w:rPr>
          <w:rFonts w:ascii="Arial" w:hAnsi="Arial" w:cs="Arial"/>
          <w:sz w:val="20"/>
          <w:szCs w:val="20"/>
        </w:rPr>
        <w:t>standard proctor or 8</w:t>
      </w:r>
      <w:r w:rsidR="00B204F8" w:rsidRPr="00736796">
        <w:rPr>
          <w:rFonts w:ascii="Arial" w:hAnsi="Arial" w:cs="Arial"/>
          <w:sz w:val="20"/>
          <w:szCs w:val="20"/>
        </w:rPr>
        <w:t>5</w:t>
      </w:r>
      <w:r w:rsidR="00CB2FA3" w:rsidRPr="00736796">
        <w:rPr>
          <w:rFonts w:ascii="Arial" w:hAnsi="Arial" w:cs="Arial"/>
          <w:sz w:val="20"/>
          <w:szCs w:val="20"/>
        </w:rPr>
        <w:t>% relative density per ASTM</w:t>
      </w:r>
      <w:r w:rsidR="00131323" w:rsidRPr="00736796">
        <w:rPr>
          <w:rFonts w:ascii="Arial" w:hAnsi="Arial" w:cs="Arial"/>
          <w:sz w:val="20"/>
          <w:szCs w:val="20"/>
        </w:rPr>
        <w:t xml:space="preserve"> D4254.</w:t>
      </w:r>
    </w:p>
    <w:p w14:paraId="4991A586" w14:textId="77777777" w:rsidR="00195DE2" w:rsidRPr="00736796" w:rsidRDefault="00195DE2" w:rsidP="00AB2A78">
      <w:pPr>
        <w:spacing w:after="0"/>
        <w:ind w:left="1080" w:hanging="360"/>
        <w:rPr>
          <w:rFonts w:ascii="Arial" w:hAnsi="Arial" w:cs="Arial"/>
          <w:sz w:val="20"/>
          <w:szCs w:val="20"/>
        </w:rPr>
      </w:pPr>
    </w:p>
    <w:p w14:paraId="7387D327" w14:textId="25DEB069" w:rsidR="003E4722" w:rsidRDefault="00A86F25" w:rsidP="00AB2A78">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r>
      <w:r w:rsidR="00A335E2">
        <w:rPr>
          <w:rFonts w:ascii="Arial" w:hAnsi="Arial" w:cs="Arial"/>
          <w:sz w:val="20"/>
          <w:szCs w:val="20"/>
        </w:rPr>
        <w:t>Compaction</w:t>
      </w:r>
      <w:r w:rsidRPr="00736796">
        <w:rPr>
          <w:rFonts w:ascii="Arial" w:hAnsi="Arial" w:cs="Arial"/>
          <w:sz w:val="20"/>
          <w:szCs w:val="20"/>
        </w:rPr>
        <w:t xml:space="preserve"> within </w:t>
      </w:r>
      <w:r w:rsidR="003A19D6" w:rsidRPr="00736796">
        <w:rPr>
          <w:rFonts w:ascii="Arial" w:hAnsi="Arial" w:cs="Arial"/>
          <w:sz w:val="20"/>
          <w:szCs w:val="20"/>
        </w:rPr>
        <w:t>3</w:t>
      </w:r>
      <w:r w:rsidR="00385576" w:rsidRPr="00736796">
        <w:rPr>
          <w:rFonts w:ascii="Arial" w:hAnsi="Arial" w:cs="Arial"/>
          <w:sz w:val="20"/>
          <w:szCs w:val="20"/>
        </w:rPr>
        <w:t xml:space="preserve"> ft</w:t>
      </w:r>
      <w:r w:rsidR="00C60D9F" w:rsidRPr="00736796">
        <w:rPr>
          <w:rFonts w:ascii="Arial" w:hAnsi="Arial" w:cs="Arial"/>
          <w:sz w:val="20"/>
          <w:szCs w:val="20"/>
        </w:rPr>
        <w:t xml:space="preserve"> (</w:t>
      </w:r>
      <w:r w:rsidR="003A19D6" w:rsidRPr="00736796">
        <w:rPr>
          <w:rFonts w:ascii="Arial" w:hAnsi="Arial" w:cs="Arial"/>
          <w:sz w:val="20"/>
          <w:szCs w:val="20"/>
        </w:rPr>
        <w:t>0.9</w:t>
      </w:r>
      <w:r w:rsidR="00C60D9F" w:rsidRPr="00736796">
        <w:rPr>
          <w:rFonts w:ascii="Arial" w:hAnsi="Arial" w:cs="Arial"/>
          <w:sz w:val="20"/>
          <w:szCs w:val="20"/>
        </w:rPr>
        <w:t xml:space="preserve"> m) </w:t>
      </w:r>
      <w:r w:rsidRPr="00736796">
        <w:rPr>
          <w:rFonts w:ascii="Arial" w:hAnsi="Arial" w:cs="Arial"/>
          <w:sz w:val="20"/>
          <w:szCs w:val="20"/>
        </w:rPr>
        <w:t xml:space="preserve">of the </w:t>
      </w:r>
      <w:r w:rsidR="003A19D6" w:rsidRPr="00736796">
        <w:rPr>
          <w:rFonts w:ascii="Arial" w:hAnsi="Arial" w:cs="Arial"/>
          <w:sz w:val="20"/>
          <w:szCs w:val="20"/>
        </w:rPr>
        <w:t xml:space="preserve">back of the </w:t>
      </w:r>
      <w:r w:rsidR="00097D46">
        <w:rPr>
          <w:rFonts w:ascii="Arial" w:hAnsi="Arial" w:cs="Arial"/>
          <w:sz w:val="20"/>
          <w:szCs w:val="20"/>
        </w:rPr>
        <w:t>PMBs</w:t>
      </w:r>
      <w:r w:rsidRPr="00736796">
        <w:rPr>
          <w:rFonts w:ascii="Arial" w:hAnsi="Arial" w:cs="Arial"/>
          <w:sz w:val="20"/>
          <w:szCs w:val="20"/>
        </w:rPr>
        <w:t xml:space="preserve"> should be accomplished with walk-behind compactors</w:t>
      </w:r>
      <w:r w:rsidR="00DE6198" w:rsidRPr="00736796">
        <w:rPr>
          <w:rFonts w:ascii="Arial" w:hAnsi="Arial" w:cs="Arial"/>
          <w:sz w:val="20"/>
          <w:szCs w:val="20"/>
        </w:rPr>
        <w:t xml:space="preserve">. Compaction in this zone shall be </w:t>
      </w:r>
      <w:r w:rsidRPr="00736796">
        <w:rPr>
          <w:rFonts w:ascii="Arial" w:hAnsi="Arial" w:cs="Arial"/>
          <w:sz w:val="20"/>
          <w:szCs w:val="20"/>
        </w:rPr>
        <w:t>within 9</w:t>
      </w:r>
      <w:r w:rsidR="00B204F8" w:rsidRPr="00736796">
        <w:rPr>
          <w:rFonts w:ascii="Arial" w:hAnsi="Arial" w:cs="Arial"/>
          <w:sz w:val="20"/>
          <w:szCs w:val="20"/>
        </w:rPr>
        <w:t>5</w:t>
      </w:r>
      <w:r w:rsidRPr="00736796">
        <w:rPr>
          <w:rFonts w:ascii="Arial" w:hAnsi="Arial" w:cs="Arial"/>
          <w:sz w:val="20"/>
          <w:szCs w:val="20"/>
        </w:rPr>
        <w:t>% of maximum dry density as measure</w:t>
      </w:r>
      <w:r w:rsidR="00131323" w:rsidRPr="00736796">
        <w:rPr>
          <w:rFonts w:ascii="Arial" w:hAnsi="Arial" w:cs="Arial"/>
          <w:sz w:val="20"/>
          <w:szCs w:val="20"/>
        </w:rPr>
        <w:t>d in accordance with ASTM D</w:t>
      </w:r>
      <w:r w:rsidR="0013373A" w:rsidRPr="00736796">
        <w:rPr>
          <w:rFonts w:ascii="Arial" w:hAnsi="Arial" w:cs="Arial"/>
          <w:sz w:val="20"/>
          <w:szCs w:val="20"/>
        </w:rPr>
        <w:t>1557</w:t>
      </w:r>
      <w:r w:rsidR="00131323" w:rsidRPr="00736796">
        <w:rPr>
          <w:rFonts w:ascii="Arial" w:hAnsi="Arial" w:cs="Arial"/>
          <w:sz w:val="20"/>
          <w:szCs w:val="20"/>
        </w:rPr>
        <w:t xml:space="preserve"> </w:t>
      </w:r>
      <w:r w:rsidR="0013373A" w:rsidRPr="00736796">
        <w:rPr>
          <w:rFonts w:ascii="Arial" w:hAnsi="Arial" w:cs="Arial"/>
          <w:sz w:val="20"/>
          <w:szCs w:val="20"/>
        </w:rPr>
        <w:t>modified</w:t>
      </w:r>
      <w:r w:rsidR="00131323" w:rsidRPr="00736796">
        <w:rPr>
          <w:rFonts w:ascii="Arial" w:hAnsi="Arial" w:cs="Arial"/>
          <w:sz w:val="20"/>
          <w:szCs w:val="20"/>
        </w:rPr>
        <w:t xml:space="preserve"> proctor or </w:t>
      </w:r>
      <w:r w:rsidR="00B204F8" w:rsidRPr="00736796">
        <w:rPr>
          <w:rFonts w:ascii="Arial" w:hAnsi="Arial" w:cs="Arial"/>
          <w:sz w:val="20"/>
          <w:szCs w:val="20"/>
        </w:rPr>
        <w:t>80</w:t>
      </w:r>
      <w:r w:rsidR="00131323" w:rsidRPr="00736796">
        <w:rPr>
          <w:rFonts w:ascii="Arial" w:hAnsi="Arial" w:cs="Arial"/>
          <w:sz w:val="20"/>
          <w:szCs w:val="20"/>
        </w:rPr>
        <w:t>% relative density per ASTM D 4254.</w:t>
      </w:r>
      <w:r w:rsidR="00195DE2" w:rsidRPr="00736796">
        <w:rPr>
          <w:rFonts w:ascii="Arial" w:hAnsi="Arial" w:cs="Arial"/>
          <w:sz w:val="20"/>
          <w:szCs w:val="20"/>
        </w:rPr>
        <w:t xml:space="preserve"> </w:t>
      </w:r>
      <w:r w:rsidR="00DE6198" w:rsidRPr="00736796">
        <w:rPr>
          <w:rFonts w:ascii="Arial" w:hAnsi="Arial" w:cs="Arial"/>
          <w:sz w:val="20"/>
          <w:szCs w:val="20"/>
        </w:rPr>
        <w:t xml:space="preserve">Heavy equipment should not be operated within </w:t>
      </w:r>
      <w:r w:rsidR="003657BC" w:rsidRPr="00736796">
        <w:rPr>
          <w:rFonts w:ascii="Arial" w:hAnsi="Arial" w:cs="Arial"/>
          <w:sz w:val="20"/>
          <w:szCs w:val="20"/>
        </w:rPr>
        <w:t>3</w:t>
      </w:r>
      <w:r w:rsidR="00385576" w:rsidRPr="00736796">
        <w:rPr>
          <w:rFonts w:ascii="Arial" w:hAnsi="Arial" w:cs="Arial"/>
          <w:sz w:val="20"/>
          <w:szCs w:val="20"/>
        </w:rPr>
        <w:t xml:space="preserve"> ft</w:t>
      </w:r>
      <w:r w:rsidR="00C60D9F" w:rsidRPr="00736796">
        <w:rPr>
          <w:rFonts w:ascii="Arial" w:hAnsi="Arial" w:cs="Arial"/>
          <w:sz w:val="20"/>
          <w:szCs w:val="20"/>
        </w:rPr>
        <w:t xml:space="preserve"> (</w:t>
      </w:r>
      <w:r w:rsidR="003657BC" w:rsidRPr="00736796">
        <w:rPr>
          <w:rFonts w:ascii="Arial" w:hAnsi="Arial" w:cs="Arial"/>
          <w:sz w:val="20"/>
          <w:szCs w:val="20"/>
        </w:rPr>
        <w:t>0.9</w:t>
      </w:r>
      <w:r w:rsidR="00C60D9F" w:rsidRPr="00736796">
        <w:rPr>
          <w:rFonts w:ascii="Arial" w:hAnsi="Arial" w:cs="Arial"/>
          <w:sz w:val="20"/>
          <w:szCs w:val="20"/>
        </w:rPr>
        <w:t xml:space="preserve"> m)</w:t>
      </w:r>
      <w:r w:rsidR="00DE6198" w:rsidRPr="00736796">
        <w:rPr>
          <w:rFonts w:ascii="Arial" w:hAnsi="Arial" w:cs="Arial"/>
          <w:sz w:val="20"/>
          <w:szCs w:val="20"/>
        </w:rPr>
        <w:t xml:space="preserve"> of the</w:t>
      </w:r>
      <w:r w:rsidR="003657BC" w:rsidRPr="00736796">
        <w:rPr>
          <w:rFonts w:ascii="Arial" w:hAnsi="Arial" w:cs="Arial"/>
          <w:sz w:val="20"/>
          <w:szCs w:val="20"/>
        </w:rPr>
        <w:t xml:space="preserve"> back of the </w:t>
      </w:r>
      <w:r w:rsidR="00097D46">
        <w:rPr>
          <w:rFonts w:ascii="Arial" w:hAnsi="Arial" w:cs="Arial"/>
          <w:sz w:val="20"/>
          <w:szCs w:val="20"/>
        </w:rPr>
        <w:t>PMBs</w:t>
      </w:r>
      <w:r w:rsidR="00DE6198" w:rsidRPr="00736796">
        <w:rPr>
          <w:rFonts w:ascii="Arial" w:hAnsi="Arial" w:cs="Arial"/>
          <w:sz w:val="20"/>
          <w:szCs w:val="20"/>
        </w:rPr>
        <w:t>.</w:t>
      </w:r>
    </w:p>
    <w:p w14:paraId="3CBC7854" w14:textId="77777777" w:rsidR="009C6ACD" w:rsidRDefault="009C6ACD" w:rsidP="00A86F25">
      <w:pPr>
        <w:spacing w:after="0"/>
        <w:ind w:left="720" w:hanging="360"/>
        <w:rPr>
          <w:rFonts w:ascii="Arial" w:hAnsi="Arial" w:cs="Arial"/>
          <w:sz w:val="20"/>
          <w:szCs w:val="20"/>
        </w:rPr>
      </w:pPr>
    </w:p>
    <w:p w14:paraId="2560FD6B" w14:textId="71447D5A" w:rsidR="00A86F25" w:rsidRDefault="00B204F8" w:rsidP="00AB2A78">
      <w:pPr>
        <w:spacing w:after="0"/>
        <w:ind w:left="1080" w:hanging="360"/>
        <w:rPr>
          <w:rFonts w:ascii="Arial" w:hAnsi="Arial" w:cs="Arial"/>
          <w:sz w:val="20"/>
          <w:szCs w:val="20"/>
        </w:rPr>
      </w:pPr>
      <w:r>
        <w:rPr>
          <w:rFonts w:ascii="Arial" w:hAnsi="Arial" w:cs="Arial"/>
          <w:sz w:val="20"/>
          <w:szCs w:val="20"/>
        </w:rPr>
        <w:t>C</w:t>
      </w:r>
      <w:r w:rsidR="00A86F25">
        <w:rPr>
          <w:rFonts w:ascii="Arial" w:hAnsi="Arial" w:cs="Arial"/>
          <w:sz w:val="20"/>
          <w:szCs w:val="20"/>
        </w:rPr>
        <w:t>.</w:t>
      </w:r>
      <w:r w:rsidR="00A86F25">
        <w:rPr>
          <w:rFonts w:ascii="Arial" w:hAnsi="Arial" w:cs="Arial"/>
          <w:sz w:val="20"/>
          <w:szCs w:val="20"/>
        </w:rPr>
        <w:tab/>
        <w:t xml:space="preserve">Backfill material shall be installed in lifts that do not exceed a thickness of </w:t>
      </w:r>
      <w:r w:rsidR="004C55B9">
        <w:rPr>
          <w:rFonts w:ascii="Arial" w:hAnsi="Arial" w:cs="Arial"/>
          <w:sz w:val="20"/>
          <w:szCs w:val="20"/>
        </w:rPr>
        <w:t>9</w:t>
      </w:r>
      <w:r w:rsidR="002B53B1">
        <w:rPr>
          <w:rFonts w:ascii="Arial" w:hAnsi="Arial" w:cs="Arial"/>
          <w:sz w:val="20"/>
          <w:szCs w:val="20"/>
        </w:rPr>
        <w:t xml:space="preserve"> </w:t>
      </w:r>
      <w:r w:rsidR="00385576">
        <w:rPr>
          <w:rFonts w:ascii="Arial" w:hAnsi="Arial" w:cs="Arial"/>
          <w:sz w:val="20"/>
          <w:szCs w:val="20"/>
        </w:rPr>
        <w:t>in</w:t>
      </w:r>
      <w:r w:rsidR="00C60D9F">
        <w:rPr>
          <w:rFonts w:ascii="Arial" w:hAnsi="Arial" w:cs="Arial"/>
          <w:sz w:val="20"/>
          <w:szCs w:val="20"/>
        </w:rPr>
        <w:t xml:space="preserve"> (</w:t>
      </w:r>
      <w:r w:rsidR="004C55B9">
        <w:rPr>
          <w:rFonts w:ascii="Arial" w:hAnsi="Arial" w:cs="Arial"/>
          <w:sz w:val="20"/>
          <w:szCs w:val="20"/>
        </w:rPr>
        <w:t>23</w:t>
      </w:r>
      <w:r w:rsidR="00C60D9F">
        <w:rPr>
          <w:rFonts w:ascii="Arial" w:hAnsi="Arial" w:cs="Arial"/>
          <w:sz w:val="20"/>
          <w:szCs w:val="20"/>
        </w:rPr>
        <w:t>0</w:t>
      </w:r>
      <w:r w:rsidR="002B53B1">
        <w:rPr>
          <w:rFonts w:ascii="Arial" w:hAnsi="Arial" w:cs="Arial"/>
          <w:sz w:val="20"/>
          <w:szCs w:val="20"/>
        </w:rPr>
        <w:t xml:space="preserve"> </w:t>
      </w:r>
      <w:r w:rsidR="00C60D9F">
        <w:rPr>
          <w:rFonts w:ascii="Arial" w:hAnsi="Arial" w:cs="Arial"/>
          <w:sz w:val="20"/>
          <w:szCs w:val="20"/>
        </w:rPr>
        <w:t>mm)</w:t>
      </w:r>
      <w:r w:rsidR="002B53B1">
        <w:rPr>
          <w:rFonts w:ascii="Arial" w:hAnsi="Arial" w:cs="Arial"/>
          <w:sz w:val="20"/>
          <w:szCs w:val="20"/>
        </w:rPr>
        <w:t xml:space="preserve">, as specified by </w:t>
      </w:r>
      <w:r w:rsidR="005F18AF">
        <w:rPr>
          <w:rFonts w:ascii="Arial" w:hAnsi="Arial" w:cs="Arial"/>
          <w:sz w:val="20"/>
          <w:szCs w:val="20"/>
        </w:rPr>
        <w:t>RWDE</w:t>
      </w:r>
      <w:r w:rsidR="00A86F25">
        <w:rPr>
          <w:rFonts w:ascii="Arial" w:hAnsi="Arial" w:cs="Arial"/>
          <w:sz w:val="20"/>
          <w:szCs w:val="20"/>
        </w:rPr>
        <w:t>.</w:t>
      </w:r>
    </w:p>
    <w:p w14:paraId="14E6AF9D" w14:textId="77777777" w:rsidR="009C6ACD" w:rsidRDefault="009C6ACD" w:rsidP="00AB2A78">
      <w:pPr>
        <w:spacing w:after="0"/>
        <w:ind w:left="1080" w:hanging="360"/>
        <w:rPr>
          <w:rFonts w:ascii="Arial" w:hAnsi="Arial" w:cs="Arial"/>
          <w:sz w:val="20"/>
          <w:szCs w:val="20"/>
        </w:rPr>
      </w:pPr>
    </w:p>
    <w:p w14:paraId="2514BFC7" w14:textId="40AB9EFB" w:rsidR="00AB24B9" w:rsidRPr="00736796" w:rsidRDefault="00B204F8" w:rsidP="00174E1E">
      <w:pPr>
        <w:spacing w:after="0"/>
        <w:ind w:left="1080" w:hanging="360"/>
        <w:rPr>
          <w:rFonts w:ascii="Arial" w:hAnsi="Arial" w:cs="Arial"/>
          <w:sz w:val="20"/>
          <w:szCs w:val="20"/>
        </w:rPr>
      </w:pPr>
      <w:r>
        <w:rPr>
          <w:rFonts w:ascii="Arial" w:hAnsi="Arial" w:cs="Arial"/>
          <w:sz w:val="20"/>
          <w:szCs w:val="20"/>
        </w:rPr>
        <w:t>D</w:t>
      </w:r>
      <w:r w:rsidR="00DE6198">
        <w:rPr>
          <w:rFonts w:ascii="Arial" w:hAnsi="Arial" w:cs="Arial"/>
          <w:sz w:val="20"/>
          <w:szCs w:val="20"/>
        </w:rPr>
        <w:t xml:space="preserve">. </w:t>
      </w:r>
      <w:r w:rsidR="00DE6198">
        <w:rPr>
          <w:rFonts w:ascii="Arial" w:hAnsi="Arial" w:cs="Arial"/>
          <w:sz w:val="20"/>
          <w:szCs w:val="20"/>
        </w:rPr>
        <w:tab/>
        <w:t xml:space="preserve">At the end of each </w:t>
      </w:r>
      <w:r w:rsidR="005F18AF">
        <w:rPr>
          <w:rFonts w:ascii="Arial" w:hAnsi="Arial" w:cs="Arial"/>
          <w:sz w:val="20"/>
          <w:szCs w:val="20"/>
        </w:rPr>
        <w:t>workday</w:t>
      </w:r>
      <w:r w:rsidR="00DE6198">
        <w:rPr>
          <w:rFonts w:ascii="Arial" w:hAnsi="Arial" w:cs="Arial"/>
          <w:sz w:val="20"/>
          <w:szCs w:val="20"/>
        </w:rPr>
        <w:t xml:space="preserve">, the </w:t>
      </w:r>
      <w:r w:rsidR="001E76B6" w:rsidRPr="00736796">
        <w:rPr>
          <w:rFonts w:ascii="Arial" w:hAnsi="Arial" w:cs="Arial"/>
          <w:sz w:val="20"/>
          <w:szCs w:val="20"/>
        </w:rPr>
        <w:t>RWIC</w:t>
      </w:r>
      <w:r w:rsidR="00DE6198" w:rsidRPr="00736796">
        <w:rPr>
          <w:rFonts w:ascii="Arial" w:hAnsi="Arial" w:cs="Arial"/>
          <w:sz w:val="20"/>
          <w:szCs w:val="20"/>
        </w:rPr>
        <w:t xml:space="preserve"> shall grade the surface of the last lift of </w:t>
      </w:r>
      <w:r w:rsidR="00131323" w:rsidRPr="00736796">
        <w:rPr>
          <w:rFonts w:ascii="Arial" w:hAnsi="Arial" w:cs="Arial"/>
          <w:sz w:val="20"/>
          <w:szCs w:val="20"/>
        </w:rPr>
        <w:t xml:space="preserve">the granular wall infill </w:t>
      </w:r>
      <w:r w:rsidR="00E718F1" w:rsidRPr="00736796">
        <w:rPr>
          <w:rFonts w:ascii="Arial" w:hAnsi="Arial" w:cs="Arial"/>
          <w:sz w:val="20"/>
          <w:szCs w:val="20"/>
        </w:rPr>
        <w:t>to a 3</w:t>
      </w:r>
      <w:r w:rsidR="003F6E4A" w:rsidRPr="00736796">
        <w:rPr>
          <w:rFonts w:ascii="Arial" w:hAnsi="Arial" w:cs="Arial"/>
          <w:sz w:val="20"/>
          <w:szCs w:val="20"/>
        </w:rPr>
        <w:t xml:space="preserve">% </w:t>
      </w:r>
      <w:r w:rsidR="00E718F1" w:rsidRPr="00736796">
        <w:rPr>
          <w:rFonts w:ascii="Arial" w:hAnsi="Arial" w:cs="Arial"/>
          <w:sz w:val="20"/>
          <w:szCs w:val="20"/>
        </w:rPr>
        <w:t>± 1% slope</w:t>
      </w:r>
      <w:r w:rsidR="003F6E4A" w:rsidRPr="00736796">
        <w:rPr>
          <w:rFonts w:ascii="Arial" w:hAnsi="Arial" w:cs="Arial"/>
          <w:sz w:val="20"/>
          <w:szCs w:val="20"/>
        </w:rPr>
        <w:t xml:space="preserve"> </w:t>
      </w:r>
      <w:r w:rsidR="00DE6198" w:rsidRPr="00736796">
        <w:rPr>
          <w:rFonts w:ascii="Arial" w:hAnsi="Arial" w:cs="Arial"/>
          <w:sz w:val="20"/>
          <w:szCs w:val="20"/>
        </w:rPr>
        <w:t xml:space="preserve">away from the </w:t>
      </w:r>
      <w:r w:rsidR="00097D46">
        <w:rPr>
          <w:rFonts w:ascii="Arial" w:hAnsi="Arial" w:cs="Arial"/>
          <w:sz w:val="20"/>
          <w:szCs w:val="20"/>
        </w:rPr>
        <w:t>PMB</w:t>
      </w:r>
      <w:r w:rsidR="00DE6198" w:rsidRPr="00736796">
        <w:rPr>
          <w:rFonts w:ascii="Arial" w:hAnsi="Arial" w:cs="Arial"/>
          <w:sz w:val="20"/>
          <w:szCs w:val="20"/>
        </w:rPr>
        <w:t xml:space="preserve"> wall face and compact </w:t>
      </w:r>
      <w:r w:rsidR="00131323" w:rsidRPr="00736796">
        <w:rPr>
          <w:rFonts w:ascii="Arial" w:hAnsi="Arial" w:cs="Arial"/>
          <w:sz w:val="20"/>
          <w:szCs w:val="20"/>
        </w:rPr>
        <w:t>it.</w:t>
      </w:r>
    </w:p>
    <w:p w14:paraId="280DEA45" w14:textId="26E50790" w:rsidR="00450D92" w:rsidRDefault="00B204F8" w:rsidP="00AB2A78">
      <w:pPr>
        <w:spacing w:after="0"/>
        <w:ind w:left="1080" w:hanging="360"/>
        <w:rPr>
          <w:rFonts w:ascii="Arial" w:hAnsi="Arial" w:cs="Arial"/>
          <w:sz w:val="20"/>
          <w:szCs w:val="20"/>
        </w:rPr>
      </w:pPr>
      <w:r w:rsidRPr="00736796">
        <w:rPr>
          <w:rFonts w:ascii="Arial" w:hAnsi="Arial" w:cs="Arial"/>
          <w:sz w:val="20"/>
          <w:szCs w:val="20"/>
        </w:rPr>
        <w:t>E</w:t>
      </w:r>
      <w:r w:rsidR="00DE6198" w:rsidRPr="00736796">
        <w:rPr>
          <w:rFonts w:ascii="Arial" w:hAnsi="Arial" w:cs="Arial"/>
          <w:sz w:val="20"/>
          <w:szCs w:val="20"/>
        </w:rPr>
        <w:t>.</w:t>
      </w:r>
      <w:r w:rsidR="00DE6198" w:rsidRPr="00736796">
        <w:rPr>
          <w:rFonts w:ascii="Arial" w:hAnsi="Arial" w:cs="Arial"/>
          <w:sz w:val="20"/>
          <w:szCs w:val="20"/>
        </w:rPr>
        <w:tab/>
        <w:t xml:space="preserve">The General Contractor shall direct the Grading Contractor to </w:t>
      </w:r>
      <w:proofErr w:type="gramStart"/>
      <w:r w:rsidR="00DE6198" w:rsidRPr="00736796">
        <w:rPr>
          <w:rFonts w:ascii="Arial" w:hAnsi="Arial" w:cs="Arial"/>
          <w:sz w:val="20"/>
          <w:szCs w:val="20"/>
        </w:rPr>
        <w:t xml:space="preserve">protect the </w:t>
      </w:r>
      <w:r w:rsidR="00097D46">
        <w:rPr>
          <w:rFonts w:ascii="Arial" w:hAnsi="Arial" w:cs="Arial"/>
          <w:sz w:val="20"/>
          <w:szCs w:val="20"/>
        </w:rPr>
        <w:t>PMB</w:t>
      </w:r>
      <w:r w:rsidR="00DE6198" w:rsidRPr="00736796">
        <w:rPr>
          <w:rFonts w:ascii="Arial" w:hAnsi="Arial" w:cs="Arial"/>
          <w:sz w:val="20"/>
          <w:szCs w:val="20"/>
        </w:rPr>
        <w:t xml:space="preserve"> wall structure against surface water runoff at all times</w:t>
      </w:r>
      <w:proofErr w:type="gramEnd"/>
      <w:r w:rsidR="00DE6198" w:rsidRPr="00736796">
        <w:rPr>
          <w:rFonts w:ascii="Arial" w:hAnsi="Arial" w:cs="Arial"/>
          <w:sz w:val="20"/>
          <w:szCs w:val="20"/>
        </w:rPr>
        <w:t xml:space="preserve"> through the use of berms, diversion ditches, silt fence,</w:t>
      </w:r>
      <w:r w:rsidR="000F2915" w:rsidRPr="00736796">
        <w:rPr>
          <w:rFonts w:ascii="Arial" w:hAnsi="Arial" w:cs="Arial"/>
          <w:sz w:val="20"/>
          <w:szCs w:val="20"/>
        </w:rPr>
        <w:t xml:space="preserve"> temporary drains and/or any other necessary measures to prevent soil staining of the wall face, scour of the </w:t>
      </w:r>
      <w:r w:rsidR="00042323" w:rsidRPr="00736796">
        <w:rPr>
          <w:rFonts w:ascii="Arial" w:hAnsi="Arial" w:cs="Arial"/>
          <w:sz w:val="20"/>
          <w:szCs w:val="20"/>
        </w:rPr>
        <w:t xml:space="preserve">retaining wall </w:t>
      </w:r>
      <w:r w:rsidR="000F2915" w:rsidRPr="00736796">
        <w:rPr>
          <w:rFonts w:ascii="Arial" w:hAnsi="Arial" w:cs="Arial"/>
          <w:sz w:val="20"/>
          <w:szCs w:val="20"/>
        </w:rPr>
        <w:t>foundation or ero</w:t>
      </w:r>
      <w:r w:rsidR="00B20B4D" w:rsidRPr="00736796">
        <w:rPr>
          <w:rFonts w:ascii="Arial" w:hAnsi="Arial" w:cs="Arial"/>
          <w:sz w:val="20"/>
          <w:szCs w:val="20"/>
        </w:rPr>
        <w:t xml:space="preserve">sion of the reinforced backfill or </w:t>
      </w:r>
      <w:r w:rsidR="000F2915" w:rsidRPr="00736796">
        <w:rPr>
          <w:rFonts w:ascii="Arial" w:hAnsi="Arial" w:cs="Arial"/>
          <w:sz w:val="20"/>
          <w:szCs w:val="20"/>
        </w:rPr>
        <w:t xml:space="preserve">wall </w:t>
      </w:r>
      <w:r w:rsidRPr="00736796">
        <w:rPr>
          <w:rFonts w:ascii="Arial" w:hAnsi="Arial" w:cs="Arial"/>
          <w:sz w:val="20"/>
          <w:szCs w:val="20"/>
        </w:rPr>
        <w:t>inf</w:t>
      </w:r>
      <w:r w:rsidR="000F2915" w:rsidRPr="00736796">
        <w:rPr>
          <w:rFonts w:ascii="Arial" w:hAnsi="Arial" w:cs="Arial"/>
          <w:sz w:val="20"/>
          <w:szCs w:val="20"/>
        </w:rPr>
        <w:t>ill.</w:t>
      </w:r>
    </w:p>
    <w:p w14:paraId="38E11CA7" w14:textId="77777777" w:rsidR="00450D92" w:rsidRDefault="00450D92" w:rsidP="00AB2A78">
      <w:pPr>
        <w:spacing w:after="0"/>
        <w:ind w:left="1080"/>
        <w:rPr>
          <w:rFonts w:ascii="Arial" w:hAnsi="Arial" w:cs="Arial"/>
          <w:sz w:val="20"/>
          <w:szCs w:val="20"/>
        </w:rPr>
      </w:pPr>
    </w:p>
    <w:p w14:paraId="2F15065D" w14:textId="77777777" w:rsidR="00450D92" w:rsidRDefault="009C6ACD" w:rsidP="00450D92">
      <w:pPr>
        <w:spacing w:after="0"/>
        <w:rPr>
          <w:rFonts w:ascii="Arial" w:hAnsi="Arial" w:cs="Arial"/>
          <w:sz w:val="20"/>
          <w:szCs w:val="20"/>
        </w:rPr>
      </w:pPr>
      <w:r>
        <w:rPr>
          <w:rFonts w:ascii="Arial" w:hAnsi="Arial" w:cs="Arial"/>
          <w:sz w:val="20"/>
          <w:szCs w:val="20"/>
        </w:rPr>
        <w:t>3.06</w:t>
      </w:r>
      <w:r>
        <w:rPr>
          <w:rFonts w:ascii="Arial" w:hAnsi="Arial" w:cs="Arial"/>
          <w:sz w:val="20"/>
          <w:szCs w:val="20"/>
        </w:rPr>
        <w:tab/>
      </w:r>
      <w:r w:rsidR="00131323">
        <w:rPr>
          <w:rFonts w:ascii="Arial" w:hAnsi="Arial" w:cs="Arial"/>
          <w:sz w:val="20"/>
          <w:szCs w:val="20"/>
        </w:rPr>
        <w:t>OBSTRUCTIONS IN THE INFILL</w:t>
      </w:r>
      <w:r w:rsidR="00533127">
        <w:rPr>
          <w:rFonts w:ascii="Arial" w:hAnsi="Arial" w:cs="Arial"/>
          <w:sz w:val="20"/>
          <w:szCs w:val="20"/>
        </w:rPr>
        <w:t xml:space="preserve"> </w:t>
      </w:r>
      <w:r w:rsidR="00450D92">
        <w:rPr>
          <w:rFonts w:ascii="Arial" w:hAnsi="Arial" w:cs="Arial"/>
          <w:sz w:val="20"/>
          <w:szCs w:val="20"/>
        </w:rPr>
        <w:t>ZONE</w:t>
      </w:r>
    </w:p>
    <w:p w14:paraId="54A1F381" w14:textId="77777777" w:rsidR="00450D92" w:rsidRDefault="00450D92" w:rsidP="00450D92">
      <w:pPr>
        <w:spacing w:after="0"/>
        <w:rPr>
          <w:rFonts w:ascii="Arial" w:hAnsi="Arial" w:cs="Arial"/>
          <w:sz w:val="20"/>
          <w:szCs w:val="20"/>
        </w:rPr>
      </w:pPr>
    </w:p>
    <w:p w14:paraId="64076DE8" w14:textId="77777777" w:rsidR="00450D92" w:rsidRDefault="00450D92" w:rsidP="00AB2A78">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make all required allowances for obstructions </w:t>
      </w:r>
      <w:r w:rsidR="00131323">
        <w:rPr>
          <w:rFonts w:ascii="Arial" w:hAnsi="Arial" w:cs="Arial"/>
          <w:sz w:val="20"/>
          <w:szCs w:val="20"/>
        </w:rPr>
        <w:t>behind and through the wall face</w:t>
      </w:r>
      <w:r>
        <w:rPr>
          <w:rFonts w:ascii="Arial" w:hAnsi="Arial" w:cs="Arial"/>
          <w:sz w:val="20"/>
          <w:szCs w:val="20"/>
        </w:rPr>
        <w:t xml:space="preserve"> in accordance with the</w:t>
      </w:r>
      <w:r w:rsidR="00533127">
        <w:rPr>
          <w:rFonts w:ascii="Arial" w:hAnsi="Arial" w:cs="Arial"/>
          <w:sz w:val="20"/>
          <w:szCs w:val="20"/>
        </w:rPr>
        <w:t xml:space="preserve"> approved</w:t>
      </w:r>
      <w:r>
        <w:rPr>
          <w:rFonts w:ascii="Arial" w:hAnsi="Arial" w:cs="Arial"/>
          <w:sz w:val="20"/>
          <w:szCs w:val="20"/>
        </w:rPr>
        <w:t xml:space="preserve"> construction </w:t>
      </w:r>
      <w:r w:rsidR="00131323">
        <w:rPr>
          <w:rFonts w:ascii="Arial" w:hAnsi="Arial" w:cs="Arial"/>
          <w:sz w:val="20"/>
          <w:szCs w:val="20"/>
        </w:rPr>
        <w:t xml:space="preserve">shop </w:t>
      </w:r>
      <w:r>
        <w:rPr>
          <w:rFonts w:ascii="Arial" w:hAnsi="Arial" w:cs="Arial"/>
          <w:sz w:val="20"/>
          <w:szCs w:val="20"/>
        </w:rPr>
        <w:t>drawings.</w:t>
      </w:r>
    </w:p>
    <w:p w14:paraId="0C105984" w14:textId="77777777" w:rsidR="009C6ACD" w:rsidRDefault="009C6ACD" w:rsidP="00AB2A78">
      <w:pPr>
        <w:spacing w:after="0"/>
        <w:ind w:left="1080" w:hanging="360"/>
        <w:rPr>
          <w:rFonts w:ascii="Arial" w:hAnsi="Arial" w:cs="Arial"/>
          <w:sz w:val="20"/>
          <w:szCs w:val="20"/>
        </w:rPr>
      </w:pPr>
    </w:p>
    <w:p w14:paraId="6A46D692" w14:textId="77777777" w:rsidR="000E5A35" w:rsidRDefault="00450D92"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Should </w:t>
      </w:r>
      <w:r w:rsidR="00664379">
        <w:rPr>
          <w:rFonts w:ascii="Arial" w:hAnsi="Arial" w:cs="Arial"/>
          <w:sz w:val="20"/>
          <w:szCs w:val="20"/>
        </w:rPr>
        <w:t xml:space="preserve">unplanned obstructions become apparent for which the </w:t>
      </w:r>
      <w:r w:rsidR="00533127">
        <w:rPr>
          <w:rFonts w:ascii="Arial" w:hAnsi="Arial" w:cs="Arial"/>
          <w:sz w:val="20"/>
          <w:szCs w:val="20"/>
        </w:rPr>
        <w:t xml:space="preserve">approved </w:t>
      </w:r>
      <w:r w:rsidR="00664379">
        <w:rPr>
          <w:rFonts w:ascii="Arial" w:hAnsi="Arial" w:cs="Arial"/>
          <w:sz w:val="20"/>
          <w:szCs w:val="20"/>
        </w:rPr>
        <w:t xml:space="preserve">construction </w:t>
      </w:r>
      <w:r w:rsidR="00131323">
        <w:rPr>
          <w:rFonts w:ascii="Arial" w:hAnsi="Arial" w:cs="Arial"/>
          <w:sz w:val="20"/>
          <w:szCs w:val="20"/>
        </w:rPr>
        <w:t xml:space="preserve">shop </w:t>
      </w:r>
      <w:r w:rsidR="00664379">
        <w:rPr>
          <w:rFonts w:ascii="Arial" w:hAnsi="Arial" w:cs="Arial"/>
          <w:sz w:val="20"/>
          <w:szCs w:val="20"/>
        </w:rPr>
        <w:t xml:space="preserve">drawings do not account, the affected portion of the wall shall not be constructed until the </w:t>
      </w:r>
      <w:r w:rsidR="001E76B6">
        <w:rPr>
          <w:rFonts w:ascii="Arial" w:hAnsi="Arial" w:cs="Arial"/>
          <w:sz w:val="20"/>
          <w:szCs w:val="20"/>
        </w:rPr>
        <w:t>RWDE</w:t>
      </w:r>
      <w:r w:rsidR="00664379">
        <w:rPr>
          <w:rFonts w:ascii="Arial" w:hAnsi="Arial" w:cs="Arial"/>
          <w:sz w:val="20"/>
          <w:szCs w:val="20"/>
        </w:rPr>
        <w:t xml:space="preserve"> can </w:t>
      </w:r>
      <w:r w:rsidR="00B20B4D">
        <w:rPr>
          <w:rFonts w:ascii="Arial" w:hAnsi="Arial" w:cs="Arial"/>
          <w:sz w:val="20"/>
          <w:szCs w:val="20"/>
        </w:rPr>
        <w:t>appropriately address</w:t>
      </w:r>
      <w:r w:rsidR="00664379">
        <w:rPr>
          <w:rFonts w:ascii="Arial" w:hAnsi="Arial" w:cs="Arial"/>
          <w:sz w:val="20"/>
          <w:szCs w:val="20"/>
        </w:rPr>
        <w:t xml:space="preserve"> the required procedures for construction of the wall section in question.</w:t>
      </w:r>
    </w:p>
    <w:p w14:paraId="3AA29307" w14:textId="77777777" w:rsidR="000E5A35" w:rsidRDefault="000E5A35" w:rsidP="00664379">
      <w:pPr>
        <w:spacing w:after="0"/>
        <w:rPr>
          <w:rFonts w:ascii="Arial" w:hAnsi="Arial" w:cs="Arial"/>
          <w:sz w:val="20"/>
          <w:szCs w:val="20"/>
        </w:rPr>
      </w:pPr>
    </w:p>
    <w:p w14:paraId="09EF5447" w14:textId="77777777" w:rsidR="00664379" w:rsidRDefault="009C6ACD" w:rsidP="00664379">
      <w:pPr>
        <w:spacing w:after="0"/>
        <w:rPr>
          <w:rFonts w:ascii="Arial" w:hAnsi="Arial" w:cs="Arial"/>
          <w:sz w:val="20"/>
          <w:szCs w:val="20"/>
        </w:rPr>
      </w:pPr>
      <w:r>
        <w:rPr>
          <w:rFonts w:ascii="Arial" w:hAnsi="Arial" w:cs="Arial"/>
          <w:sz w:val="20"/>
          <w:szCs w:val="20"/>
        </w:rPr>
        <w:t>3.07</w:t>
      </w:r>
      <w:r>
        <w:rPr>
          <w:rFonts w:ascii="Arial" w:hAnsi="Arial" w:cs="Arial"/>
          <w:sz w:val="20"/>
          <w:szCs w:val="20"/>
        </w:rPr>
        <w:tab/>
      </w:r>
      <w:r w:rsidR="00664379">
        <w:rPr>
          <w:rFonts w:ascii="Arial" w:hAnsi="Arial" w:cs="Arial"/>
          <w:sz w:val="20"/>
          <w:szCs w:val="20"/>
        </w:rPr>
        <w:t>COMPLETION</w:t>
      </w:r>
    </w:p>
    <w:p w14:paraId="3D80EE60" w14:textId="77777777" w:rsidR="00664379" w:rsidRDefault="00664379" w:rsidP="00664379">
      <w:pPr>
        <w:spacing w:after="0"/>
        <w:rPr>
          <w:rFonts w:ascii="Arial" w:hAnsi="Arial" w:cs="Arial"/>
          <w:sz w:val="20"/>
          <w:szCs w:val="20"/>
        </w:rPr>
      </w:pPr>
    </w:p>
    <w:p w14:paraId="1645B6C3" w14:textId="59D8112B" w:rsidR="00664379" w:rsidRDefault="00664379" w:rsidP="00AB2A78">
      <w:pPr>
        <w:spacing w:after="0"/>
        <w:ind w:left="1080" w:hanging="36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027CCC">
        <w:rPr>
          <w:rFonts w:ascii="Arial" w:hAnsi="Arial" w:cs="Arial"/>
          <w:sz w:val="20"/>
          <w:szCs w:val="20"/>
        </w:rPr>
        <w:t>For walls supporting un</w:t>
      </w:r>
      <w:r w:rsidR="001F40EB">
        <w:rPr>
          <w:rFonts w:ascii="Arial" w:hAnsi="Arial" w:cs="Arial"/>
          <w:sz w:val="20"/>
          <w:szCs w:val="20"/>
        </w:rPr>
        <w:t>paved areas, a</w:t>
      </w:r>
      <w:r>
        <w:rPr>
          <w:rFonts w:ascii="Arial" w:hAnsi="Arial" w:cs="Arial"/>
          <w:sz w:val="20"/>
          <w:szCs w:val="20"/>
        </w:rPr>
        <w:t xml:space="preserve"> minimum of 12</w:t>
      </w:r>
      <w:r w:rsidR="00385576">
        <w:rPr>
          <w:rFonts w:ascii="Arial" w:hAnsi="Arial" w:cs="Arial"/>
          <w:sz w:val="20"/>
          <w:szCs w:val="20"/>
        </w:rPr>
        <w:t xml:space="preserve"> in</w:t>
      </w:r>
      <w:r w:rsidR="00C60D9F">
        <w:rPr>
          <w:rFonts w:ascii="Arial" w:hAnsi="Arial" w:cs="Arial"/>
          <w:sz w:val="20"/>
          <w:szCs w:val="20"/>
        </w:rPr>
        <w:t xml:space="preserve"> (300 mm)</w:t>
      </w:r>
      <w:r>
        <w:rPr>
          <w:rFonts w:ascii="Arial" w:hAnsi="Arial" w:cs="Arial"/>
          <w:sz w:val="20"/>
          <w:szCs w:val="20"/>
        </w:rPr>
        <w:t xml:space="preserve"> of </w:t>
      </w:r>
      <w:r w:rsidR="009A1C77">
        <w:rPr>
          <w:rFonts w:ascii="Arial" w:hAnsi="Arial" w:cs="Arial"/>
          <w:sz w:val="20"/>
          <w:szCs w:val="20"/>
        </w:rPr>
        <w:t xml:space="preserve">compacted, </w:t>
      </w:r>
      <w:r>
        <w:rPr>
          <w:rFonts w:ascii="Arial" w:hAnsi="Arial" w:cs="Arial"/>
          <w:sz w:val="20"/>
          <w:szCs w:val="20"/>
        </w:rPr>
        <w:t xml:space="preserve">low-permeability fill shall be placed over the </w:t>
      </w:r>
      <w:r w:rsidR="00131323">
        <w:rPr>
          <w:rFonts w:ascii="Arial" w:hAnsi="Arial" w:cs="Arial"/>
          <w:sz w:val="20"/>
          <w:szCs w:val="20"/>
        </w:rPr>
        <w:t xml:space="preserve">granular wall infill zone of the </w:t>
      </w:r>
      <w:r w:rsidR="00097D46">
        <w:rPr>
          <w:rFonts w:ascii="Arial" w:hAnsi="Arial" w:cs="Arial"/>
          <w:sz w:val="20"/>
          <w:szCs w:val="20"/>
        </w:rPr>
        <w:t>PMB</w:t>
      </w:r>
      <w:r w:rsidR="00131323">
        <w:rPr>
          <w:rFonts w:ascii="Arial" w:hAnsi="Arial" w:cs="Arial"/>
          <w:sz w:val="20"/>
          <w:szCs w:val="20"/>
        </w:rPr>
        <w:t xml:space="preserve"> retaining wall structure.  The adjacent retained</w:t>
      </w:r>
      <w:r>
        <w:rPr>
          <w:rFonts w:ascii="Arial" w:hAnsi="Arial" w:cs="Arial"/>
          <w:sz w:val="20"/>
          <w:szCs w:val="20"/>
        </w:rPr>
        <w:t xml:space="preserve"> soil shall be graded to prevent ponding of water behind the completed retaining wall.</w:t>
      </w:r>
    </w:p>
    <w:p w14:paraId="0B81212C" w14:textId="77777777" w:rsidR="009C6ACD" w:rsidRDefault="009C6ACD" w:rsidP="00AB2A78">
      <w:pPr>
        <w:spacing w:after="0"/>
        <w:ind w:left="1080" w:hanging="360"/>
        <w:rPr>
          <w:rFonts w:ascii="Arial" w:hAnsi="Arial" w:cs="Arial"/>
          <w:sz w:val="20"/>
          <w:szCs w:val="20"/>
        </w:rPr>
      </w:pPr>
    </w:p>
    <w:p w14:paraId="73E24FA6" w14:textId="3040F6C6" w:rsidR="00664379" w:rsidRDefault="00664379"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For retaining walls with crest slopes</w:t>
      </w:r>
      <w:r w:rsidR="003F6E4A">
        <w:rPr>
          <w:rFonts w:ascii="Arial" w:hAnsi="Arial" w:cs="Arial"/>
          <w:sz w:val="20"/>
          <w:szCs w:val="20"/>
        </w:rPr>
        <w:t xml:space="preserve"> of</w:t>
      </w:r>
      <w:r>
        <w:rPr>
          <w:rFonts w:ascii="Arial" w:hAnsi="Arial" w:cs="Arial"/>
          <w:sz w:val="20"/>
          <w:szCs w:val="20"/>
        </w:rPr>
        <w:t xml:space="preserve"> </w:t>
      </w:r>
      <w:r w:rsidR="003F6E4A">
        <w:rPr>
          <w:rFonts w:ascii="Arial" w:hAnsi="Arial" w:cs="Arial"/>
          <w:sz w:val="20"/>
          <w:szCs w:val="20"/>
        </w:rPr>
        <w:t>5H:1V or steeper</w:t>
      </w:r>
      <w:r>
        <w:rPr>
          <w:rFonts w:ascii="Arial" w:hAnsi="Arial" w:cs="Arial"/>
          <w:sz w:val="20"/>
          <w:szCs w:val="20"/>
        </w:rPr>
        <w:t xml:space="preserve">, </w:t>
      </w:r>
      <w:r w:rsidR="0013373A">
        <w:rPr>
          <w:rFonts w:ascii="Arial" w:hAnsi="Arial" w:cs="Arial"/>
          <w:sz w:val="20"/>
          <w:szCs w:val="20"/>
        </w:rPr>
        <w:t>appropriate soil erosion/sedimentation control measures</w:t>
      </w:r>
      <w:r>
        <w:rPr>
          <w:rFonts w:ascii="Arial" w:hAnsi="Arial" w:cs="Arial"/>
          <w:sz w:val="20"/>
          <w:szCs w:val="20"/>
        </w:rPr>
        <w:t xml:space="preserve"> shall be installed</w:t>
      </w:r>
      <w:r w:rsidR="00CF5A3E">
        <w:rPr>
          <w:rFonts w:ascii="Arial" w:hAnsi="Arial" w:cs="Arial"/>
          <w:sz w:val="20"/>
          <w:szCs w:val="20"/>
        </w:rPr>
        <w:t xml:space="preserve"> along the wall crest</w:t>
      </w:r>
      <w:r w:rsidR="00835DD7">
        <w:rPr>
          <w:rFonts w:ascii="Arial" w:hAnsi="Arial" w:cs="Arial"/>
          <w:sz w:val="20"/>
          <w:szCs w:val="20"/>
        </w:rPr>
        <w:t xml:space="preserve"> immediately following construction</w:t>
      </w:r>
      <w:r w:rsidR="0013373A">
        <w:rPr>
          <w:rFonts w:ascii="Arial" w:hAnsi="Arial" w:cs="Arial"/>
          <w:sz w:val="20"/>
          <w:szCs w:val="20"/>
        </w:rPr>
        <w:t xml:space="preserve"> and grading of the crest slope</w:t>
      </w:r>
      <w:r w:rsidR="00CF5A3E">
        <w:rPr>
          <w:rFonts w:ascii="Arial" w:hAnsi="Arial" w:cs="Arial"/>
          <w:sz w:val="20"/>
          <w:szCs w:val="20"/>
        </w:rPr>
        <w:t xml:space="preserve">. </w:t>
      </w:r>
      <w:r w:rsidR="00835DD7">
        <w:rPr>
          <w:rFonts w:ascii="Arial" w:hAnsi="Arial" w:cs="Arial"/>
          <w:sz w:val="20"/>
          <w:szCs w:val="20"/>
        </w:rPr>
        <w:t>The</w:t>
      </w:r>
      <w:r>
        <w:rPr>
          <w:rFonts w:ascii="Arial" w:hAnsi="Arial" w:cs="Arial"/>
          <w:sz w:val="20"/>
          <w:szCs w:val="20"/>
        </w:rPr>
        <w:t xml:space="preserve"> </w:t>
      </w:r>
      <w:r w:rsidR="00CF5A3E">
        <w:rPr>
          <w:rFonts w:ascii="Arial" w:hAnsi="Arial" w:cs="Arial"/>
          <w:sz w:val="20"/>
          <w:szCs w:val="20"/>
        </w:rPr>
        <w:t xml:space="preserve">crest </w:t>
      </w:r>
      <w:r>
        <w:rPr>
          <w:rFonts w:ascii="Arial" w:hAnsi="Arial" w:cs="Arial"/>
          <w:sz w:val="20"/>
          <w:szCs w:val="20"/>
        </w:rPr>
        <w:t>slope</w:t>
      </w:r>
      <w:r w:rsidR="00CF5A3E">
        <w:rPr>
          <w:rFonts w:ascii="Arial" w:hAnsi="Arial" w:cs="Arial"/>
          <w:sz w:val="20"/>
          <w:szCs w:val="20"/>
        </w:rPr>
        <w:t xml:space="preserve"> above the wall</w:t>
      </w:r>
      <w:r>
        <w:rPr>
          <w:rFonts w:ascii="Arial" w:hAnsi="Arial" w:cs="Arial"/>
          <w:sz w:val="20"/>
          <w:szCs w:val="20"/>
        </w:rPr>
        <w:t xml:space="preserve"> shall be immediately seeded</w:t>
      </w:r>
      <w:r w:rsidR="0013373A">
        <w:rPr>
          <w:rFonts w:ascii="Arial" w:hAnsi="Arial" w:cs="Arial"/>
          <w:sz w:val="20"/>
          <w:szCs w:val="20"/>
        </w:rPr>
        <w:t xml:space="preserve"> and protected</w:t>
      </w:r>
      <w:r>
        <w:rPr>
          <w:rFonts w:ascii="Arial" w:hAnsi="Arial" w:cs="Arial"/>
          <w:sz w:val="20"/>
          <w:szCs w:val="20"/>
        </w:rPr>
        <w:t xml:space="preserve"> to establish vegetation. The General Contractor shall ensure that the seeded slope receives adequate irrigation</w:t>
      </w:r>
      <w:r w:rsidR="000D3EC9">
        <w:rPr>
          <w:rFonts w:ascii="Arial" w:hAnsi="Arial" w:cs="Arial"/>
          <w:sz w:val="20"/>
          <w:szCs w:val="20"/>
        </w:rPr>
        <w:t xml:space="preserve"> and erosion protection</w:t>
      </w:r>
      <w:r>
        <w:rPr>
          <w:rFonts w:ascii="Arial" w:hAnsi="Arial" w:cs="Arial"/>
          <w:sz w:val="20"/>
          <w:szCs w:val="20"/>
        </w:rPr>
        <w:t xml:space="preserve"> to support germination and growth.</w:t>
      </w:r>
    </w:p>
    <w:p w14:paraId="4C169C20" w14:textId="77777777" w:rsidR="009C6ACD" w:rsidRDefault="009C6ACD" w:rsidP="00AB2A78">
      <w:pPr>
        <w:spacing w:after="0"/>
        <w:ind w:left="1080" w:hanging="360"/>
        <w:rPr>
          <w:rFonts w:ascii="Arial" w:hAnsi="Arial" w:cs="Arial"/>
          <w:sz w:val="20"/>
          <w:szCs w:val="20"/>
        </w:rPr>
      </w:pPr>
    </w:p>
    <w:p w14:paraId="1A70452E" w14:textId="6024799F" w:rsidR="00664379" w:rsidRDefault="00664379" w:rsidP="00AB2A78">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The General Contractor shall confirm that the as-built </w:t>
      </w:r>
      <w:r w:rsidR="00097D46">
        <w:rPr>
          <w:rFonts w:ascii="Arial" w:hAnsi="Arial" w:cs="Arial"/>
          <w:sz w:val="20"/>
          <w:szCs w:val="20"/>
        </w:rPr>
        <w:t>PMB</w:t>
      </w:r>
      <w:r>
        <w:rPr>
          <w:rFonts w:ascii="Arial" w:hAnsi="Arial" w:cs="Arial"/>
          <w:sz w:val="20"/>
          <w:szCs w:val="20"/>
        </w:rPr>
        <w:t xml:space="preserve"> wall geometries conform to the requirements of th</w:t>
      </w:r>
      <w:r w:rsidR="00AB2A78">
        <w:rPr>
          <w:rFonts w:ascii="Arial" w:hAnsi="Arial" w:cs="Arial"/>
          <w:sz w:val="20"/>
          <w:szCs w:val="20"/>
        </w:rPr>
        <w:t>is section</w:t>
      </w:r>
      <w:r>
        <w:rPr>
          <w:rFonts w:ascii="Arial" w:hAnsi="Arial" w:cs="Arial"/>
          <w:sz w:val="20"/>
          <w:szCs w:val="20"/>
        </w:rPr>
        <w:t>. The General Contractor shall notify the Owner of any deviations.</w:t>
      </w:r>
    </w:p>
    <w:p w14:paraId="601AA91C" w14:textId="77777777" w:rsidR="00F91E60" w:rsidRDefault="00F91E60" w:rsidP="00AB2A78">
      <w:pPr>
        <w:spacing w:after="0"/>
        <w:ind w:left="1080" w:hanging="360"/>
        <w:rPr>
          <w:rFonts w:ascii="Arial" w:hAnsi="Arial" w:cs="Arial"/>
          <w:sz w:val="20"/>
          <w:szCs w:val="20"/>
        </w:rPr>
      </w:pPr>
    </w:p>
    <w:p w14:paraId="79D6883C" w14:textId="77777777" w:rsidR="00F91E60" w:rsidRDefault="00F91E60" w:rsidP="00AB2A78">
      <w:pPr>
        <w:spacing w:after="0"/>
        <w:ind w:left="1080" w:hanging="360"/>
        <w:rPr>
          <w:rFonts w:ascii="Arial" w:hAnsi="Arial" w:cs="Arial"/>
          <w:sz w:val="20"/>
          <w:szCs w:val="20"/>
        </w:rPr>
      </w:pPr>
    </w:p>
    <w:p w14:paraId="363569AC" w14:textId="77777777" w:rsidR="00F91E60" w:rsidRDefault="00F91E60" w:rsidP="00AB2A78">
      <w:pPr>
        <w:spacing w:after="0"/>
        <w:ind w:left="1080" w:hanging="360"/>
        <w:rPr>
          <w:rFonts w:ascii="Arial" w:hAnsi="Arial" w:cs="Arial"/>
          <w:sz w:val="20"/>
          <w:szCs w:val="20"/>
        </w:rPr>
      </w:pPr>
    </w:p>
    <w:p w14:paraId="3A23B956" w14:textId="77777777" w:rsidR="00F91E60" w:rsidRDefault="00F91E60" w:rsidP="00AB2A78">
      <w:pPr>
        <w:spacing w:after="0"/>
        <w:ind w:left="1080" w:hanging="360"/>
        <w:rPr>
          <w:rFonts w:ascii="Arial" w:hAnsi="Arial" w:cs="Arial"/>
          <w:sz w:val="20"/>
          <w:szCs w:val="20"/>
        </w:rPr>
      </w:pPr>
    </w:p>
    <w:p w14:paraId="0789E785" w14:textId="77777777" w:rsidR="00F91E60" w:rsidRDefault="00F91E60" w:rsidP="00AB2A78">
      <w:pPr>
        <w:spacing w:after="0"/>
        <w:ind w:left="1080" w:hanging="360"/>
        <w:rPr>
          <w:rFonts w:ascii="Arial" w:hAnsi="Arial" w:cs="Arial"/>
          <w:sz w:val="20"/>
          <w:szCs w:val="20"/>
        </w:rPr>
      </w:pPr>
    </w:p>
    <w:p w14:paraId="50839389" w14:textId="77777777" w:rsidR="00462A5C" w:rsidRPr="00F53D64" w:rsidRDefault="00B245CA" w:rsidP="00F53D64">
      <w:pPr>
        <w:spacing w:after="0"/>
        <w:jc w:val="center"/>
        <w:rPr>
          <w:rFonts w:ascii="Arial" w:hAnsi="Arial" w:cs="Arial"/>
          <w:b/>
          <w:sz w:val="20"/>
          <w:szCs w:val="20"/>
        </w:rPr>
      </w:pPr>
      <w:r>
        <w:rPr>
          <w:rFonts w:ascii="Arial" w:hAnsi="Arial" w:cs="Arial"/>
          <w:b/>
          <w:sz w:val="20"/>
          <w:szCs w:val="20"/>
        </w:rPr>
        <w:t xml:space="preserve">END OF </w:t>
      </w:r>
      <w:r w:rsidRPr="00736796">
        <w:rPr>
          <w:rFonts w:ascii="Arial" w:hAnsi="Arial" w:cs="Arial"/>
          <w:b/>
          <w:sz w:val="20"/>
          <w:szCs w:val="20"/>
        </w:rPr>
        <w:t xml:space="preserve">SECTION 32 32 </w:t>
      </w:r>
      <w:r w:rsidR="00512F04" w:rsidRPr="00736796">
        <w:rPr>
          <w:rFonts w:ascii="Arial" w:hAnsi="Arial" w:cs="Arial"/>
          <w:b/>
          <w:sz w:val="20"/>
          <w:szCs w:val="20"/>
        </w:rPr>
        <w:t>15</w:t>
      </w:r>
    </w:p>
    <w:sectPr w:rsidR="00462A5C" w:rsidRPr="00F53D64" w:rsidSect="005D4BF5">
      <w:footerReference w:type="default" r:id="rId9"/>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CC67" w14:textId="77777777" w:rsidR="007D2285" w:rsidRDefault="007D2285" w:rsidP="00C34EF8">
      <w:pPr>
        <w:spacing w:after="0" w:line="240" w:lineRule="auto"/>
      </w:pPr>
      <w:r>
        <w:separator/>
      </w:r>
    </w:p>
  </w:endnote>
  <w:endnote w:type="continuationSeparator" w:id="0">
    <w:p w14:paraId="4D9EC7E7" w14:textId="77777777" w:rsidR="007D2285" w:rsidRDefault="007D2285" w:rsidP="00C3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0466" w14:textId="77777777" w:rsidR="009E1727" w:rsidRDefault="00933D06" w:rsidP="00710C74">
    <w:pPr>
      <w:pStyle w:val="Footer"/>
      <w:tabs>
        <w:tab w:val="clear" w:pos="4680"/>
        <w:tab w:val="clear" w:pos="9360"/>
        <w:tab w:val="center" w:pos="4968"/>
        <w:tab w:val="right" w:pos="9936"/>
      </w:tabs>
      <w:jc w:val="center"/>
      <w:rPr>
        <w:rFonts w:ascii="Arial" w:hAnsi="Arial" w:cs="Arial"/>
        <w:noProof/>
        <w:sz w:val="20"/>
        <w:szCs w:val="20"/>
      </w:rPr>
    </w:pPr>
    <w:r w:rsidRPr="00736796">
      <w:rPr>
        <w:rFonts w:ascii="Arial" w:hAnsi="Arial" w:cs="Arial"/>
        <w:noProof/>
        <w:sz w:val="20"/>
        <w:szCs w:val="20"/>
      </w:rPr>
      <w:t>PRECAST MODULAR BLOCK</w:t>
    </w:r>
    <w:r>
      <w:rPr>
        <w:rFonts w:ascii="Arial" w:hAnsi="Arial" w:cs="Arial"/>
        <w:noProof/>
        <w:sz w:val="20"/>
        <w:szCs w:val="20"/>
      </w:rPr>
      <w:t xml:space="preserve"> GRAVITY RETAINING WALL</w:t>
    </w:r>
  </w:p>
  <w:p w14:paraId="34FB85F6" w14:textId="52EBB806" w:rsidR="00933D06" w:rsidRPr="00D96D72" w:rsidRDefault="00710C74" w:rsidP="00710C74">
    <w:pPr>
      <w:pStyle w:val="Footer"/>
      <w:tabs>
        <w:tab w:val="clear" w:pos="4680"/>
        <w:tab w:val="clear" w:pos="9360"/>
        <w:tab w:val="center" w:pos="4968"/>
        <w:tab w:val="right" w:pos="9936"/>
      </w:tabs>
      <w:jc w:val="center"/>
      <w:rPr>
        <w:rFonts w:ascii="Arial" w:hAnsi="Arial" w:cs="Arial"/>
        <w:noProof/>
        <w:sz w:val="20"/>
        <w:szCs w:val="20"/>
      </w:rPr>
    </w:pPr>
    <w:r>
      <w:rPr>
        <w:rFonts w:ascii="Arial" w:hAnsi="Arial" w:cs="Arial"/>
        <w:noProof/>
        <w:sz w:val="20"/>
        <w:szCs w:val="20"/>
      </w:rPr>
      <w:tab/>
    </w:r>
    <w:r w:rsidR="00933D06" w:rsidRPr="007B6645">
      <w:rPr>
        <w:rFonts w:ascii="Arial" w:hAnsi="Arial" w:cs="Arial"/>
        <w:noProof/>
        <w:sz w:val="20"/>
        <w:szCs w:val="20"/>
      </w:rPr>
      <w:t xml:space="preserve">SECTION 32 32 15 - </w:t>
    </w:r>
    <w:r w:rsidR="00933D06" w:rsidRPr="007B6645">
      <w:rPr>
        <w:rFonts w:ascii="Arial" w:hAnsi="Arial" w:cs="Arial"/>
        <w:noProof/>
        <w:sz w:val="20"/>
        <w:szCs w:val="20"/>
      </w:rPr>
      <w:fldChar w:fldCharType="begin"/>
    </w:r>
    <w:r w:rsidR="00933D06" w:rsidRPr="007B6645">
      <w:rPr>
        <w:rFonts w:ascii="Arial" w:hAnsi="Arial" w:cs="Arial"/>
        <w:noProof/>
        <w:sz w:val="20"/>
        <w:szCs w:val="20"/>
      </w:rPr>
      <w:instrText xml:space="preserve"> PAGE   \* MERGEFORMAT </w:instrText>
    </w:r>
    <w:r w:rsidR="00933D06" w:rsidRPr="007B6645">
      <w:rPr>
        <w:rFonts w:ascii="Arial" w:hAnsi="Arial" w:cs="Arial"/>
        <w:noProof/>
        <w:sz w:val="20"/>
        <w:szCs w:val="20"/>
      </w:rPr>
      <w:fldChar w:fldCharType="separate"/>
    </w:r>
    <w:r w:rsidR="0098735F" w:rsidRPr="007B6645">
      <w:rPr>
        <w:rFonts w:ascii="Arial" w:hAnsi="Arial" w:cs="Arial"/>
        <w:noProof/>
        <w:sz w:val="20"/>
        <w:szCs w:val="20"/>
      </w:rPr>
      <w:t>2</w:t>
    </w:r>
    <w:r w:rsidR="00933D06" w:rsidRPr="007B6645">
      <w:rPr>
        <w:rFonts w:ascii="Arial" w:hAnsi="Arial" w:cs="Arial"/>
        <w:noProof/>
        <w:sz w:val="20"/>
        <w:szCs w:val="20"/>
      </w:rPr>
      <w:fldChar w:fldCharType="end"/>
    </w:r>
    <w:r>
      <w:rPr>
        <w:rFonts w:ascii="Arial" w:hAnsi="Arial" w:cs="Arial"/>
        <w:noProof/>
        <w:sz w:val="20"/>
        <w:szCs w:val="20"/>
      </w:rPr>
      <w:tab/>
    </w:r>
    <w:r w:rsidR="00F74ACC">
      <w:rPr>
        <w:rFonts w:ascii="Arial" w:hAnsi="Arial" w:cs="Arial"/>
        <w:noProof/>
        <w:sz w:val="20"/>
        <w:szCs w:val="20"/>
      </w:rPr>
      <w:t>20</w:t>
    </w:r>
    <w:r w:rsidR="00E83CE6">
      <w:rPr>
        <w:rFonts w:ascii="Arial" w:hAnsi="Arial" w:cs="Arial"/>
        <w:noProof/>
        <w:sz w:val="20"/>
        <w:szCs w:val="20"/>
      </w:rPr>
      <w:t>-</w:t>
    </w:r>
    <w:r w:rsidR="00F74ACC">
      <w:rPr>
        <w:rFonts w:ascii="Arial" w:hAnsi="Arial" w:cs="Arial"/>
        <w:noProof/>
        <w:sz w:val="20"/>
        <w:szCs w:val="20"/>
      </w:rPr>
      <w:t>SEP</w:t>
    </w:r>
    <w:r w:rsidR="00E83CE6">
      <w:rPr>
        <w:rFonts w:ascii="Arial" w:hAnsi="Arial" w:cs="Arial"/>
        <w:noProof/>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D3241" w14:textId="77777777" w:rsidR="007D2285" w:rsidRDefault="007D2285" w:rsidP="00C34EF8">
      <w:pPr>
        <w:spacing w:after="0" w:line="240" w:lineRule="auto"/>
      </w:pPr>
      <w:r>
        <w:separator/>
      </w:r>
    </w:p>
  </w:footnote>
  <w:footnote w:type="continuationSeparator" w:id="0">
    <w:p w14:paraId="40D89614" w14:textId="77777777" w:rsidR="007D2285" w:rsidRDefault="007D2285" w:rsidP="00C34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0BD9"/>
    <w:multiLevelType w:val="hybridMultilevel"/>
    <w:tmpl w:val="6CF6B378"/>
    <w:lvl w:ilvl="0" w:tplc="5DFAD6E4">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10B52DF4"/>
    <w:multiLevelType w:val="hybridMultilevel"/>
    <w:tmpl w:val="CABE8264"/>
    <w:lvl w:ilvl="0" w:tplc="80C6C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26B2D"/>
    <w:multiLevelType w:val="hybridMultilevel"/>
    <w:tmpl w:val="D5E0A1D8"/>
    <w:lvl w:ilvl="0" w:tplc="04090019">
      <w:start w:val="1"/>
      <w:numFmt w:val="lowerLetter"/>
      <w:lvlText w:val="%1."/>
      <w:lvlJc w:val="left"/>
      <w:pPr>
        <w:ind w:left="720" w:hanging="360"/>
      </w:pPr>
    </w:lvl>
    <w:lvl w:ilvl="1" w:tplc="4788BD96">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582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15:restartNumberingAfterBreak="0">
    <w:nsid w:val="2D375510"/>
    <w:multiLevelType w:val="hybridMultilevel"/>
    <w:tmpl w:val="53601B9E"/>
    <w:lvl w:ilvl="0" w:tplc="A880A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B1C73"/>
    <w:multiLevelType w:val="hybridMultilevel"/>
    <w:tmpl w:val="3FA273F4"/>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1E0237C"/>
    <w:multiLevelType w:val="hybridMultilevel"/>
    <w:tmpl w:val="0022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3F0F"/>
    <w:multiLevelType w:val="hybridMultilevel"/>
    <w:tmpl w:val="6C84873E"/>
    <w:lvl w:ilvl="0" w:tplc="286C363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3CEF5E51"/>
    <w:multiLevelType w:val="multilevel"/>
    <w:tmpl w:val="0BBA4B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F346C7"/>
    <w:multiLevelType w:val="hybridMultilevel"/>
    <w:tmpl w:val="EDA8C894"/>
    <w:lvl w:ilvl="0" w:tplc="04090019">
      <w:start w:val="1"/>
      <w:numFmt w:val="lowerLetter"/>
      <w:lvlText w:val="%1."/>
      <w:lvlJc w:val="left"/>
      <w:pPr>
        <w:ind w:left="2184" w:hanging="360"/>
      </w:p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0" w15:restartNumberingAfterBreak="0">
    <w:nsid w:val="414D6193"/>
    <w:multiLevelType w:val="hybridMultilevel"/>
    <w:tmpl w:val="920E86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B5894"/>
    <w:multiLevelType w:val="hybridMultilevel"/>
    <w:tmpl w:val="4DF2D50E"/>
    <w:lvl w:ilvl="0" w:tplc="B802C7A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0545C0C"/>
    <w:multiLevelType w:val="hybridMultilevel"/>
    <w:tmpl w:val="2D568E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F1549"/>
    <w:multiLevelType w:val="hybridMultilevel"/>
    <w:tmpl w:val="220A5726"/>
    <w:lvl w:ilvl="0" w:tplc="B6185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62271"/>
    <w:multiLevelType w:val="hybridMultilevel"/>
    <w:tmpl w:val="F5D0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95F71"/>
    <w:multiLevelType w:val="hybridMultilevel"/>
    <w:tmpl w:val="77C8AD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692927"/>
    <w:multiLevelType w:val="hybridMultilevel"/>
    <w:tmpl w:val="61C8B64C"/>
    <w:lvl w:ilvl="0" w:tplc="EC8440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E0E06E1"/>
    <w:multiLevelType w:val="hybridMultilevel"/>
    <w:tmpl w:val="D7461EFA"/>
    <w:lvl w:ilvl="0" w:tplc="F4AC1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9422D6"/>
    <w:multiLevelType w:val="multilevel"/>
    <w:tmpl w:val="C5C46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0B3638"/>
    <w:multiLevelType w:val="hybridMultilevel"/>
    <w:tmpl w:val="09AA212C"/>
    <w:lvl w:ilvl="0" w:tplc="04090019">
      <w:start w:val="1"/>
      <w:numFmt w:val="lowerLetter"/>
      <w:lvlText w:val="%1."/>
      <w:lvlJc w:val="left"/>
      <w:pPr>
        <w:ind w:left="720" w:hanging="360"/>
      </w:pPr>
    </w:lvl>
    <w:lvl w:ilvl="1" w:tplc="03703C20">
      <w:start w:val="1"/>
      <w:numFmt w:val="decimal"/>
      <w:lvlText w:val="%2."/>
      <w:lvlJc w:val="left"/>
      <w:pPr>
        <w:ind w:left="1440" w:hanging="360"/>
      </w:pPr>
      <w:rPr>
        <w:rFonts w:hint="default"/>
      </w:rPr>
    </w:lvl>
    <w:lvl w:ilvl="2" w:tplc="04090019">
      <w:start w:val="1"/>
      <w:numFmt w:val="lowerLetter"/>
      <w:lvlText w:val="%3."/>
      <w:lvlJc w:val="lef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D3EE3"/>
    <w:multiLevelType w:val="hybridMultilevel"/>
    <w:tmpl w:val="526453FA"/>
    <w:lvl w:ilvl="0" w:tplc="04090015">
      <w:start w:val="1"/>
      <w:numFmt w:val="upperLetter"/>
      <w:lvlText w:val="%1."/>
      <w:lvlJc w:val="left"/>
      <w:pPr>
        <w:ind w:left="144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B55576"/>
    <w:multiLevelType w:val="hybridMultilevel"/>
    <w:tmpl w:val="6D4A521E"/>
    <w:lvl w:ilvl="0" w:tplc="676E4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B12C2D"/>
    <w:multiLevelType w:val="hybridMultilevel"/>
    <w:tmpl w:val="8B721A72"/>
    <w:lvl w:ilvl="0" w:tplc="04090019">
      <w:start w:val="1"/>
      <w:numFmt w:val="lowerLetter"/>
      <w:lvlText w:val="%1."/>
      <w:lvlJc w:val="left"/>
      <w:pPr>
        <w:ind w:left="720" w:hanging="360"/>
      </w:pPr>
    </w:lvl>
    <w:lvl w:ilvl="1" w:tplc="D5524D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55A93"/>
    <w:multiLevelType w:val="hybridMultilevel"/>
    <w:tmpl w:val="DAD46FB2"/>
    <w:lvl w:ilvl="0" w:tplc="54F00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C26C2"/>
    <w:multiLevelType w:val="hybridMultilevel"/>
    <w:tmpl w:val="38686276"/>
    <w:lvl w:ilvl="0" w:tplc="0150D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834A73"/>
    <w:multiLevelType w:val="hybridMultilevel"/>
    <w:tmpl w:val="04BE35BC"/>
    <w:lvl w:ilvl="0" w:tplc="04090015">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E8A04D3"/>
    <w:multiLevelType w:val="hybridMultilevel"/>
    <w:tmpl w:val="A4B429C4"/>
    <w:lvl w:ilvl="0" w:tplc="ACBAE0B8">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7" w15:restartNumberingAfterBreak="0">
    <w:nsid w:val="6FB6606D"/>
    <w:multiLevelType w:val="hybridMultilevel"/>
    <w:tmpl w:val="F710D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43628D"/>
    <w:multiLevelType w:val="hybridMultilevel"/>
    <w:tmpl w:val="18FA9AA6"/>
    <w:lvl w:ilvl="0" w:tplc="D1428B0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9" w15:restartNumberingAfterBreak="0">
    <w:nsid w:val="792B47C3"/>
    <w:multiLevelType w:val="hybridMultilevel"/>
    <w:tmpl w:val="0CD22B6E"/>
    <w:lvl w:ilvl="0" w:tplc="F17CA5D2">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0" w15:restartNumberingAfterBreak="0">
    <w:nsid w:val="7AE02EDD"/>
    <w:multiLevelType w:val="hybridMultilevel"/>
    <w:tmpl w:val="0802B72C"/>
    <w:lvl w:ilvl="0" w:tplc="7264D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E5615"/>
    <w:multiLevelType w:val="hybridMultilevel"/>
    <w:tmpl w:val="654A6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B6629"/>
    <w:multiLevelType w:val="hybridMultilevel"/>
    <w:tmpl w:val="3782C04E"/>
    <w:lvl w:ilvl="0" w:tplc="9D007710">
      <w:start w:val="1"/>
      <w:numFmt w:val="upperLetter"/>
      <w:lvlText w:val="%1."/>
      <w:lvlJc w:val="left"/>
      <w:pPr>
        <w:ind w:left="1464" w:hanging="360"/>
      </w:pPr>
      <w:rPr>
        <w:rFonts w:hint="default"/>
      </w:rPr>
    </w:lvl>
    <w:lvl w:ilvl="1" w:tplc="04090019">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33" w15:restartNumberingAfterBreak="0">
    <w:nsid w:val="7FA35ED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16cid:durableId="165632422">
    <w:abstractNumId w:val="18"/>
  </w:num>
  <w:num w:numId="2" w16cid:durableId="1753624408">
    <w:abstractNumId w:val="20"/>
  </w:num>
  <w:num w:numId="3" w16cid:durableId="1194538791">
    <w:abstractNumId w:val="6"/>
  </w:num>
  <w:num w:numId="4" w16cid:durableId="159661651">
    <w:abstractNumId w:val="8"/>
  </w:num>
  <w:num w:numId="5" w16cid:durableId="1549225762">
    <w:abstractNumId w:val="26"/>
  </w:num>
  <w:num w:numId="6" w16cid:durableId="1169714860">
    <w:abstractNumId w:val="16"/>
  </w:num>
  <w:num w:numId="7" w16cid:durableId="1667051153">
    <w:abstractNumId w:val="1"/>
  </w:num>
  <w:num w:numId="8" w16cid:durableId="1543178355">
    <w:abstractNumId w:val="32"/>
  </w:num>
  <w:num w:numId="9" w16cid:durableId="1859588028">
    <w:abstractNumId w:val="3"/>
  </w:num>
  <w:num w:numId="10" w16cid:durableId="1120955198">
    <w:abstractNumId w:val="7"/>
  </w:num>
  <w:num w:numId="11" w16cid:durableId="422261309">
    <w:abstractNumId w:val="0"/>
  </w:num>
  <w:num w:numId="12" w16cid:durableId="789468696">
    <w:abstractNumId w:val="29"/>
  </w:num>
  <w:num w:numId="13" w16cid:durableId="1322347951">
    <w:abstractNumId w:val="28"/>
  </w:num>
  <w:num w:numId="14" w16cid:durableId="1912496230">
    <w:abstractNumId w:val="25"/>
  </w:num>
  <w:num w:numId="15" w16cid:durableId="520901685">
    <w:abstractNumId w:val="11"/>
  </w:num>
  <w:num w:numId="16" w16cid:durableId="1050421318">
    <w:abstractNumId w:val="24"/>
  </w:num>
  <w:num w:numId="17" w16cid:durableId="2138987866">
    <w:abstractNumId w:val="12"/>
  </w:num>
  <w:num w:numId="18" w16cid:durableId="1148476445">
    <w:abstractNumId w:val="30"/>
  </w:num>
  <w:num w:numId="19" w16cid:durableId="231427727">
    <w:abstractNumId w:val="21"/>
  </w:num>
  <w:num w:numId="20" w16cid:durableId="1751466574">
    <w:abstractNumId w:val="13"/>
  </w:num>
  <w:num w:numId="21" w16cid:durableId="1900245273">
    <w:abstractNumId w:val="10"/>
  </w:num>
  <w:num w:numId="22" w16cid:durableId="1996834527">
    <w:abstractNumId w:val="4"/>
  </w:num>
  <w:num w:numId="23" w16cid:durableId="1488521314">
    <w:abstractNumId w:val="5"/>
  </w:num>
  <w:num w:numId="24" w16cid:durableId="1266617980">
    <w:abstractNumId w:val="14"/>
  </w:num>
  <w:num w:numId="25" w16cid:durableId="1406220913">
    <w:abstractNumId w:val="33"/>
  </w:num>
  <w:num w:numId="26" w16cid:durableId="1547793069">
    <w:abstractNumId w:val="31"/>
  </w:num>
  <w:num w:numId="27" w16cid:durableId="2020503245">
    <w:abstractNumId w:val="2"/>
  </w:num>
  <w:num w:numId="28" w16cid:durableId="1997221737">
    <w:abstractNumId w:val="19"/>
  </w:num>
  <w:num w:numId="29" w16cid:durableId="249779697">
    <w:abstractNumId w:val="9"/>
  </w:num>
  <w:num w:numId="30" w16cid:durableId="1101024473">
    <w:abstractNumId w:val="22"/>
  </w:num>
  <w:num w:numId="31" w16cid:durableId="1536195262">
    <w:abstractNumId w:val="27"/>
  </w:num>
  <w:num w:numId="32" w16cid:durableId="990905976">
    <w:abstractNumId w:val="23"/>
  </w:num>
  <w:num w:numId="33" w16cid:durableId="1521166457">
    <w:abstractNumId w:val="15"/>
  </w:num>
  <w:num w:numId="34" w16cid:durableId="1652900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F8"/>
    <w:rsid w:val="000036F5"/>
    <w:rsid w:val="00010FFF"/>
    <w:rsid w:val="0001240C"/>
    <w:rsid w:val="0001274C"/>
    <w:rsid w:val="00012890"/>
    <w:rsid w:val="00013231"/>
    <w:rsid w:val="000138E2"/>
    <w:rsid w:val="00023DA6"/>
    <w:rsid w:val="00027454"/>
    <w:rsid w:val="00027741"/>
    <w:rsid w:val="00027CCC"/>
    <w:rsid w:val="000304D1"/>
    <w:rsid w:val="00042323"/>
    <w:rsid w:val="00045382"/>
    <w:rsid w:val="000604CD"/>
    <w:rsid w:val="000659B7"/>
    <w:rsid w:val="0007592F"/>
    <w:rsid w:val="000766B2"/>
    <w:rsid w:val="000813EE"/>
    <w:rsid w:val="00081EBA"/>
    <w:rsid w:val="000821F2"/>
    <w:rsid w:val="000877D9"/>
    <w:rsid w:val="00090234"/>
    <w:rsid w:val="00091CFD"/>
    <w:rsid w:val="00097D46"/>
    <w:rsid w:val="000A1DB2"/>
    <w:rsid w:val="000A3092"/>
    <w:rsid w:val="000A7089"/>
    <w:rsid w:val="000B7D62"/>
    <w:rsid w:val="000C34C0"/>
    <w:rsid w:val="000C4963"/>
    <w:rsid w:val="000C5173"/>
    <w:rsid w:val="000C7904"/>
    <w:rsid w:val="000D2C0F"/>
    <w:rsid w:val="000D3EC9"/>
    <w:rsid w:val="000D5577"/>
    <w:rsid w:val="000E5A35"/>
    <w:rsid w:val="000F2915"/>
    <w:rsid w:val="000F5B6A"/>
    <w:rsid w:val="00107150"/>
    <w:rsid w:val="00111144"/>
    <w:rsid w:val="00115073"/>
    <w:rsid w:val="00117FB8"/>
    <w:rsid w:val="001215A8"/>
    <w:rsid w:val="00122122"/>
    <w:rsid w:val="0012348A"/>
    <w:rsid w:val="00124005"/>
    <w:rsid w:val="00124BE7"/>
    <w:rsid w:val="00125177"/>
    <w:rsid w:val="001264D3"/>
    <w:rsid w:val="001269A1"/>
    <w:rsid w:val="00127F8C"/>
    <w:rsid w:val="001307E0"/>
    <w:rsid w:val="00131323"/>
    <w:rsid w:val="0013373A"/>
    <w:rsid w:val="00134A50"/>
    <w:rsid w:val="00140455"/>
    <w:rsid w:val="001410ED"/>
    <w:rsid w:val="00142A3C"/>
    <w:rsid w:val="0014698A"/>
    <w:rsid w:val="00162DE8"/>
    <w:rsid w:val="0016603A"/>
    <w:rsid w:val="0017329D"/>
    <w:rsid w:val="0017357C"/>
    <w:rsid w:val="00174E1E"/>
    <w:rsid w:val="00175AFC"/>
    <w:rsid w:val="001927B6"/>
    <w:rsid w:val="0019324E"/>
    <w:rsid w:val="00194763"/>
    <w:rsid w:val="00195DE2"/>
    <w:rsid w:val="0019702C"/>
    <w:rsid w:val="001A40DF"/>
    <w:rsid w:val="001A7A3E"/>
    <w:rsid w:val="001B6EAD"/>
    <w:rsid w:val="001C3A0E"/>
    <w:rsid w:val="001C3F8F"/>
    <w:rsid w:val="001D02C3"/>
    <w:rsid w:val="001D22D0"/>
    <w:rsid w:val="001E2B3E"/>
    <w:rsid w:val="001E76B6"/>
    <w:rsid w:val="001F0E8D"/>
    <w:rsid w:val="001F40EB"/>
    <w:rsid w:val="00201BB0"/>
    <w:rsid w:val="00201DCE"/>
    <w:rsid w:val="002041C4"/>
    <w:rsid w:val="002131EA"/>
    <w:rsid w:val="002151BD"/>
    <w:rsid w:val="00216906"/>
    <w:rsid w:val="00221051"/>
    <w:rsid w:val="00223517"/>
    <w:rsid w:val="00225F79"/>
    <w:rsid w:val="002265F6"/>
    <w:rsid w:val="002275AB"/>
    <w:rsid w:val="002455BC"/>
    <w:rsid w:val="00245C5B"/>
    <w:rsid w:val="00247E75"/>
    <w:rsid w:val="00255043"/>
    <w:rsid w:val="00257E94"/>
    <w:rsid w:val="00263A27"/>
    <w:rsid w:val="0027403A"/>
    <w:rsid w:val="00276941"/>
    <w:rsid w:val="00281756"/>
    <w:rsid w:val="002915E6"/>
    <w:rsid w:val="0029391E"/>
    <w:rsid w:val="0029548F"/>
    <w:rsid w:val="002A0B2A"/>
    <w:rsid w:val="002A2B3A"/>
    <w:rsid w:val="002A30F1"/>
    <w:rsid w:val="002B53B1"/>
    <w:rsid w:val="002B6AFE"/>
    <w:rsid w:val="002C17C0"/>
    <w:rsid w:val="002D4A84"/>
    <w:rsid w:val="002D7B64"/>
    <w:rsid w:val="002E2EEC"/>
    <w:rsid w:val="002F01F5"/>
    <w:rsid w:val="002F3693"/>
    <w:rsid w:val="002F467F"/>
    <w:rsid w:val="002F5000"/>
    <w:rsid w:val="002F535D"/>
    <w:rsid w:val="002F5D3E"/>
    <w:rsid w:val="002F5DA2"/>
    <w:rsid w:val="003049FE"/>
    <w:rsid w:val="00305421"/>
    <w:rsid w:val="00307555"/>
    <w:rsid w:val="00307D2F"/>
    <w:rsid w:val="00310712"/>
    <w:rsid w:val="003268F2"/>
    <w:rsid w:val="00337405"/>
    <w:rsid w:val="00337695"/>
    <w:rsid w:val="003402EE"/>
    <w:rsid w:val="0034304A"/>
    <w:rsid w:val="0034502A"/>
    <w:rsid w:val="00346B25"/>
    <w:rsid w:val="00350118"/>
    <w:rsid w:val="003562AF"/>
    <w:rsid w:val="00356AD3"/>
    <w:rsid w:val="003657BC"/>
    <w:rsid w:val="00373F2C"/>
    <w:rsid w:val="00385576"/>
    <w:rsid w:val="00385706"/>
    <w:rsid w:val="00395B80"/>
    <w:rsid w:val="003A19D6"/>
    <w:rsid w:val="003A5BD5"/>
    <w:rsid w:val="003A661B"/>
    <w:rsid w:val="003A71AC"/>
    <w:rsid w:val="003B7A4E"/>
    <w:rsid w:val="003C1F58"/>
    <w:rsid w:val="003C4EDF"/>
    <w:rsid w:val="003C747A"/>
    <w:rsid w:val="003D0126"/>
    <w:rsid w:val="003D19D9"/>
    <w:rsid w:val="003E4722"/>
    <w:rsid w:val="003F0CAD"/>
    <w:rsid w:val="003F366E"/>
    <w:rsid w:val="003F641B"/>
    <w:rsid w:val="003F6E4A"/>
    <w:rsid w:val="004034BB"/>
    <w:rsid w:val="00410BBE"/>
    <w:rsid w:val="004142EC"/>
    <w:rsid w:val="00417A1C"/>
    <w:rsid w:val="0042144E"/>
    <w:rsid w:val="00421817"/>
    <w:rsid w:val="0042283D"/>
    <w:rsid w:val="004239F3"/>
    <w:rsid w:val="00423B71"/>
    <w:rsid w:val="00426DE8"/>
    <w:rsid w:val="00426FFF"/>
    <w:rsid w:val="00427552"/>
    <w:rsid w:val="0043373C"/>
    <w:rsid w:val="00446C7B"/>
    <w:rsid w:val="00450D92"/>
    <w:rsid w:val="004515CD"/>
    <w:rsid w:val="004556F3"/>
    <w:rsid w:val="00462A5C"/>
    <w:rsid w:val="00466498"/>
    <w:rsid w:val="00467240"/>
    <w:rsid w:val="004713DC"/>
    <w:rsid w:val="00472160"/>
    <w:rsid w:val="00474442"/>
    <w:rsid w:val="00476C6A"/>
    <w:rsid w:val="004920DA"/>
    <w:rsid w:val="0049618B"/>
    <w:rsid w:val="004A19DD"/>
    <w:rsid w:val="004A4B1C"/>
    <w:rsid w:val="004A516A"/>
    <w:rsid w:val="004B173E"/>
    <w:rsid w:val="004B743A"/>
    <w:rsid w:val="004B7E2E"/>
    <w:rsid w:val="004C0C18"/>
    <w:rsid w:val="004C273B"/>
    <w:rsid w:val="004C3A39"/>
    <w:rsid w:val="004C55B9"/>
    <w:rsid w:val="004D2F7D"/>
    <w:rsid w:val="004D6804"/>
    <w:rsid w:val="004E3F4A"/>
    <w:rsid w:val="004F1815"/>
    <w:rsid w:val="0050046A"/>
    <w:rsid w:val="005047B5"/>
    <w:rsid w:val="005049D6"/>
    <w:rsid w:val="00512F04"/>
    <w:rsid w:val="005240FD"/>
    <w:rsid w:val="00530404"/>
    <w:rsid w:val="0053055C"/>
    <w:rsid w:val="00532414"/>
    <w:rsid w:val="00533127"/>
    <w:rsid w:val="0054054B"/>
    <w:rsid w:val="00546906"/>
    <w:rsid w:val="00552F84"/>
    <w:rsid w:val="00554FEF"/>
    <w:rsid w:val="0056564E"/>
    <w:rsid w:val="00574427"/>
    <w:rsid w:val="0057638B"/>
    <w:rsid w:val="00587812"/>
    <w:rsid w:val="0059063C"/>
    <w:rsid w:val="00596077"/>
    <w:rsid w:val="005A0B2D"/>
    <w:rsid w:val="005A3D08"/>
    <w:rsid w:val="005A4779"/>
    <w:rsid w:val="005B3BFE"/>
    <w:rsid w:val="005C0361"/>
    <w:rsid w:val="005C1CE3"/>
    <w:rsid w:val="005D1848"/>
    <w:rsid w:val="005D1C48"/>
    <w:rsid w:val="005D2D75"/>
    <w:rsid w:val="005D4BF5"/>
    <w:rsid w:val="005D754F"/>
    <w:rsid w:val="005E0361"/>
    <w:rsid w:val="005E0E61"/>
    <w:rsid w:val="005E4FA6"/>
    <w:rsid w:val="005E6454"/>
    <w:rsid w:val="005F18AF"/>
    <w:rsid w:val="005F3DC7"/>
    <w:rsid w:val="005F3ED4"/>
    <w:rsid w:val="005F5B8F"/>
    <w:rsid w:val="00600E6E"/>
    <w:rsid w:val="00601297"/>
    <w:rsid w:val="0060364A"/>
    <w:rsid w:val="00605931"/>
    <w:rsid w:val="00612C64"/>
    <w:rsid w:val="00613B5D"/>
    <w:rsid w:val="006147E6"/>
    <w:rsid w:val="0062440B"/>
    <w:rsid w:val="00636242"/>
    <w:rsid w:val="00636DBF"/>
    <w:rsid w:val="006437CB"/>
    <w:rsid w:val="00643930"/>
    <w:rsid w:val="00645CCB"/>
    <w:rsid w:val="006519E4"/>
    <w:rsid w:val="006577D1"/>
    <w:rsid w:val="00663E52"/>
    <w:rsid w:val="00664379"/>
    <w:rsid w:val="0066554F"/>
    <w:rsid w:val="00665AF3"/>
    <w:rsid w:val="00667B79"/>
    <w:rsid w:val="00672B29"/>
    <w:rsid w:val="00673F3D"/>
    <w:rsid w:val="006742E4"/>
    <w:rsid w:val="00674680"/>
    <w:rsid w:val="00677CA6"/>
    <w:rsid w:val="0068304B"/>
    <w:rsid w:val="006853BD"/>
    <w:rsid w:val="0068764D"/>
    <w:rsid w:val="00695813"/>
    <w:rsid w:val="00697623"/>
    <w:rsid w:val="006A0FDB"/>
    <w:rsid w:val="006A3815"/>
    <w:rsid w:val="006A4005"/>
    <w:rsid w:val="006A5A97"/>
    <w:rsid w:val="006A6A9A"/>
    <w:rsid w:val="006B1AE1"/>
    <w:rsid w:val="006C4956"/>
    <w:rsid w:val="006C6475"/>
    <w:rsid w:val="006C6547"/>
    <w:rsid w:val="006C7B4E"/>
    <w:rsid w:val="006D2DA5"/>
    <w:rsid w:val="006E0662"/>
    <w:rsid w:val="006E0888"/>
    <w:rsid w:val="006E1DAF"/>
    <w:rsid w:val="006E5B89"/>
    <w:rsid w:val="006F2AD2"/>
    <w:rsid w:val="006F342A"/>
    <w:rsid w:val="006F6A48"/>
    <w:rsid w:val="006F6D8A"/>
    <w:rsid w:val="0070659F"/>
    <w:rsid w:val="007071EE"/>
    <w:rsid w:val="00710C74"/>
    <w:rsid w:val="00713181"/>
    <w:rsid w:val="00716124"/>
    <w:rsid w:val="0072043C"/>
    <w:rsid w:val="00721DFA"/>
    <w:rsid w:val="00722690"/>
    <w:rsid w:val="0072367A"/>
    <w:rsid w:val="00723DD1"/>
    <w:rsid w:val="00726B34"/>
    <w:rsid w:val="007325EB"/>
    <w:rsid w:val="00732B54"/>
    <w:rsid w:val="00735989"/>
    <w:rsid w:val="00736796"/>
    <w:rsid w:val="00744C46"/>
    <w:rsid w:val="00747564"/>
    <w:rsid w:val="007517FC"/>
    <w:rsid w:val="007558BA"/>
    <w:rsid w:val="00755C41"/>
    <w:rsid w:val="00755DD8"/>
    <w:rsid w:val="00755FE8"/>
    <w:rsid w:val="00766477"/>
    <w:rsid w:val="0078185F"/>
    <w:rsid w:val="00781A46"/>
    <w:rsid w:val="00782C6E"/>
    <w:rsid w:val="00787DB8"/>
    <w:rsid w:val="00794BE7"/>
    <w:rsid w:val="00797543"/>
    <w:rsid w:val="0079783F"/>
    <w:rsid w:val="007A2922"/>
    <w:rsid w:val="007A2E82"/>
    <w:rsid w:val="007A4C94"/>
    <w:rsid w:val="007A6240"/>
    <w:rsid w:val="007B0775"/>
    <w:rsid w:val="007B0F29"/>
    <w:rsid w:val="007B31FB"/>
    <w:rsid w:val="007B5077"/>
    <w:rsid w:val="007B6159"/>
    <w:rsid w:val="007B6645"/>
    <w:rsid w:val="007B7AFD"/>
    <w:rsid w:val="007C18C6"/>
    <w:rsid w:val="007C63AB"/>
    <w:rsid w:val="007C6FF7"/>
    <w:rsid w:val="007D1180"/>
    <w:rsid w:val="007D2285"/>
    <w:rsid w:val="007D5030"/>
    <w:rsid w:val="007D6A44"/>
    <w:rsid w:val="007D6CD9"/>
    <w:rsid w:val="007D774D"/>
    <w:rsid w:val="007E685D"/>
    <w:rsid w:val="007F311F"/>
    <w:rsid w:val="007F6C81"/>
    <w:rsid w:val="00800B77"/>
    <w:rsid w:val="0080350B"/>
    <w:rsid w:val="008038E8"/>
    <w:rsid w:val="0080531B"/>
    <w:rsid w:val="00813FFF"/>
    <w:rsid w:val="0081455B"/>
    <w:rsid w:val="008145EF"/>
    <w:rsid w:val="008224E1"/>
    <w:rsid w:val="00822DA0"/>
    <w:rsid w:val="0083112D"/>
    <w:rsid w:val="00831216"/>
    <w:rsid w:val="00832808"/>
    <w:rsid w:val="00832E27"/>
    <w:rsid w:val="00834114"/>
    <w:rsid w:val="00835DD7"/>
    <w:rsid w:val="008362D3"/>
    <w:rsid w:val="00836DD9"/>
    <w:rsid w:val="00850EF1"/>
    <w:rsid w:val="00852F89"/>
    <w:rsid w:val="008559AD"/>
    <w:rsid w:val="00856951"/>
    <w:rsid w:val="00860E41"/>
    <w:rsid w:val="00863A62"/>
    <w:rsid w:val="00864CBF"/>
    <w:rsid w:val="00866513"/>
    <w:rsid w:val="0087414A"/>
    <w:rsid w:val="0087789C"/>
    <w:rsid w:val="00884041"/>
    <w:rsid w:val="0088748B"/>
    <w:rsid w:val="00887D37"/>
    <w:rsid w:val="008969CB"/>
    <w:rsid w:val="00897D7B"/>
    <w:rsid w:val="008A2FCF"/>
    <w:rsid w:val="008A32E1"/>
    <w:rsid w:val="008B1C6C"/>
    <w:rsid w:val="008D0B50"/>
    <w:rsid w:val="008D347D"/>
    <w:rsid w:val="008D4921"/>
    <w:rsid w:val="008D4C7F"/>
    <w:rsid w:val="008D5675"/>
    <w:rsid w:val="008E24C3"/>
    <w:rsid w:val="008E302C"/>
    <w:rsid w:val="008E6F2C"/>
    <w:rsid w:val="008F1DF7"/>
    <w:rsid w:val="008F3DC6"/>
    <w:rsid w:val="008F7619"/>
    <w:rsid w:val="00905D41"/>
    <w:rsid w:val="00922573"/>
    <w:rsid w:val="00927ED4"/>
    <w:rsid w:val="0093109B"/>
    <w:rsid w:val="009311BC"/>
    <w:rsid w:val="00933D06"/>
    <w:rsid w:val="00936A64"/>
    <w:rsid w:val="009421F1"/>
    <w:rsid w:val="0094306E"/>
    <w:rsid w:val="009443D8"/>
    <w:rsid w:val="00946A29"/>
    <w:rsid w:val="00963925"/>
    <w:rsid w:val="00967D54"/>
    <w:rsid w:val="009816DC"/>
    <w:rsid w:val="0098217B"/>
    <w:rsid w:val="0098403D"/>
    <w:rsid w:val="00986AF2"/>
    <w:rsid w:val="00986C5C"/>
    <w:rsid w:val="0098735F"/>
    <w:rsid w:val="00991137"/>
    <w:rsid w:val="009A1382"/>
    <w:rsid w:val="009A1C77"/>
    <w:rsid w:val="009A242B"/>
    <w:rsid w:val="009B09B5"/>
    <w:rsid w:val="009B1975"/>
    <w:rsid w:val="009B5349"/>
    <w:rsid w:val="009B68BD"/>
    <w:rsid w:val="009C26C1"/>
    <w:rsid w:val="009C4BBA"/>
    <w:rsid w:val="009C6ACD"/>
    <w:rsid w:val="009C7BF8"/>
    <w:rsid w:val="009C7C49"/>
    <w:rsid w:val="009C7EF2"/>
    <w:rsid w:val="009D10A5"/>
    <w:rsid w:val="009D3A4D"/>
    <w:rsid w:val="009D56E2"/>
    <w:rsid w:val="009D6477"/>
    <w:rsid w:val="009D6DB3"/>
    <w:rsid w:val="009D7B7F"/>
    <w:rsid w:val="009E1727"/>
    <w:rsid w:val="009E60B4"/>
    <w:rsid w:val="009F0587"/>
    <w:rsid w:val="009F6614"/>
    <w:rsid w:val="009F6BEA"/>
    <w:rsid w:val="00A0334D"/>
    <w:rsid w:val="00A0557F"/>
    <w:rsid w:val="00A14934"/>
    <w:rsid w:val="00A1567C"/>
    <w:rsid w:val="00A21A94"/>
    <w:rsid w:val="00A2404E"/>
    <w:rsid w:val="00A3167F"/>
    <w:rsid w:val="00A335E2"/>
    <w:rsid w:val="00A359E1"/>
    <w:rsid w:val="00A4287B"/>
    <w:rsid w:val="00A47AB5"/>
    <w:rsid w:val="00A501A9"/>
    <w:rsid w:val="00A5054A"/>
    <w:rsid w:val="00A5641E"/>
    <w:rsid w:val="00A66924"/>
    <w:rsid w:val="00A74169"/>
    <w:rsid w:val="00A74889"/>
    <w:rsid w:val="00A80EAB"/>
    <w:rsid w:val="00A83953"/>
    <w:rsid w:val="00A84B86"/>
    <w:rsid w:val="00A86F25"/>
    <w:rsid w:val="00A87024"/>
    <w:rsid w:val="00A92F65"/>
    <w:rsid w:val="00A950D3"/>
    <w:rsid w:val="00A95FC3"/>
    <w:rsid w:val="00A96B4E"/>
    <w:rsid w:val="00A96C5E"/>
    <w:rsid w:val="00AA10E6"/>
    <w:rsid w:val="00AB17C3"/>
    <w:rsid w:val="00AB1B76"/>
    <w:rsid w:val="00AB24B9"/>
    <w:rsid w:val="00AB2A78"/>
    <w:rsid w:val="00AB362E"/>
    <w:rsid w:val="00AB6EF6"/>
    <w:rsid w:val="00AB757F"/>
    <w:rsid w:val="00AB76BC"/>
    <w:rsid w:val="00AD0D58"/>
    <w:rsid w:val="00AD3837"/>
    <w:rsid w:val="00AD488B"/>
    <w:rsid w:val="00AD63F6"/>
    <w:rsid w:val="00AD7820"/>
    <w:rsid w:val="00AD7CDC"/>
    <w:rsid w:val="00AE1719"/>
    <w:rsid w:val="00AE5C36"/>
    <w:rsid w:val="00AE74AE"/>
    <w:rsid w:val="00AE7F9D"/>
    <w:rsid w:val="00AF153A"/>
    <w:rsid w:val="00AF232F"/>
    <w:rsid w:val="00AF25E3"/>
    <w:rsid w:val="00AF5937"/>
    <w:rsid w:val="00B032B9"/>
    <w:rsid w:val="00B204F8"/>
    <w:rsid w:val="00B20B4D"/>
    <w:rsid w:val="00B245CA"/>
    <w:rsid w:val="00B2642E"/>
    <w:rsid w:val="00B35DA5"/>
    <w:rsid w:val="00B37449"/>
    <w:rsid w:val="00B41DEE"/>
    <w:rsid w:val="00B45A39"/>
    <w:rsid w:val="00B5043A"/>
    <w:rsid w:val="00B542DF"/>
    <w:rsid w:val="00B6131D"/>
    <w:rsid w:val="00B66FEE"/>
    <w:rsid w:val="00B7093C"/>
    <w:rsid w:val="00B8025E"/>
    <w:rsid w:val="00B86C0F"/>
    <w:rsid w:val="00B87470"/>
    <w:rsid w:val="00B9514B"/>
    <w:rsid w:val="00B97DD7"/>
    <w:rsid w:val="00BB1626"/>
    <w:rsid w:val="00BB4E9B"/>
    <w:rsid w:val="00BB6119"/>
    <w:rsid w:val="00BC2339"/>
    <w:rsid w:val="00BC2965"/>
    <w:rsid w:val="00BC4E3C"/>
    <w:rsid w:val="00BD02F8"/>
    <w:rsid w:val="00BD3AF1"/>
    <w:rsid w:val="00BD4124"/>
    <w:rsid w:val="00BD7FB1"/>
    <w:rsid w:val="00BE041B"/>
    <w:rsid w:val="00BE3E27"/>
    <w:rsid w:val="00BF0EBF"/>
    <w:rsid w:val="00BF1E30"/>
    <w:rsid w:val="00BF723B"/>
    <w:rsid w:val="00BF7710"/>
    <w:rsid w:val="00BF795C"/>
    <w:rsid w:val="00C0023C"/>
    <w:rsid w:val="00C05100"/>
    <w:rsid w:val="00C13DF2"/>
    <w:rsid w:val="00C147B4"/>
    <w:rsid w:val="00C14834"/>
    <w:rsid w:val="00C16709"/>
    <w:rsid w:val="00C16B33"/>
    <w:rsid w:val="00C234D8"/>
    <w:rsid w:val="00C26111"/>
    <w:rsid w:val="00C30E6E"/>
    <w:rsid w:val="00C31F60"/>
    <w:rsid w:val="00C34EF8"/>
    <w:rsid w:val="00C43E97"/>
    <w:rsid w:val="00C52266"/>
    <w:rsid w:val="00C56777"/>
    <w:rsid w:val="00C56A0A"/>
    <w:rsid w:val="00C57F70"/>
    <w:rsid w:val="00C60D9F"/>
    <w:rsid w:val="00C64F8E"/>
    <w:rsid w:val="00C673CA"/>
    <w:rsid w:val="00C709F6"/>
    <w:rsid w:val="00C752DE"/>
    <w:rsid w:val="00C83467"/>
    <w:rsid w:val="00C86748"/>
    <w:rsid w:val="00C87E2C"/>
    <w:rsid w:val="00C94027"/>
    <w:rsid w:val="00C9585B"/>
    <w:rsid w:val="00CA2784"/>
    <w:rsid w:val="00CA3131"/>
    <w:rsid w:val="00CA56C7"/>
    <w:rsid w:val="00CA7FD2"/>
    <w:rsid w:val="00CB2FA3"/>
    <w:rsid w:val="00CB4BF5"/>
    <w:rsid w:val="00CC0184"/>
    <w:rsid w:val="00CC0F3F"/>
    <w:rsid w:val="00CC56EF"/>
    <w:rsid w:val="00CD0FAA"/>
    <w:rsid w:val="00CD34BD"/>
    <w:rsid w:val="00CD411A"/>
    <w:rsid w:val="00CD555B"/>
    <w:rsid w:val="00CE037B"/>
    <w:rsid w:val="00CF1AE0"/>
    <w:rsid w:val="00CF2445"/>
    <w:rsid w:val="00CF5A3E"/>
    <w:rsid w:val="00CF705E"/>
    <w:rsid w:val="00D11D44"/>
    <w:rsid w:val="00D159A1"/>
    <w:rsid w:val="00D16480"/>
    <w:rsid w:val="00D2064F"/>
    <w:rsid w:val="00D43FC9"/>
    <w:rsid w:val="00D45738"/>
    <w:rsid w:val="00D5471C"/>
    <w:rsid w:val="00D57A76"/>
    <w:rsid w:val="00D60706"/>
    <w:rsid w:val="00D64F9F"/>
    <w:rsid w:val="00D67F47"/>
    <w:rsid w:val="00D735C1"/>
    <w:rsid w:val="00D8295F"/>
    <w:rsid w:val="00D8313F"/>
    <w:rsid w:val="00D83171"/>
    <w:rsid w:val="00D838D6"/>
    <w:rsid w:val="00D83A53"/>
    <w:rsid w:val="00D850A4"/>
    <w:rsid w:val="00D864A0"/>
    <w:rsid w:val="00D941AD"/>
    <w:rsid w:val="00D96766"/>
    <w:rsid w:val="00D96D17"/>
    <w:rsid w:val="00D96D72"/>
    <w:rsid w:val="00D97827"/>
    <w:rsid w:val="00DA2C46"/>
    <w:rsid w:val="00DA768F"/>
    <w:rsid w:val="00DA7EEC"/>
    <w:rsid w:val="00DB1967"/>
    <w:rsid w:val="00DB2A72"/>
    <w:rsid w:val="00DD3EA6"/>
    <w:rsid w:val="00DD649B"/>
    <w:rsid w:val="00DE6198"/>
    <w:rsid w:val="00DE645F"/>
    <w:rsid w:val="00E156ED"/>
    <w:rsid w:val="00E25B85"/>
    <w:rsid w:val="00E31810"/>
    <w:rsid w:val="00E40E6A"/>
    <w:rsid w:val="00E55032"/>
    <w:rsid w:val="00E609E5"/>
    <w:rsid w:val="00E61460"/>
    <w:rsid w:val="00E64B12"/>
    <w:rsid w:val="00E64D7E"/>
    <w:rsid w:val="00E66E15"/>
    <w:rsid w:val="00E700E9"/>
    <w:rsid w:val="00E718F1"/>
    <w:rsid w:val="00E74287"/>
    <w:rsid w:val="00E758B7"/>
    <w:rsid w:val="00E759AB"/>
    <w:rsid w:val="00E83CE6"/>
    <w:rsid w:val="00E86491"/>
    <w:rsid w:val="00E90223"/>
    <w:rsid w:val="00EA0DF2"/>
    <w:rsid w:val="00EA6323"/>
    <w:rsid w:val="00EA7769"/>
    <w:rsid w:val="00EB62AD"/>
    <w:rsid w:val="00EB698B"/>
    <w:rsid w:val="00EB71EE"/>
    <w:rsid w:val="00EC1C07"/>
    <w:rsid w:val="00ED055D"/>
    <w:rsid w:val="00ED25F4"/>
    <w:rsid w:val="00ED2A3A"/>
    <w:rsid w:val="00ED353F"/>
    <w:rsid w:val="00ED3803"/>
    <w:rsid w:val="00ED5B08"/>
    <w:rsid w:val="00EE06EE"/>
    <w:rsid w:val="00EE0C33"/>
    <w:rsid w:val="00EE5A04"/>
    <w:rsid w:val="00EF16D9"/>
    <w:rsid w:val="00EF19BF"/>
    <w:rsid w:val="00EF3980"/>
    <w:rsid w:val="00EF3B1C"/>
    <w:rsid w:val="00EF425D"/>
    <w:rsid w:val="00F13932"/>
    <w:rsid w:val="00F153C6"/>
    <w:rsid w:val="00F1629A"/>
    <w:rsid w:val="00F23CD9"/>
    <w:rsid w:val="00F24E3F"/>
    <w:rsid w:val="00F34283"/>
    <w:rsid w:val="00F41552"/>
    <w:rsid w:val="00F46BFC"/>
    <w:rsid w:val="00F5121A"/>
    <w:rsid w:val="00F52061"/>
    <w:rsid w:val="00F52C92"/>
    <w:rsid w:val="00F53D64"/>
    <w:rsid w:val="00F55603"/>
    <w:rsid w:val="00F5628D"/>
    <w:rsid w:val="00F615E7"/>
    <w:rsid w:val="00F63500"/>
    <w:rsid w:val="00F65A04"/>
    <w:rsid w:val="00F74ACC"/>
    <w:rsid w:val="00F80090"/>
    <w:rsid w:val="00F80C88"/>
    <w:rsid w:val="00F82197"/>
    <w:rsid w:val="00F91E60"/>
    <w:rsid w:val="00F96B94"/>
    <w:rsid w:val="00FA2C70"/>
    <w:rsid w:val="00FA49F8"/>
    <w:rsid w:val="00FB7E2B"/>
    <w:rsid w:val="00FC002D"/>
    <w:rsid w:val="00FC1C6B"/>
    <w:rsid w:val="00FE5933"/>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8144"/>
  <w15:docId w15:val="{983152C7-5DC7-4D2D-89AB-7E7D6C68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F8"/>
  </w:style>
  <w:style w:type="paragraph" w:styleId="Footer">
    <w:name w:val="footer"/>
    <w:basedOn w:val="Normal"/>
    <w:link w:val="FooterChar"/>
    <w:uiPriority w:val="99"/>
    <w:unhideWhenUsed/>
    <w:rsid w:val="00C3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F8"/>
  </w:style>
  <w:style w:type="paragraph" w:styleId="BalloonText">
    <w:name w:val="Balloon Text"/>
    <w:basedOn w:val="Normal"/>
    <w:link w:val="BalloonTextChar"/>
    <w:uiPriority w:val="99"/>
    <w:semiHidden/>
    <w:unhideWhenUsed/>
    <w:rsid w:val="00C34E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4EF8"/>
    <w:rPr>
      <w:rFonts w:ascii="Tahoma" w:hAnsi="Tahoma" w:cs="Tahoma"/>
      <w:sz w:val="16"/>
      <w:szCs w:val="16"/>
    </w:rPr>
  </w:style>
  <w:style w:type="paragraph" w:styleId="ListParagraph">
    <w:name w:val="List Paragraph"/>
    <w:basedOn w:val="Normal"/>
    <w:uiPriority w:val="34"/>
    <w:qFormat/>
    <w:rsid w:val="00C34EF8"/>
    <w:pPr>
      <w:ind w:left="720"/>
      <w:contextualSpacing/>
    </w:pPr>
  </w:style>
  <w:style w:type="table" w:styleId="TableGrid">
    <w:name w:val="Table Grid"/>
    <w:basedOn w:val="TableNormal"/>
    <w:uiPriority w:val="1"/>
    <w:rsid w:val="0059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45EF"/>
    <w:rPr>
      <w:color w:val="0000FF"/>
      <w:u w:val="single"/>
    </w:rPr>
  </w:style>
  <w:style w:type="paragraph" w:styleId="NoSpacing">
    <w:name w:val="No Spacing"/>
    <w:link w:val="NoSpacingChar"/>
    <w:uiPriority w:val="1"/>
    <w:qFormat/>
    <w:rsid w:val="004C273B"/>
    <w:rPr>
      <w:rFonts w:eastAsia="Times New Roman"/>
      <w:sz w:val="22"/>
      <w:szCs w:val="22"/>
      <w:lang w:eastAsia="ja-JP"/>
    </w:rPr>
  </w:style>
  <w:style w:type="character" w:customStyle="1" w:styleId="NoSpacingChar">
    <w:name w:val="No Spacing Char"/>
    <w:link w:val="NoSpacing"/>
    <w:uiPriority w:val="1"/>
    <w:rsid w:val="004C273B"/>
    <w:rPr>
      <w:rFonts w:eastAsia="Times New Roman"/>
      <w:lang w:eastAsia="ja-JP"/>
    </w:rPr>
  </w:style>
  <w:style w:type="paragraph" w:customStyle="1" w:styleId="Subsec1">
    <w:name w:val="Subsec1"/>
    <w:basedOn w:val="Normal"/>
    <w:rsid w:val="000F5B6A"/>
    <w:pPr>
      <w:spacing w:before="60" w:after="20" w:line="240" w:lineRule="auto"/>
      <w:ind w:firstLine="288"/>
      <w:jc w:val="both"/>
    </w:pPr>
    <w:rPr>
      <w:rFonts w:ascii="Times New Roman" w:eastAsia="Times New Roman" w:hAnsi="Times New Roman"/>
      <w:snapToGrid w:val="0"/>
      <w:sz w:val="20"/>
      <w:szCs w:val="20"/>
    </w:rPr>
  </w:style>
  <w:style w:type="character" w:styleId="CommentReference">
    <w:name w:val="annotation reference"/>
    <w:uiPriority w:val="99"/>
    <w:semiHidden/>
    <w:unhideWhenUsed/>
    <w:rsid w:val="00612C64"/>
    <w:rPr>
      <w:sz w:val="16"/>
      <w:szCs w:val="16"/>
    </w:rPr>
  </w:style>
  <w:style w:type="paragraph" w:styleId="CommentText">
    <w:name w:val="annotation text"/>
    <w:basedOn w:val="Normal"/>
    <w:link w:val="CommentTextChar"/>
    <w:uiPriority w:val="99"/>
    <w:unhideWhenUsed/>
    <w:rsid w:val="00612C64"/>
    <w:rPr>
      <w:sz w:val="20"/>
      <w:szCs w:val="20"/>
    </w:rPr>
  </w:style>
  <w:style w:type="character" w:customStyle="1" w:styleId="CommentTextChar">
    <w:name w:val="Comment Text Char"/>
    <w:basedOn w:val="DefaultParagraphFont"/>
    <w:link w:val="CommentText"/>
    <w:uiPriority w:val="99"/>
    <w:rsid w:val="00612C64"/>
  </w:style>
  <w:style w:type="paragraph" w:styleId="CommentSubject">
    <w:name w:val="annotation subject"/>
    <w:basedOn w:val="CommentText"/>
    <w:next w:val="CommentText"/>
    <w:link w:val="CommentSubjectChar"/>
    <w:uiPriority w:val="99"/>
    <w:semiHidden/>
    <w:unhideWhenUsed/>
    <w:rsid w:val="00612C64"/>
    <w:rPr>
      <w:b/>
      <w:bCs/>
    </w:rPr>
  </w:style>
  <w:style w:type="character" w:customStyle="1" w:styleId="CommentSubjectChar">
    <w:name w:val="Comment Subject Char"/>
    <w:link w:val="CommentSubject"/>
    <w:uiPriority w:val="99"/>
    <w:semiHidden/>
    <w:rsid w:val="00612C64"/>
    <w:rPr>
      <w:b/>
      <w:bCs/>
    </w:rPr>
  </w:style>
  <w:style w:type="paragraph" w:styleId="Revision">
    <w:name w:val="Revision"/>
    <w:hidden/>
    <w:uiPriority w:val="99"/>
    <w:semiHidden/>
    <w:rsid w:val="00A80EAB"/>
    <w:rPr>
      <w:sz w:val="22"/>
      <w:szCs w:val="22"/>
    </w:rPr>
  </w:style>
  <w:style w:type="paragraph" w:styleId="BodyTextIndent">
    <w:name w:val="Body Text Indent"/>
    <w:basedOn w:val="Normal"/>
    <w:link w:val="BodyTextIndentChar"/>
    <w:uiPriority w:val="99"/>
    <w:unhideWhenUsed/>
    <w:rsid w:val="00F34283"/>
    <w:pPr>
      <w:spacing w:after="0"/>
      <w:ind w:left="1440"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F3428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2012-05-03T00:00:00</PublishDate>
  <Abstract>The following specification addresses PMB walls designed as unreinforced gravity structures or reinforced with geosynthetic reinforcement.   This document is a guide specification and should not be used “as is”.  Sections of the specification that require user input are shown with an example value noted, e.g. 30 days.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219C8-1D77-4D9A-AD64-7AEF22FD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6848</Words>
  <Characters>39035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Precast Modular Block Retaining Wall Specification</vt:lpstr>
    </vt:vector>
  </TitlesOfParts>
  <Company>Microsoft</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Modular Block Retaining Wall Specification</dc:title>
  <dc:subject>Based upon Redi-Rock Gravity System with Cobblestone Face – CSI Format</dc:subject>
  <dc:creator>Douglas Hula, P.E.</dc:creator>
  <cp:keywords/>
  <cp:lastModifiedBy>Laura Helbling</cp:lastModifiedBy>
  <cp:revision>8</cp:revision>
  <cp:lastPrinted>2024-01-03T14:45:00Z</cp:lastPrinted>
  <dcterms:created xsi:type="dcterms:W3CDTF">2024-07-02T18:10:00Z</dcterms:created>
  <dcterms:modified xsi:type="dcterms:W3CDTF">2024-09-20T18:44:00Z</dcterms:modified>
</cp:coreProperties>
</file>