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67" w:rsidRPr="00451982" w:rsidRDefault="005C4EA8" w:rsidP="00657467">
      <w:pPr>
        <w:pStyle w:val="NoSpacing"/>
        <w:rPr>
          <w:b/>
          <w:sz w:val="28"/>
          <w:szCs w:val="28"/>
          <w:u w:val="single"/>
        </w:rPr>
      </w:pPr>
      <w:r>
        <w:rPr>
          <w:b/>
          <w:sz w:val="28"/>
          <w:szCs w:val="28"/>
          <w:u w:val="single"/>
        </w:rPr>
        <w:t>Usin</w:t>
      </w:r>
      <w:r w:rsidR="00657467" w:rsidRPr="00657467">
        <w:rPr>
          <w:b/>
          <w:sz w:val="28"/>
          <w:szCs w:val="28"/>
          <w:u w:val="single"/>
        </w:rPr>
        <w:t>g this Template</w:t>
      </w:r>
    </w:p>
    <w:p w:rsidR="00657467" w:rsidRDefault="00657467" w:rsidP="00657467">
      <w:pPr>
        <w:pStyle w:val="NoSpacing"/>
        <w:rPr>
          <w:sz w:val="28"/>
          <w:szCs w:val="28"/>
        </w:rPr>
      </w:pPr>
    </w:p>
    <w:p w:rsidR="00657467" w:rsidRDefault="00657467" w:rsidP="00657467">
      <w:pPr>
        <w:pStyle w:val="NoSpacing"/>
        <w:rPr>
          <w:rFonts w:cs="Arial"/>
        </w:rPr>
      </w:pPr>
      <w:r w:rsidRPr="00A63E89">
        <w:t xml:space="preserve">The following template can be used to help your organization develop a </w:t>
      </w:r>
      <w:r>
        <w:t xml:space="preserve">written </w:t>
      </w:r>
      <w:r w:rsidR="004248E5">
        <w:t xml:space="preserve">Manual </w:t>
      </w:r>
      <w:r w:rsidR="00C162F8">
        <w:t>Material</w:t>
      </w:r>
      <w:r w:rsidR="004248E5">
        <w:t xml:space="preserve"> Handling</w:t>
      </w:r>
      <w:r w:rsidR="00103525">
        <w:t xml:space="preserve"> P</w:t>
      </w:r>
      <w:r>
        <w:t>rogram</w:t>
      </w:r>
      <w:r w:rsidR="00CE6806">
        <w:t xml:space="preserve">. </w:t>
      </w:r>
      <w:r w:rsidRPr="00A63E89">
        <w:t xml:space="preserve">This template </w:t>
      </w:r>
      <w:r w:rsidRPr="00A63E89">
        <w:rPr>
          <w:b/>
        </w:rPr>
        <w:t>cannot</w:t>
      </w:r>
      <w:r w:rsidRPr="00A63E89">
        <w:t xml:space="preserve"> be used as is – you must customize the template to meet the needs of your organization</w:t>
      </w:r>
      <w:r w:rsidR="00CE6806">
        <w:t xml:space="preserve">. </w:t>
      </w:r>
      <w:r w:rsidR="00120096" w:rsidRPr="00343450">
        <w:rPr>
          <w:rFonts w:cs="Arial"/>
        </w:rPr>
        <w:t>We have made this template eas</w:t>
      </w:r>
      <w:r w:rsidR="00120096">
        <w:rPr>
          <w:rFonts w:cs="Arial"/>
        </w:rPr>
        <w:t>ier</w:t>
      </w:r>
      <w:r w:rsidR="00120096" w:rsidRPr="00343450">
        <w:rPr>
          <w:rFonts w:cs="Arial"/>
        </w:rPr>
        <w:t xml:space="preserve"> for you to customize by adding visual prompts that identify </w:t>
      </w:r>
      <w:r w:rsidR="00120096">
        <w:rPr>
          <w:rFonts w:cs="Arial"/>
        </w:rPr>
        <w:t xml:space="preserve">some areas </w:t>
      </w:r>
      <w:r w:rsidR="00120096" w:rsidRPr="00343450">
        <w:rPr>
          <w:rFonts w:cs="Arial"/>
        </w:rPr>
        <w:t>where your input is needed.</w:t>
      </w:r>
      <w:r w:rsidR="00120096">
        <w:rPr>
          <w:rFonts w:cs="Arial"/>
        </w:rPr>
        <w:t xml:space="preserve"> </w:t>
      </w:r>
      <w:r w:rsidR="00120096" w:rsidRPr="00343450">
        <w:rPr>
          <w:rFonts w:cs="Arial"/>
        </w:rPr>
        <w:t>These are identified by yellow highlighted</w:t>
      </w:r>
      <w:r w:rsidR="00120096">
        <w:rPr>
          <w:rFonts w:cs="Arial"/>
        </w:rPr>
        <w:t>, red</w:t>
      </w:r>
      <w:r w:rsidR="00120096" w:rsidRPr="00343450">
        <w:rPr>
          <w:rFonts w:cs="Arial"/>
        </w:rPr>
        <w:t xml:space="preserve"> text in the template.</w:t>
      </w:r>
      <w:r w:rsidR="00120096">
        <w:rPr>
          <w:rFonts w:cs="Arial"/>
        </w:rPr>
        <w:t xml:space="preserve"> </w:t>
      </w:r>
      <w:r w:rsidR="00120096" w:rsidRPr="00343450">
        <w:rPr>
          <w:rFonts w:cs="Arial"/>
        </w:rPr>
        <w:t>You may also change any of the text in the template to meet your organization’s needs</w:t>
      </w:r>
      <w:r w:rsidR="00120096">
        <w:rPr>
          <w:rFonts w:cs="Arial"/>
        </w:rPr>
        <w:t xml:space="preserve"> – for example, department names, job titles and listed responsibilities and procedures</w:t>
      </w:r>
      <w:r w:rsidR="00120096" w:rsidRPr="00343450">
        <w:rPr>
          <w:rFonts w:cs="Arial"/>
        </w:rPr>
        <w:t>.</w:t>
      </w:r>
    </w:p>
    <w:p w:rsidR="00120096" w:rsidRPr="00A63E89" w:rsidRDefault="00120096" w:rsidP="00657467">
      <w:pPr>
        <w:pStyle w:val="NoSpacing"/>
      </w:pPr>
    </w:p>
    <w:p w:rsidR="00657467" w:rsidRPr="00A63E89" w:rsidRDefault="00657467" w:rsidP="00657467">
      <w:pPr>
        <w:pStyle w:val="NoSpacing"/>
        <w:rPr>
          <w:i/>
        </w:rPr>
      </w:pPr>
      <w:r w:rsidRPr="00A63E89">
        <w:rPr>
          <w:i/>
        </w:rPr>
        <w:t xml:space="preserve">Example:  </w:t>
      </w:r>
    </w:p>
    <w:p w:rsidR="00657467" w:rsidRPr="00A63E89" w:rsidRDefault="00657467" w:rsidP="00657467">
      <w:pPr>
        <w:pStyle w:val="NoSpacing"/>
      </w:pPr>
    </w:p>
    <w:p w:rsidR="00657467" w:rsidRPr="005805EF" w:rsidRDefault="00657467" w:rsidP="00657467">
      <w:pPr>
        <w:pStyle w:val="NoSpacing"/>
        <w:rPr>
          <w:color w:val="C00000"/>
        </w:rPr>
      </w:pPr>
      <w:r w:rsidRPr="005805EF">
        <w:rPr>
          <w:color w:val="C00000"/>
          <w:highlight w:val="yellow"/>
        </w:rPr>
        <w:t>&lt;COMPANY NAME&gt;</w:t>
      </w:r>
    </w:p>
    <w:p w:rsidR="00657467" w:rsidRPr="00A63E89" w:rsidRDefault="004248E5" w:rsidP="00657467">
      <w:pPr>
        <w:pStyle w:val="NoSpacing"/>
      </w:pPr>
      <w:r>
        <w:t xml:space="preserve">Manual </w:t>
      </w:r>
      <w:r w:rsidR="00C162F8">
        <w:t>Material</w:t>
      </w:r>
      <w:r>
        <w:t xml:space="preserve"> Handling</w:t>
      </w:r>
      <w:r w:rsidR="00657467">
        <w:t xml:space="preserve"> Program</w:t>
      </w:r>
    </w:p>
    <w:p w:rsidR="00657467" w:rsidRPr="00A63E89" w:rsidRDefault="00657467" w:rsidP="00657467">
      <w:pPr>
        <w:pStyle w:val="NoSpacing"/>
      </w:pPr>
    </w:p>
    <w:p w:rsidR="00657467" w:rsidRPr="00A63E89" w:rsidRDefault="000C17DD" w:rsidP="00657467">
      <w:pPr>
        <w:pStyle w:val="NoSpacing"/>
      </w:pPr>
      <w:r>
        <w:t>Becomes</w:t>
      </w:r>
    </w:p>
    <w:p w:rsidR="00657467" w:rsidRPr="00A63E89" w:rsidRDefault="00657467" w:rsidP="00657467">
      <w:pPr>
        <w:pStyle w:val="NoSpacing"/>
      </w:pPr>
      <w:r w:rsidRPr="00A63E89">
        <w:br/>
        <w:t>XYZ Company</w:t>
      </w:r>
    </w:p>
    <w:p w:rsidR="00657467" w:rsidRPr="00A63E89" w:rsidRDefault="004248E5" w:rsidP="00657467">
      <w:pPr>
        <w:pStyle w:val="NoSpacing"/>
      </w:pPr>
      <w:r>
        <w:t xml:space="preserve">Manual </w:t>
      </w:r>
      <w:r w:rsidR="00C162F8">
        <w:t>Material</w:t>
      </w:r>
      <w:r>
        <w:t xml:space="preserve"> Handling</w:t>
      </w:r>
      <w:r w:rsidR="00657467">
        <w:t xml:space="preserve"> Program</w:t>
      </w:r>
    </w:p>
    <w:p w:rsidR="00657467" w:rsidRPr="00A63E89" w:rsidRDefault="00657467" w:rsidP="00657467">
      <w:pPr>
        <w:pStyle w:val="NoSpacing"/>
      </w:pPr>
    </w:p>
    <w:p w:rsidR="00657467" w:rsidRPr="00A63E89" w:rsidRDefault="00657467" w:rsidP="00657467">
      <w:pPr>
        <w:pStyle w:val="NoSpacing"/>
      </w:pPr>
      <w:r w:rsidRPr="00A63E89">
        <w:t>To remove the colored highlighting from your text, left click and drag your mouse over the yellow text and click on t</w:t>
      </w:r>
      <w:r w:rsidR="00CE6806">
        <w:t>he highlighter button from the f</w:t>
      </w:r>
      <w:r w:rsidRPr="00A63E89">
        <w:t>ont menu</w:t>
      </w:r>
      <w:r w:rsidR="00CE6806">
        <w:t xml:space="preserve">. </w:t>
      </w:r>
      <w:r w:rsidR="005805EF">
        <w:t>To change the font color to black, select the text and click on the font color button.</w:t>
      </w:r>
    </w:p>
    <w:p w:rsidR="00657467" w:rsidRDefault="00F71008" w:rsidP="00657467">
      <w:pPr>
        <w:pStyle w:val="NoSpacing"/>
        <w:rPr>
          <w:sz w:val="28"/>
          <w:szCs w:val="28"/>
        </w:rPr>
      </w:pPr>
      <w:bookmarkStart w:id="0" w:name="_GoBack"/>
      <w:r>
        <w:rPr>
          <w:noProof/>
        </w:rPr>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5398770" cy="1542415"/>
            <wp:effectExtent l="0" t="0" r="0" b="0"/>
            <wp:wrapSquare wrapText="bothSides"/>
            <wp:docPr id="16"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98770" cy="1542415"/>
                    </a:xfrm>
                    <a:prstGeom prst="rect">
                      <a:avLst/>
                    </a:prstGeom>
                    <a:noFill/>
                  </pic:spPr>
                </pic:pic>
              </a:graphicData>
            </a:graphic>
          </wp:anchor>
        </w:drawing>
      </w:r>
      <w:bookmarkEnd w:id="0"/>
    </w:p>
    <w:p w:rsidR="00657467" w:rsidRDefault="00657467" w:rsidP="00657467">
      <w:pPr>
        <w:pStyle w:val="NoSpacing"/>
        <w:jc w:val="center"/>
        <w:rPr>
          <w:sz w:val="28"/>
          <w:szCs w:val="28"/>
        </w:rPr>
      </w:pPr>
    </w:p>
    <w:p w:rsidR="005805EF" w:rsidRDefault="005805EF"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2746FB" w:rsidRDefault="002746FB" w:rsidP="004248E5">
      <w:pPr>
        <w:pStyle w:val="NoSpacing"/>
      </w:pPr>
    </w:p>
    <w:p w:rsidR="004F50E2" w:rsidRPr="00761893" w:rsidRDefault="004F50E2" w:rsidP="004F50E2">
      <w:pPr>
        <w:rPr>
          <w:rFonts w:asciiTheme="minorHAnsi" w:hAnsiTheme="minorHAnsi"/>
        </w:rPr>
      </w:pPr>
      <w:r w:rsidRPr="00761893">
        <w:rPr>
          <w:rFonts w:asciiTheme="minorHAnsi" w:hAnsiTheme="minorHAnsi"/>
        </w:rPr>
        <w:t>To aid you in understanding the need to customize your program, several “Check Your Understanding” text boxes are also included throughout the template. After reading the information in the text box and adding the required information into the template, you may simply</w:t>
      </w:r>
      <w:r>
        <w:rPr>
          <w:rFonts w:asciiTheme="minorHAnsi" w:hAnsiTheme="minorHAnsi"/>
        </w:rPr>
        <w:t xml:space="preserve"> right</w:t>
      </w:r>
      <w:r w:rsidRPr="00761893">
        <w:rPr>
          <w:rFonts w:asciiTheme="minorHAnsi" w:hAnsiTheme="minorHAnsi"/>
        </w:rPr>
        <w:t xml:space="preserve"> click on the </w:t>
      </w:r>
      <w:r>
        <w:rPr>
          <w:rFonts w:asciiTheme="minorHAnsi" w:hAnsiTheme="minorHAnsi"/>
        </w:rPr>
        <w:t xml:space="preserve">cross arrow box </w:t>
      </w:r>
      <w:r w:rsidRPr="00761893">
        <w:rPr>
          <w:rFonts w:asciiTheme="minorHAnsi" w:hAnsiTheme="minorHAnsi"/>
        </w:rPr>
        <w:t xml:space="preserve">and </w:t>
      </w:r>
      <w:r>
        <w:rPr>
          <w:rFonts w:asciiTheme="minorHAnsi" w:hAnsiTheme="minorHAnsi"/>
        </w:rPr>
        <w:t>select “cut.”</w:t>
      </w:r>
    </w:p>
    <w:p w:rsidR="00657467" w:rsidRDefault="005122FD" w:rsidP="00657467">
      <w:pPr>
        <w:pStyle w:val="NoSpacing"/>
        <w:rPr>
          <w:sz w:val="28"/>
          <w:szCs w:val="28"/>
          <w:highlight w:val="yellow"/>
        </w:rPr>
      </w:pPr>
      <w:r>
        <w:rPr>
          <w:b/>
          <w:noProof/>
          <w:sz w:val="28"/>
          <w:szCs w:val="28"/>
        </w:rPr>
        <w:pict>
          <v:shapetype id="_x0000_t202" coordsize="21600,21600" o:spt="202" path="m,l,21600r21600,l21600,xe">
            <v:stroke joinstyle="miter"/>
            <v:path gradientshapeok="t" o:connecttype="rect"/>
          </v:shapetype>
          <v:shape id="_x0000_s1032" type="#_x0000_t202" style="position:absolute;margin-left:1.05pt;margin-top:112.35pt;width:537.9pt;height:89.4pt;z-index:251658752;mso-width-relative:margin;mso-height-relative:margin" fillcolor="#d8d8d8">
            <v:textbox style="mso-next-textbox:#_x0000_s1032">
              <w:txbxContent>
                <w:p w:rsidR="00AC7B89" w:rsidRPr="00AC7B89" w:rsidRDefault="00AC7B89" w:rsidP="00AC7B89">
                  <w:pPr>
                    <w:spacing w:before="120" w:after="120"/>
                    <w:ind w:left="144" w:right="144"/>
                    <w:rPr>
                      <w:i/>
                      <w:sz w:val="18"/>
                      <w:szCs w:val="16"/>
                    </w:rPr>
                  </w:pPr>
                  <w:r w:rsidRPr="00AC7B89">
                    <w:rPr>
                      <w:b/>
                      <w:i/>
                      <w:sz w:val="18"/>
                      <w:szCs w:val="16"/>
                    </w:rPr>
                    <w:t>Disclaimer.</w:t>
                  </w:r>
                  <w:r w:rsidRPr="00AC7B89">
                    <w:rPr>
                      <w:i/>
                      <w:sz w:val="18"/>
                      <w:szCs w:val="16"/>
                    </w:rPr>
                    <w:t xml:space="preserve"> 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 </w:t>
                  </w:r>
                </w:p>
                <w:p w:rsidR="005805EF" w:rsidRPr="00AC7B89" w:rsidRDefault="005805EF" w:rsidP="00AC7B89">
                  <w:pPr>
                    <w:rPr>
                      <w:szCs w:val="16"/>
                    </w:rPr>
                  </w:pPr>
                </w:p>
              </w:txbxContent>
            </v:textbox>
            <w10:wrap type="square"/>
          </v:shape>
        </w:pict>
      </w:r>
      <w:r>
        <w:rPr>
          <w:noProof/>
          <w:sz w:val="28"/>
          <w:szCs w:val="28"/>
          <w:highlight w:val="yellow"/>
          <w:lang w:eastAsia="zh-TW"/>
        </w:rPr>
        <w:pict>
          <v:shape id="_x0000_s1029" type="#_x0000_t202" style="position:absolute;margin-left:0;margin-top:.45pt;width:537.9pt;height:86pt;z-index:251655680;mso-position-horizontal:center;mso-width-relative:margin;mso-height-relative:margin" fillcolor="#dbe5f1">
            <v:textbox style="mso-next-textbox:#_x0000_s1029">
              <w:txbxContent>
                <w:p w:rsidR="005805EF" w:rsidRDefault="005805EF" w:rsidP="005805EF">
                  <w:pPr>
                    <w:spacing w:before="120" w:after="120" w:line="240" w:lineRule="auto"/>
                    <w:ind w:left="144" w:right="144"/>
                    <w:rPr>
                      <w:rFonts w:cs="Arial"/>
                    </w:rPr>
                  </w:pPr>
                  <w:r w:rsidRPr="003840C1">
                    <w:rPr>
                      <w:b/>
                      <w:i/>
                      <w:sz w:val="20"/>
                      <w:szCs w:val="20"/>
                    </w:rPr>
                    <w:t>Check Your Understanding</w:t>
                  </w:r>
                  <w:r>
                    <w:rPr>
                      <w:b/>
                      <w:i/>
                      <w:sz w:val="20"/>
                      <w:szCs w:val="20"/>
                    </w:rPr>
                    <w:t xml:space="preserve">. </w:t>
                  </w:r>
                  <w:r w:rsidRPr="00CD34B3">
                    <w:rPr>
                      <w:rFonts w:cs="Arial"/>
                      <w:sz w:val="20"/>
                      <w:szCs w:val="20"/>
                    </w:rPr>
                    <w:t>Material handling can be performed manually or mechanically, but it is safer to perform these tasks mechanically if at all possible</w:t>
                  </w:r>
                  <w:r>
                    <w:rPr>
                      <w:rFonts w:cs="Arial"/>
                      <w:sz w:val="20"/>
                      <w:szCs w:val="20"/>
                    </w:rPr>
                    <w:t xml:space="preserve">. </w:t>
                  </w:r>
                  <w:r w:rsidRPr="00CD34B3">
                    <w:rPr>
                      <w:rFonts w:cs="Arial"/>
                      <w:sz w:val="20"/>
                      <w:szCs w:val="20"/>
                    </w:rPr>
                    <w:t xml:space="preserve">If they cannot be performed mechanically a </w:t>
                  </w:r>
                  <w:r>
                    <w:rPr>
                      <w:rFonts w:cs="Arial"/>
                      <w:sz w:val="20"/>
                      <w:szCs w:val="20"/>
                    </w:rPr>
                    <w:t>material handling program</w:t>
                  </w:r>
                  <w:r w:rsidRPr="00CD34B3">
                    <w:rPr>
                      <w:rFonts w:cs="Arial"/>
                      <w:sz w:val="20"/>
                      <w:szCs w:val="20"/>
                    </w:rPr>
                    <w:t xml:space="preserve"> should be developed and implemented</w:t>
                  </w:r>
                  <w:r>
                    <w:rPr>
                      <w:rFonts w:cs="Arial"/>
                      <w:sz w:val="20"/>
                      <w:szCs w:val="20"/>
                    </w:rPr>
                    <w:t xml:space="preserve">. </w:t>
                  </w:r>
                  <w:r w:rsidRPr="00CD34B3">
                    <w:rPr>
                      <w:sz w:val="20"/>
                      <w:szCs w:val="20"/>
                    </w:rPr>
                    <w:t xml:space="preserve">Manual </w:t>
                  </w:r>
                  <w:r w:rsidRPr="00CD34B3">
                    <w:rPr>
                      <w:rFonts w:cs="Arial"/>
                      <w:sz w:val="20"/>
                      <w:szCs w:val="20"/>
                    </w:rPr>
                    <w:t>material handling often involves frequent and heavy lifting; key factors in the development of musculoskeletal disorders such as</w:t>
                  </w:r>
                  <w:r>
                    <w:rPr>
                      <w:rFonts w:cs="Arial"/>
                      <w:sz w:val="20"/>
                      <w:szCs w:val="20"/>
                    </w:rPr>
                    <w:t xml:space="preserve"> lower back pain, tenosynovitis</w:t>
                  </w:r>
                  <w:r w:rsidRPr="00CD34B3">
                    <w:rPr>
                      <w:rFonts w:cs="Arial"/>
                      <w:sz w:val="20"/>
                      <w:szCs w:val="20"/>
                    </w:rPr>
                    <w:t xml:space="preserve"> and carpal tunnel syndrome</w:t>
                  </w:r>
                  <w:r>
                    <w:rPr>
                      <w:rFonts w:cs="Arial"/>
                      <w:sz w:val="20"/>
                      <w:szCs w:val="20"/>
                    </w:rPr>
                    <w:t xml:space="preserve">. </w:t>
                  </w:r>
                  <w:r w:rsidRPr="00CD34B3">
                    <w:rPr>
                      <w:rFonts w:cs="Arial"/>
                      <w:sz w:val="20"/>
                      <w:szCs w:val="20"/>
                    </w:rPr>
                    <w:t xml:space="preserve">Bending, </w:t>
                  </w:r>
                  <w:r>
                    <w:rPr>
                      <w:rFonts w:cs="Arial"/>
                      <w:sz w:val="20"/>
                      <w:szCs w:val="20"/>
                    </w:rPr>
                    <w:t>twisting, awkward body postures</w:t>
                  </w:r>
                  <w:r w:rsidRPr="00CD34B3">
                    <w:rPr>
                      <w:rFonts w:cs="Arial"/>
                      <w:sz w:val="20"/>
                      <w:szCs w:val="20"/>
                    </w:rPr>
                    <w:t xml:space="preserve"> and heavy loads can all contribute to these injuries</w:t>
                  </w:r>
                  <w:r>
                    <w:rPr>
                      <w:rFonts w:cs="Arial"/>
                      <w:sz w:val="20"/>
                      <w:szCs w:val="20"/>
                    </w:rPr>
                    <w:t xml:space="preserve">. </w:t>
                  </w:r>
                  <w:r w:rsidRPr="00CD34B3">
                    <w:rPr>
                      <w:rFonts w:cs="Arial"/>
                      <w:sz w:val="20"/>
                      <w:szCs w:val="20"/>
                    </w:rPr>
                    <w:t>Injury risk can also be decreased with efficient storage and adequate training and supervision.</w:t>
                  </w:r>
                </w:p>
              </w:txbxContent>
            </v:textbox>
            <w10:wrap type="square"/>
          </v:shape>
        </w:pict>
      </w:r>
    </w:p>
    <w:p w:rsidR="00451982" w:rsidRPr="005805EF" w:rsidRDefault="00451982" w:rsidP="00662CF3">
      <w:pPr>
        <w:pStyle w:val="NoSpacing"/>
        <w:jc w:val="center"/>
        <w:rPr>
          <w:b/>
          <w:color w:val="C00000"/>
          <w:sz w:val="28"/>
          <w:szCs w:val="28"/>
        </w:rPr>
      </w:pPr>
      <w:r w:rsidRPr="005805EF">
        <w:rPr>
          <w:b/>
          <w:color w:val="C00000"/>
          <w:sz w:val="28"/>
          <w:szCs w:val="28"/>
          <w:highlight w:val="yellow"/>
        </w:rPr>
        <w:lastRenderedPageBreak/>
        <w:t>&lt;</w:t>
      </w:r>
      <w:r w:rsidR="00103525" w:rsidRPr="005805EF">
        <w:rPr>
          <w:b/>
          <w:color w:val="C00000"/>
          <w:sz w:val="28"/>
          <w:szCs w:val="28"/>
          <w:highlight w:val="yellow"/>
        </w:rPr>
        <w:t>COMPANY NAME</w:t>
      </w:r>
      <w:r w:rsidRPr="005805EF">
        <w:rPr>
          <w:b/>
          <w:color w:val="C00000"/>
          <w:sz w:val="28"/>
          <w:szCs w:val="28"/>
          <w:highlight w:val="yellow"/>
        </w:rPr>
        <w:t>&gt;</w:t>
      </w:r>
    </w:p>
    <w:p w:rsidR="00A95DA6" w:rsidRDefault="004248E5" w:rsidP="00662CF3">
      <w:pPr>
        <w:pStyle w:val="NoSpacing"/>
        <w:jc w:val="center"/>
        <w:rPr>
          <w:b/>
          <w:sz w:val="28"/>
          <w:szCs w:val="28"/>
        </w:rPr>
      </w:pPr>
      <w:r>
        <w:rPr>
          <w:b/>
          <w:sz w:val="28"/>
          <w:szCs w:val="28"/>
        </w:rPr>
        <w:t xml:space="preserve">Manual </w:t>
      </w:r>
      <w:r w:rsidR="00C162F8">
        <w:rPr>
          <w:b/>
          <w:sz w:val="28"/>
          <w:szCs w:val="28"/>
        </w:rPr>
        <w:t>Material</w:t>
      </w:r>
      <w:r>
        <w:rPr>
          <w:b/>
          <w:sz w:val="28"/>
          <w:szCs w:val="28"/>
        </w:rPr>
        <w:t xml:space="preserve"> Handling</w:t>
      </w:r>
      <w:r w:rsidR="00451982" w:rsidRPr="00135999">
        <w:rPr>
          <w:b/>
          <w:sz w:val="28"/>
          <w:szCs w:val="28"/>
        </w:rPr>
        <w:t xml:space="preserve"> Program</w:t>
      </w:r>
    </w:p>
    <w:p w:rsidR="00AC7B89" w:rsidRPr="00135999" w:rsidRDefault="00AC7B89" w:rsidP="00AC7B89">
      <w:pPr>
        <w:pStyle w:val="NoSpacing"/>
        <w:rPr>
          <w:b/>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B8CCE4" w:themeColor="accent1" w:themeTint="66" w:fill="DBE5F1" w:themeFill="accent1" w:themeFillTint="33"/>
        <w:tblLook w:val="04A0" w:firstRow="1" w:lastRow="0" w:firstColumn="1" w:lastColumn="0" w:noHBand="0" w:noVBand="1"/>
      </w:tblPr>
      <w:tblGrid>
        <w:gridCol w:w="11016"/>
      </w:tblGrid>
      <w:tr w:rsidR="003C7211" w:rsidTr="009132C6">
        <w:trPr>
          <w:trHeight w:val="6700"/>
        </w:trPr>
        <w:tc>
          <w:tcPr>
            <w:tcW w:w="11016" w:type="dxa"/>
            <w:shd w:val="solid" w:color="B8CCE4" w:themeColor="accent1" w:themeTint="66" w:fill="DBE5F1" w:themeFill="accent1" w:themeFillTint="33"/>
          </w:tcPr>
          <w:p w:rsidR="003C7211" w:rsidRPr="0035694D" w:rsidRDefault="003C7211" w:rsidP="003004D7">
            <w:pPr>
              <w:autoSpaceDE w:val="0"/>
              <w:autoSpaceDN w:val="0"/>
              <w:adjustRightInd w:val="0"/>
              <w:spacing w:before="120" w:after="120" w:line="240" w:lineRule="auto"/>
              <w:ind w:left="144" w:right="144"/>
              <w:rPr>
                <w:rFonts w:asciiTheme="minorHAnsi" w:hAnsiTheme="minorHAnsi" w:cs="Arial"/>
                <w:sz w:val="20"/>
                <w:szCs w:val="20"/>
              </w:rPr>
            </w:pPr>
            <w:r w:rsidRPr="0035694D">
              <w:rPr>
                <w:rFonts w:asciiTheme="minorHAnsi" w:hAnsiTheme="minorHAnsi" w:cs="Arial"/>
                <w:b/>
                <w:i/>
                <w:sz w:val="20"/>
                <w:szCs w:val="20"/>
              </w:rPr>
              <w:t xml:space="preserve">Check Your Understanding. </w:t>
            </w:r>
            <w:r w:rsidRPr="0035694D">
              <w:rPr>
                <w:rFonts w:asciiTheme="minorHAnsi" w:hAnsiTheme="minorHAnsi" w:cs="Arial"/>
                <w:sz w:val="20"/>
                <w:szCs w:val="20"/>
              </w:rPr>
              <w:t xml:space="preserve">Does your organization need a Manual Material Handling Program?  It is hard to imagine any organization that cannot benefit from a formal, controlled approach to material handling. If your organization manually moves products and materials by lifting, on carts (two and four wheel), roller conveyors or with manual/battery operated pallet movers, you would benefit from developing a Manual Material Handling Program. Proactive steps in material handling should be taken before an injury occurs. This program does not cover large equipment such as fork trucks, overhead and gantry cranes, crawler and truck cranes and derricks. The Manual Material Handling Program is a supplemental program developed to enhance EMC’s Industrial Ergonomics program. If ergonomics is new to your organization, the ergonomics section of the EMC Loss Prevention Information Manual and the Industrial Ergonomics Sample Safety Program Template should be reviewed. This information details the steps needed to develop and implement an ergonomics program in your facility. </w:t>
            </w:r>
            <w:hyperlink r:id="rId9" w:history="1">
              <w:r w:rsidRPr="0035694D">
                <w:rPr>
                  <w:rStyle w:val="Hyperlink"/>
                  <w:rFonts w:asciiTheme="minorHAnsi" w:hAnsiTheme="minorHAnsi" w:cs="Arial"/>
                  <w:sz w:val="20"/>
                  <w:szCs w:val="20"/>
                </w:rPr>
                <w:t>Click here – Ergonomics Program LPIM</w:t>
              </w:r>
            </w:hyperlink>
            <w:r w:rsidRPr="0035694D">
              <w:rPr>
                <w:rFonts w:asciiTheme="minorHAnsi" w:hAnsiTheme="minorHAnsi"/>
                <w:sz w:val="20"/>
                <w:szCs w:val="20"/>
              </w:rPr>
              <w:t xml:space="preserve">  </w:t>
            </w:r>
          </w:p>
          <w:p w:rsidR="003C7211" w:rsidRPr="0035694D" w:rsidRDefault="003C7211" w:rsidP="003004D7">
            <w:pPr>
              <w:spacing w:after="0" w:line="240" w:lineRule="auto"/>
              <w:ind w:left="144" w:right="144"/>
              <w:rPr>
                <w:rFonts w:asciiTheme="minorHAnsi" w:hAnsiTheme="minorHAnsi" w:cs="Arial"/>
                <w:sz w:val="20"/>
                <w:szCs w:val="20"/>
              </w:rPr>
            </w:pPr>
            <w:r w:rsidRPr="0035694D">
              <w:rPr>
                <w:rFonts w:asciiTheme="minorHAnsi" w:hAnsiTheme="minorHAnsi" w:cs="Arial"/>
                <w:sz w:val="20"/>
                <w:szCs w:val="20"/>
              </w:rPr>
              <w:t>The implementation of a material handling program should help to reduce the frequency and severity of musculoskeletal injuries. The program standardizes training, safe work practices and inspection procedures.</w:t>
            </w:r>
          </w:p>
          <w:p w:rsidR="003C7211" w:rsidRPr="0035694D" w:rsidRDefault="003C7211" w:rsidP="003004D7">
            <w:pPr>
              <w:pStyle w:val="NoSpacing"/>
              <w:ind w:left="144" w:right="144"/>
              <w:rPr>
                <w:rFonts w:asciiTheme="minorHAnsi" w:hAnsiTheme="minorHAnsi" w:cs="Arial"/>
                <w:sz w:val="20"/>
                <w:szCs w:val="20"/>
              </w:rPr>
            </w:pPr>
          </w:p>
          <w:p w:rsidR="003C7211" w:rsidRPr="0035694D" w:rsidRDefault="003C7211" w:rsidP="003004D7">
            <w:pPr>
              <w:autoSpaceDE w:val="0"/>
              <w:autoSpaceDN w:val="0"/>
              <w:adjustRightInd w:val="0"/>
              <w:spacing w:after="0" w:line="240" w:lineRule="auto"/>
              <w:ind w:left="144" w:right="144"/>
              <w:rPr>
                <w:rFonts w:asciiTheme="minorHAnsi" w:hAnsiTheme="minorHAnsi" w:cs="Arial"/>
                <w:sz w:val="20"/>
                <w:szCs w:val="20"/>
              </w:rPr>
            </w:pPr>
            <w:r w:rsidRPr="0035694D">
              <w:rPr>
                <w:rFonts w:asciiTheme="minorHAnsi" w:hAnsiTheme="minorHAnsi" w:cs="Arial"/>
                <w:sz w:val="20"/>
                <w:szCs w:val="20"/>
              </w:rPr>
              <w:t>Consider this example: Your employee needs to move some 50-pound boxes from a delivery truck to their workstation. They can choose to carry them to the workstation, place them on a cart, or place them on a pallet and move them with a manual pallet mover. How will your employees make that decision? Implementation of a comprehensive Manual Material Handling Program should help those employees make a safer decision.</w:t>
            </w:r>
          </w:p>
          <w:p w:rsidR="003C7211" w:rsidRPr="0035694D" w:rsidRDefault="003C7211" w:rsidP="003004D7">
            <w:pPr>
              <w:rPr>
                <w:b/>
                <w:color w:val="1F497D"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3C7211" w:rsidRPr="0035694D" w:rsidTr="003004D7">
              <w:tc>
                <w:tcPr>
                  <w:tcW w:w="9345" w:type="dxa"/>
                </w:tcPr>
                <w:p w:rsidR="003C7211" w:rsidRPr="0035694D" w:rsidRDefault="003C7211" w:rsidP="003004D7">
                  <w:pPr>
                    <w:rPr>
                      <w:b/>
                      <w:color w:val="1F497D" w:themeColor="text2"/>
                    </w:rPr>
                  </w:pPr>
                  <w:r w:rsidRPr="0035694D">
                    <w:rPr>
                      <w:b/>
                      <w:color w:val="1F497D" w:themeColor="text2"/>
                    </w:rPr>
                    <w:t>For additional information</w:t>
                  </w:r>
                </w:p>
              </w:tc>
            </w:tr>
            <w:tr w:rsidR="003C7211" w:rsidTr="003004D7">
              <w:tc>
                <w:tcPr>
                  <w:tcW w:w="9345" w:type="dxa"/>
                </w:tcPr>
                <w:p w:rsidR="003C7211" w:rsidRDefault="005122FD" w:rsidP="003004D7">
                  <w:hyperlink r:id="rId10" w:history="1">
                    <w:r w:rsidR="003C7211" w:rsidRPr="0035694D">
                      <w:rPr>
                        <w:rStyle w:val="Hyperlink"/>
                      </w:rPr>
                      <w:t>Material Handling LPIM</w:t>
                    </w:r>
                  </w:hyperlink>
                </w:p>
              </w:tc>
            </w:tr>
            <w:tr w:rsidR="003C7211" w:rsidTr="003004D7">
              <w:tc>
                <w:tcPr>
                  <w:tcW w:w="9345" w:type="dxa"/>
                </w:tcPr>
                <w:p w:rsidR="003C7211" w:rsidRDefault="005122FD" w:rsidP="003004D7">
                  <w:hyperlink r:id="rId11" w:history="1">
                    <w:r w:rsidR="003C7211" w:rsidRPr="0035694D">
                      <w:rPr>
                        <w:rStyle w:val="Hyperlink"/>
                      </w:rPr>
                      <w:t>NIOSH Lifting Equation</w:t>
                    </w:r>
                  </w:hyperlink>
                </w:p>
              </w:tc>
            </w:tr>
            <w:tr w:rsidR="003C7211" w:rsidTr="003004D7">
              <w:tc>
                <w:tcPr>
                  <w:tcW w:w="9345" w:type="dxa"/>
                </w:tcPr>
                <w:p w:rsidR="003C7211" w:rsidRDefault="005122FD" w:rsidP="003004D7">
                  <w:hyperlink r:id="rId12" w:history="1">
                    <w:r w:rsidR="003C7211" w:rsidRPr="0035694D">
                      <w:rPr>
                        <w:rStyle w:val="Hyperlink"/>
                      </w:rPr>
                      <w:t>Occupational Safety and Health Administration</w:t>
                    </w:r>
                  </w:hyperlink>
                </w:p>
              </w:tc>
            </w:tr>
          </w:tbl>
          <w:p w:rsidR="003C7211" w:rsidRPr="0035694D" w:rsidRDefault="003C7211" w:rsidP="003004D7">
            <w:pPr>
              <w:autoSpaceDE w:val="0"/>
              <w:autoSpaceDN w:val="0"/>
              <w:adjustRightInd w:val="0"/>
              <w:spacing w:before="120" w:after="120" w:line="240" w:lineRule="auto"/>
              <w:ind w:left="144" w:right="144"/>
              <w:rPr>
                <w:rFonts w:asciiTheme="minorHAnsi" w:hAnsiTheme="minorHAnsi" w:cs="Arial"/>
                <w:b/>
                <w:i/>
                <w:sz w:val="20"/>
                <w:szCs w:val="20"/>
              </w:rPr>
            </w:pPr>
          </w:p>
        </w:tc>
      </w:tr>
    </w:tbl>
    <w:p w:rsidR="003B39FA" w:rsidRPr="005805EF" w:rsidRDefault="003B39FA" w:rsidP="005805EF">
      <w:pPr>
        <w:pStyle w:val="NoSpacing"/>
        <w:rPr>
          <w:sz w:val="28"/>
          <w:szCs w:val="28"/>
        </w:rPr>
      </w:pPr>
    </w:p>
    <w:p w:rsidR="003840C1" w:rsidRPr="009A3C29" w:rsidRDefault="00756252" w:rsidP="00662CF3">
      <w:pPr>
        <w:pBdr>
          <w:bottom w:val="single" w:sz="12" w:space="1" w:color="auto"/>
        </w:pBdr>
        <w:rPr>
          <w:rFonts w:asciiTheme="minorHAnsi" w:hAnsiTheme="minorHAnsi"/>
          <w:b/>
          <w:sz w:val="28"/>
          <w:szCs w:val="28"/>
        </w:rPr>
      </w:pPr>
      <w:r w:rsidRPr="009A3C29">
        <w:rPr>
          <w:rFonts w:asciiTheme="minorHAnsi" w:hAnsiTheme="minorHAnsi"/>
          <w:b/>
          <w:sz w:val="28"/>
          <w:szCs w:val="28"/>
        </w:rPr>
        <w:t>Purpose</w:t>
      </w:r>
    </w:p>
    <w:p w:rsidR="00C77FCC" w:rsidRPr="009A3C29" w:rsidRDefault="00C77FCC" w:rsidP="00C2365D">
      <w:pPr>
        <w:spacing w:after="120" w:line="240" w:lineRule="auto"/>
        <w:rPr>
          <w:rFonts w:asciiTheme="minorHAnsi" w:hAnsiTheme="minorHAnsi"/>
        </w:rPr>
      </w:pPr>
      <w:r w:rsidRPr="009A3C29">
        <w:rPr>
          <w:rFonts w:asciiTheme="minorHAnsi" w:hAnsiTheme="minorHAnsi"/>
        </w:rPr>
        <w:t xml:space="preserve">The purpose of the </w:t>
      </w:r>
      <w:r w:rsidRPr="009A3C29">
        <w:rPr>
          <w:rFonts w:asciiTheme="minorHAnsi" w:hAnsiTheme="minorHAnsi"/>
          <w:color w:val="C00000"/>
          <w:highlight w:val="yellow"/>
        </w:rPr>
        <w:t>&lt;Company Name&gt;</w:t>
      </w:r>
      <w:r w:rsidRPr="009A3C29">
        <w:rPr>
          <w:rFonts w:asciiTheme="minorHAnsi" w:hAnsiTheme="minorHAnsi"/>
        </w:rPr>
        <w:t xml:space="preserve"> Manual </w:t>
      </w:r>
      <w:r w:rsidR="00C162F8" w:rsidRPr="009A3C29">
        <w:rPr>
          <w:rFonts w:asciiTheme="minorHAnsi" w:hAnsiTheme="minorHAnsi"/>
        </w:rPr>
        <w:t>Material</w:t>
      </w:r>
      <w:r w:rsidRPr="009A3C29">
        <w:rPr>
          <w:rFonts w:asciiTheme="minorHAnsi" w:hAnsiTheme="minorHAnsi"/>
        </w:rPr>
        <w:t xml:space="preserve"> Handling</w:t>
      </w:r>
      <w:r w:rsidR="00D82FEE" w:rsidRPr="009A3C29">
        <w:rPr>
          <w:rFonts w:asciiTheme="minorHAnsi" w:hAnsiTheme="minorHAnsi"/>
        </w:rPr>
        <w:t xml:space="preserve"> P</w:t>
      </w:r>
      <w:r w:rsidRPr="009A3C29">
        <w:rPr>
          <w:rFonts w:asciiTheme="minorHAnsi" w:hAnsiTheme="minorHAnsi"/>
        </w:rPr>
        <w:t xml:space="preserve">rogram is to apply ergonomic principles and sound </w:t>
      </w:r>
      <w:r w:rsidR="002E74C5" w:rsidRPr="009A3C29">
        <w:rPr>
          <w:rFonts w:asciiTheme="minorHAnsi" w:hAnsiTheme="minorHAnsi"/>
        </w:rPr>
        <w:t>decision-making</w:t>
      </w:r>
      <w:r w:rsidRPr="009A3C29">
        <w:rPr>
          <w:rFonts w:asciiTheme="minorHAnsi" w:hAnsiTheme="minorHAnsi"/>
        </w:rPr>
        <w:t xml:space="preserve"> to the workplace in an effort to reduce the number of </w:t>
      </w:r>
      <w:r w:rsidR="00AC031A" w:rsidRPr="009A3C29">
        <w:rPr>
          <w:rFonts w:asciiTheme="minorHAnsi" w:hAnsiTheme="minorHAnsi"/>
        </w:rPr>
        <w:t>manual lifts</w:t>
      </w:r>
      <w:r w:rsidRPr="009A3C29">
        <w:rPr>
          <w:rFonts w:asciiTheme="minorHAnsi" w:hAnsiTheme="minorHAnsi"/>
        </w:rPr>
        <w:t xml:space="preserve"> thus decreasing work</w:t>
      </w:r>
      <w:r w:rsidR="00CC421F" w:rsidRPr="009A3C29">
        <w:rPr>
          <w:rFonts w:asciiTheme="minorHAnsi" w:hAnsiTheme="minorHAnsi"/>
        </w:rPr>
        <w:t>place injuries</w:t>
      </w:r>
      <w:r w:rsidRPr="009A3C29">
        <w:rPr>
          <w:rFonts w:asciiTheme="minorHAnsi" w:hAnsiTheme="minorHAnsi"/>
        </w:rPr>
        <w:t xml:space="preserve"> and, where possible, i</w:t>
      </w:r>
      <w:r w:rsidR="00DC017A" w:rsidRPr="009A3C29">
        <w:rPr>
          <w:rFonts w:asciiTheme="minorHAnsi" w:hAnsiTheme="minorHAnsi"/>
        </w:rPr>
        <w:t>ncreasing productivity, quality</w:t>
      </w:r>
      <w:r w:rsidRPr="009A3C29">
        <w:rPr>
          <w:rFonts w:asciiTheme="minorHAnsi" w:hAnsiTheme="minorHAnsi"/>
        </w:rPr>
        <w:t xml:space="preserve"> and efficiency</w:t>
      </w:r>
      <w:r w:rsidR="00CE6806" w:rsidRPr="009A3C29">
        <w:rPr>
          <w:rFonts w:asciiTheme="minorHAnsi" w:hAnsiTheme="minorHAnsi"/>
        </w:rPr>
        <w:t xml:space="preserve">. </w:t>
      </w:r>
      <w:r w:rsidRPr="009A3C29">
        <w:rPr>
          <w:rFonts w:asciiTheme="minorHAnsi" w:hAnsiTheme="minorHAnsi"/>
        </w:rPr>
        <w:t xml:space="preserve">A proactive </w:t>
      </w:r>
      <w:r w:rsidR="00C2365D" w:rsidRPr="009A3C29">
        <w:rPr>
          <w:rFonts w:asciiTheme="minorHAnsi" w:hAnsiTheme="minorHAnsi"/>
        </w:rPr>
        <w:t>material handling</w:t>
      </w:r>
      <w:r w:rsidRPr="009A3C29">
        <w:rPr>
          <w:rFonts w:asciiTheme="minorHAnsi" w:hAnsiTheme="minorHAnsi"/>
        </w:rPr>
        <w:t xml:space="preserve"> approach</w:t>
      </w:r>
      <w:r w:rsidR="00C2365D" w:rsidRPr="009A3C29">
        <w:rPr>
          <w:rFonts w:asciiTheme="minorHAnsi" w:hAnsiTheme="minorHAnsi"/>
        </w:rPr>
        <w:t xml:space="preserve"> focuses on making changes when </w:t>
      </w:r>
      <w:r w:rsidR="002B2BD1" w:rsidRPr="009A3C29">
        <w:rPr>
          <w:rFonts w:asciiTheme="minorHAnsi" w:hAnsiTheme="minorHAnsi"/>
        </w:rPr>
        <w:t>risk factors</w:t>
      </w:r>
      <w:r w:rsidRPr="009A3C29">
        <w:rPr>
          <w:rFonts w:asciiTheme="minorHAnsi" w:hAnsiTheme="minorHAnsi"/>
        </w:rPr>
        <w:t xml:space="preserve"> have been identified, as well as incorporating </w:t>
      </w:r>
      <w:r w:rsidR="00C2365D" w:rsidRPr="009A3C29">
        <w:rPr>
          <w:rFonts w:asciiTheme="minorHAnsi" w:hAnsiTheme="minorHAnsi"/>
        </w:rPr>
        <w:t>automated material handling</w:t>
      </w:r>
      <w:r w:rsidRPr="009A3C29">
        <w:rPr>
          <w:rFonts w:asciiTheme="minorHAnsi" w:hAnsiTheme="minorHAnsi"/>
        </w:rPr>
        <w:t xml:space="preserve"> into the design phase of </w:t>
      </w:r>
      <w:r w:rsidR="009C54BA" w:rsidRPr="009A3C29">
        <w:rPr>
          <w:rFonts w:asciiTheme="minorHAnsi" w:hAnsiTheme="minorHAnsi"/>
        </w:rPr>
        <w:t>new facilities</w:t>
      </w:r>
      <w:r w:rsidR="00DC017A" w:rsidRPr="009A3C29">
        <w:rPr>
          <w:rFonts w:asciiTheme="minorHAnsi" w:hAnsiTheme="minorHAnsi"/>
        </w:rPr>
        <w:t xml:space="preserve">, </w:t>
      </w:r>
      <w:r w:rsidR="002B2BD1" w:rsidRPr="009A3C29">
        <w:rPr>
          <w:rFonts w:asciiTheme="minorHAnsi" w:hAnsiTheme="minorHAnsi"/>
        </w:rPr>
        <w:t>equipment, tools</w:t>
      </w:r>
      <w:r w:rsidRPr="009A3C29">
        <w:rPr>
          <w:rFonts w:asciiTheme="minorHAnsi" w:hAnsiTheme="minorHAnsi"/>
        </w:rPr>
        <w:t xml:space="preserve"> and scheduling changes</w:t>
      </w:r>
      <w:r w:rsidR="00CE6806" w:rsidRPr="009A3C29">
        <w:rPr>
          <w:rFonts w:asciiTheme="minorHAnsi" w:hAnsiTheme="minorHAnsi"/>
        </w:rPr>
        <w:t xml:space="preserve">. </w:t>
      </w:r>
      <w:r w:rsidRPr="009A3C29">
        <w:rPr>
          <w:rFonts w:asciiTheme="minorHAnsi" w:hAnsiTheme="minorHAnsi"/>
        </w:rPr>
        <w:t xml:space="preserve"> </w:t>
      </w:r>
    </w:p>
    <w:p w:rsidR="00533794" w:rsidRPr="009A3C29" w:rsidRDefault="00533794" w:rsidP="00C2365D">
      <w:pPr>
        <w:suppressAutoHyphens/>
        <w:spacing w:line="240" w:lineRule="auto"/>
        <w:rPr>
          <w:rFonts w:asciiTheme="minorHAnsi" w:hAnsiTheme="minorHAnsi"/>
          <w:spacing w:val="-3"/>
        </w:rPr>
      </w:pPr>
      <w:r w:rsidRPr="009A3C29">
        <w:rPr>
          <w:rFonts w:asciiTheme="minorHAnsi" w:hAnsiTheme="minorHAnsi"/>
          <w:spacing w:val="-3"/>
        </w:rPr>
        <w:t>All employees are required to follow the minimum procedures outlined in this program</w:t>
      </w:r>
      <w:r w:rsidR="00CE6806" w:rsidRPr="009A3C29">
        <w:rPr>
          <w:rFonts w:asciiTheme="minorHAnsi" w:hAnsiTheme="minorHAnsi"/>
          <w:spacing w:val="-3"/>
        </w:rPr>
        <w:t xml:space="preserve">. </w:t>
      </w:r>
      <w:r w:rsidRPr="009A3C29">
        <w:rPr>
          <w:rFonts w:asciiTheme="minorHAnsi" w:hAnsiTheme="minorHAnsi"/>
          <w:spacing w:val="-3"/>
        </w:rPr>
        <w:t>Any deviations from this program must be immediately brought to the attention of the Program Administrator</w:t>
      </w:r>
      <w:r w:rsidR="00CE6806" w:rsidRPr="009A3C29">
        <w:rPr>
          <w:rFonts w:asciiTheme="minorHAnsi" w:hAnsiTheme="minorHAnsi"/>
          <w:spacing w:val="-3"/>
        </w:rPr>
        <w:t xml:space="preserve">. </w:t>
      </w:r>
    </w:p>
    <w:p w:rsidR="007C55F0" w:rsidRDefault="007C55F0">
      <w:pPr>
        <w:spacing w:after="0" w:line="240" w:lineRule="auto"/>
        <w:rPr>
          <w:b/>
          <w:sz w:val="28"/>
          <w:szCs w:val="28"/>
        </w:rPr>
      </w:pPr>
    </w:p>
    <w:p w:rsidR="00756252" w:rsidRPr="009A3C29" w:rsidRDefault="00756252" w:rsidP="00662CF3">
      <w:pPr>
        <w:pBdr>
          <w:bottom w:val="single" w:sz="12" w:space="1" w:color="auto"/>
        </w:pBdr>
        <w:rPr>
          <w:rFonts w:asciiTheme="minorHAnsi" w:hAnsiTheme="minorHAnsi"/>
          <w:b/>
          <w:sz w:val="28"/>
          <w:szCs w:val="28"/>
        </w:rPr>
      </w:pPr>
      <w:r w:rsidRPr="009A3C29">
        <w:rPr>
          <w:rFonts w:asciiTheme="minorHAnsi" w:hAnsiTheme="minorHAnsi"/>
          <w:b/>
          <w:sz w:val="28"/>
          <w:szCs w:val="28"/>
        </w:rPr>
        <w:t>Scope</w:t>
      </w:r>
    </w:p>
    <w:p w:rsidR="00C2365D" w:rsidRPr="009A3C29" w:rsidRDefault="00C2365D" w:rsidP="00C2365D">
      <w:pPr>
        <w:suppressAutoHyphens/>
        <w:spacing w:line="240" w:lineRule="auto"/>
        <w:rPr>
          <w:rFonts w:asciiTheme="minorHAnsi" w:hAnsiTheme="minorHAnsi"/>
          <w:spacing w:val="-3"/>
        </w:rPr>
      </w:pPr>
      <w:r w:rsidRPr="009A3C29">
        <w:rPr>
          <w:rFonts w:asciiTheme="minorHAnsi" w:hAnsiTheme="minorHAnsi"/>
          <w:color w:val="C00000"/>
          <w:highlight w:val="yellow"/>
        </w:rPr>
        <w:t>&lt;Company Name&gt;</w:t>
      </w:r>
      <w:r w:rsidRPr="009A3C29">
        <w:rPr>
          <w:rFonts w:asciiTheme="minorHAnsi" w:hAnsiTheme="minorHAnsi"/>
        </w:rPr>
        <w:t xml:space="preserve"> </w:t>
      </w:r>
      <w:r w:rsidR="00550324" w:rsidRPr="009A3C29">
        <w:rPr>
          <w:rFonts w:asciiTheme="minorHAnsi" w:hAnsiTheme="minorHAnsi"/>
        </w:rPr>
        <w:t xml:space="preserve">strives </w:t>
      </w:r>
      <w:r w:rsidRPr="009A3C29">
        <w:rPr>
          <w:rFonts w:asciiTheme="minorHAnsi" w:hAnsiTheme="minorHAnsi"/>
          <w:spacing w:val="-3"/>
        </w:rPr>
        <w:t>to provide all employees with a safe and healthy workplace</w:t>
      </w:r>
      <w:r w:rsidR="00CE6806" w:rsidRPr="009A3C29">
        <w:rPr>
          <w:rFonts w:asciiTheme="minorHAnsi" w:hAnsiTheme="minorHAnsi"/>
          <w:spacing w:val="-3"/>
        </w:rPr>
        <w:t xml:space="preserve">. </w:t>
      </w:r>
      <w:r w:rsidR="00103525" w:rsidRPr="009A3C29">
        <w:rPr>
          <w:rFonts w:asciiTheme="minorHAnsi" w:hAnsiTheme="minorHAnsi"/>
          <w:spacing w:val="-3"/>
        </w:rPr>
        <w:t xml:space="preserve">This </w:t>
      </w:r>
      <w:r w:rsidR="00294B4E" w:rsidRPr="009A3C29">
        <w:rPr>
          <w:rFonts w:asciiTheme="minorHAnsi" w:hAnsiTheme="minorHAnsi"/>
          <w:spacing w:val="-3"/>
        </w:rPr>
        <w:t xml:space="preserve">Manual </w:t>
      </w:r>
      <w:r w:rsidR="00103525" w:rsidRPr="009A3C29">
        <w:rPr>
          <w:rFonts w:asciiTheme="minorHAnsi" w:hAnsiTheme="minorHAnsi"/>
          <w:spacing w:val="-3"/>
        </w:rPr>
        <w:t>Material H</w:t>
      </w:r>
      <w:r w:rsidRPr="009A3C29">
        <w:rPr>
          <w:rFonts w:asciiTheme="minorHAnsi" w:hAnsiTheme="minorHAnsi"/>
          <w:spacing w:val="-3"/>
        </w:rPr>
        <w:t>andling</w:t>
      </w:r>
      <w:r w:rsidR="00103525" w:rsidRPr="009A3C29">
        <w:rPr>
          <w:rFonts w:asciiTheme="minorHAnsi" w:hAnsiTheme="minorHAnsi"/>
          <w:spacing w:val="-3"/>
        </w:rPr>
        <w:t xml:space="preserve"> P</w:t>
      </w:r>
      <w:r w:rsidRPr="009A3C29">
        <w:rPr>
          <w:rFonts w:asciiTheme="minorHAnsi" w:hAnsiTheme="minorHAnsi"/>
          <w:spacing w:val="-3"/>
        </w:rPr>
        <w:t>rogram is integrated into our company’s written safety and health program, and is a collaborative effort that includes all employees</w:t>
      </w:r>
      <w:r w:rsidR="00CE6806" w:rsidRPr="009A3C29">
        <w:rPr>
          <w:rFonts w:asciiTheme="minorHAnsi" w:hAnsiTheme="minorHAnsi"/>
          <w:spacing w:val="-3"/>
        </w:rPr>
        <w:t xml:space="preserve">. </w:t>
      </w:r>
      <w:r w:rsidRPr="009A3C29">
        <w:rPr>
          <w:rFonts w:asciiTheme="minorHAnsi" w:hAnsiTheme="minorHAnsi"/>
          <w:spacing w:val="-3"/>
        </w:rPr>
        <w:t>The Program Administrator is responsible for the progr</w:t>
      </w:r>
      <w:r w:rsidR="002B2BD1" w:rsidRPr="009A3C29">
        <w:rPr>
          <w:rFonts w:asciiTheme="minorHAnsi" w:hAnsiTheme="minorHAnsi"/>
          <w:spacing w:val="-3"/>
        </w:rPr>
        <w:t>am’s implementation, management</w:t>
      </w:r>
      <w:r w:rsidRPr="009A3C29">
        <w:rPr>
          <w:rFonts w:asciiTheme="minorHAnsi" w:hAnsiTheme="minorHAnsi"/>
          <w:spacing w:val="-3"/>
        </w:rPr>
        <w:t xml:space="preserve"> and recordkeeping requirements.</w:t>
      </w:r>
    </w:p>
    <w:p w:rsidR="00107BBE" w:rsidRPr="009A3C29" w:rsidRDefault="00107BBE" w:rsidP="00107BBE">
      <w:pPr>
        <w:rPr>
          <w:rFonts w:asciiTheme="minorHAnsi" w:hAnsiTheme="minorHAnsi" w:cs="Arial"/>
        </w:rPr>
      </w:pPr>
      <w:r w:rsidRPr="009A3C29">
        <w:rPr>
          <w:rFonts w:asciiTheme="minorHAnsi" w:hAnsiTheme="minorHAnsi" w:cs="Arial"/>
        </w:rPr>
        <w:t xml:space="preserve">A Glossary of terms is located in </w:t>
      </w:r>
      <w:r w:rsidRPr="009A3C29">
        <w:rPr>
          <w:rFonts w:asciiTheme="minorHAnsi" w:hAnsiTheme="minorHAnsi" w:cs="Arial"/>
          <w:b/>
          <w:i/>
        </w:rPr>
        <w:t>Appendix A</w:t>
      </w:r>
      <w:r w:rsidRPr="009A3C29">
        <w:rPr>
          <w:rFonts w:asciiTheme="minorHAnsi" w:hAnsiTheme="minorHAnsi" w:cs="Arial"/>
          <w:i/>
        </w:rPr>
        <w:t>.</w:t>
      </w:r>
    </w:p>
    <w:p w:rsidR="00344875" w:rsidRPr="00205499" w:rsidRDefault="00344875" w:rsidP="00AE65CF">
      <w:pPr>
        <w:pStyle w:val="NoSpacing"/>
      </w:pPr>
    </w:p>
    <w:p w:rsidR="00932288" w:rsidRPr="009A3C29" w:rsidRDefault="00932288" w:rsidP="00932288">
      <w:pPr>
        <w:pBdr>
          <w:bottom w:val="single" w:sz="12" w:space="1" w:color="auto"/>
        </w:pBdr>
        <w:rPr>
          <w:rFonts w:asciiTheme="minorHAnsi" w:hAnsiTheme="minorHAnsi"/>
          <w:b/>
          <w:sz w:val="28"/>
          <w:szCs w:val="28"/>
        </w:rPr>
      </w:pPr>
      <w:r w:rsidRPr="009A3C29">
        <w:rPr>
          <w:rFonts w:asciiTheme="minorHAnsi" w:hAnsiTheme="minorHAnsi"/>
          <w:b/>
          <w:sz w:val="28"/>
          <w:szCs w:val="28"/>
        </w:rPr>
        <w:lastRenderedPageBreak/>
        <w:t>Program Responsibilities</w:t>
      </w:r>
    </w:p>
    <w:p w:rsidR="00271550" w:rsidRPr="009A3C29" w:rsidRDefault="00C2365D" w:rsidP="00C2365D">
      <w:pPr>
        <w:suppressAutoHyphens/>
        <w:spacing w:line="240" w:lineRule="auto"/>
        <w:rPr>
          <w:rFonts w:asciiTheme="minorHAnsi" w:hAnsiTheme="minorHAnsi"/>
        </w:rPr>
      </w:pPr>
      <w:r w:rsidRPr="009A3C29">
        <w:rPr>
          <w:rFonts w:asciiTheme="minorHAnsi" w:hAnsiTheme="minorHAnsi"/>
          <w:b/>
          <w:spacing w:val="-3"/>
        </w:rPr>
        <w:t>Management</w:t>
      </w:r>
      <w:r w:rsidR="008C18DF" w:rsidRPr="009A3C29">
        <w:rPr>
          <w:rFonts w:asciiTheme="minorHAnsi" w:hAnsiTheme="minorHAnsi"/>
          <w:b/>
          <w:spacing w:val="-3"/>
        </w:rPr>
        <w:t>:</w:t>
      </w:r>
      <w:r w:rsidRPr="009A3C29">
        <w:rPr>
          <w:rFonts w:asciiTheme="minorHAnsi" w:hAnsiTheme="minorHAnsi"/>
          <w:spacing w:val="-3"/>
        </w:rPr>
        <w:t xml:space="preserve">  </w:t>
      </w:r>
      <w:r w:rsidRPr="009A3C29">
        <w:rPr>
          <w:rFonts w:asciiTheme="minorHAnsi" w:hAnsiTheme="minorHAnsi"/>
        </w:rPr>
        <w:t xml:space="preserve">The management of </w:t>
      </w:r>
      <w:r w:rsidRPr="009A3C29">
        <w:rPr>
          <w:rFonts w:asciiTheme="minorHAnsi" w:hAnsiTheme="minorHAnsi"/>
          <w:color w:val="C00000"/>
          <w:highlight w:val="yellow"/>
        </w:rPr>
        <w:t>&lt;Company Name&gt;</w:t>
      </w:r>
      <w:r w:rsidRPr="009A3C29">
        <w:rPr>
          <w:rFonts w:asciiTheme="minorHAnsi" w:hAnsiTheme="minorHAnsi"/>
        </w:rPr>
        <w:t xml:space="preserve"> is committed to the safe handling of </w:t>
      </w:r>
      <w:r w:rsidR="002B2BD1" w:rsidRPr="009A3C29">
        <w:rPr>
          <w:rFonts w:asciiTheme="minorHAnsi" w:hAnsiTheme="minorHAnsi"/>
        </w:rPr>
        <w:t xml:space="preserve">all </w:t>
      </w:r>
      <w:r w:rsidRPr="009A3C29">
        <w:rPr>
          <w:rFonts w:asciiTheme="minorHAnsi" w:hAnsiTheme="minorHAnsi"/>
        </w:rPr>
        <w:t>material</w:t>
      </w:r>
      <w:r w:rsidR="002B2BD1" w:rsidRPr="009A3C29">
        <w:rPr>
          <w:rFonts w:asciiTheme="minorHAnsi" w:hAnsiTheme="minorHAnsi"/>
        </w:rPr>
        <w:t>s</w:t>
      </w:r>
      <w:r w:rsidR="00CE6806" w:rsidRPr="009A3C29">
        <w:rPr>
          <w:rFonts w:asciiTheme="minorHAnsi" w:hAnsiTheme="minorHAnsi"/>
        </w:rPr>
        <w:t xml:space="preserve">. </w:t>
      </w:r>
      <w:r w:rsidRPr="009A3C29">
        <w:rPr>
          <w:rFonts w:asciiTheme="minorHAnsi" w:hAnsiTheme="minorHAnsi"/>
        </w:rPr>
        <w:t xml:space="preserve">Management supports the efforts of the Manual </w:t>
      </w:r>
      <w:r w:rsidR="00C162F8" w:rsidRPr="009A3C29">
        <w:rPr>
          <w:rFonts w:asciiTheme="minorHAnsi" w:hAnsiTheme="minorHAnsi"/>
        </w:rPr>
        <w:t>Material</w:t>
      </w:r>
      <w:r w:rsidRPr="009A3C29">
        <w:rPr>
          <w:rFonts w:asciiTheme="minorHAnsi" w:hAnsiTheme="minorHAnsi"/>
        </w:rPr>
        <w:t xml:space="preserve"> Handling Program Administrator</w:t>
      </w:r>
      <w:r w:rsidRPr="009A3C29">
        <w:rPr>
          <w:rFonts w:asciiTheme="minorHAnsi" w:hAnsiTheme="minorHAnsi"/>
          <w:color w:val="C00000"/>
        </w:rPr>
        <w:t xml:space="preserve"> </w:t>
      </w:r>
      <w:r w:rsidRPr="009A3C29">
        <w:rPr>
          <w:rFonts w:asciiTheme="minorHAnsi" w:hAnsiTheme="minorHAnsi"/>
          <w:color w:val="C00000"/>
          <w:highlight w:val="yellow"/>
        </w:rPr>
        <w:t xml:space="preserve">&lt;and the </w:t>
      </w:r>
      <w:r w:rsidR="00C162F8" w:rsidRPr="009A3C29">
        <w:rPr>
          <w:rFonts w:asciiTheme="minorHAnsi" w:hAnsiTheme="minorHAnsi"/>
          <w:color w:val="C00000"/>
          <w:highlight w:val="yellow"/>
        </w:rPr>
        <w:t>Material</w:t>
      </w:r>
      <w:r w:rsidRPr="009A3C29">
        <w:rPr>
          <w:rFonts w:asciiTheme="minorHAnsi" w:hAnsiTheme="minorHAnsi"/>
          <w:color w:val="C00000"/>
          <w:highlight w:val="yellow"/>
        </w:rPr>
        <w:t xml:space="preserve"> Handling Committee (if applicable)&gt;</w:t>
      </w:r>
      <w:r w:rsidRPr="009A3C29">
        <w:rPr>
          <w:rFonts w:asciiTheme="minorHAnsi" w:hAnsiTheme="minorHAnsi"/>
          <w:color w:val="C00000"/>
        </w:rPr>
        <w:t xml:space="preserve"> </w:t>
      </w:r>
      <w:r w:rsidRPr="009A3C29">
        <w:rPr>
          <w:rFonts w:asciiTheme="minorHAnsi" w:hAnsiTheme="minorHAnsi"/>
        </w:rPr>
        <w:t>by pledging financial and leadership support for the identification and control of material handling risk factors</w:t>
      </w:r>
      <w:r w:rsidR="00CE6806" w:rsidRPr="009A3C29">
        <w:rPr>
          <w:rFonts w:asciiTheme="minorHAnsi" w:hAnsiTheme="minorHAnsi"/>
        </w:rPr>
        <w:t xml:space="preserve">. </w:t>
      </w:r>
    </w:p>
    <w:p w:rsidR="00C2365D" w:rsidRPr="009A3C29" w:rsidRDefault="00C162F8" w:rsidP="00C2365D">
      <w:pPr>
        <w:suppressAutoHyphens/>
        <w:spacing w:line="240" w:lineRule="auto"/>
        <w:rPr>
          <w:rFonts w:asciiTheme="minorHAnsi" w:hAnsiTheme="minorHAnsi"/>
          <w:spacing w:val="-3"/>
        </w:rPr>
      </w:pPr>
      <w:r w:rsidRPr="009A3C29">
        <w:rPr>
          <w:rFonts w:asciiTheme="minorHAnsi" w:hAnsiTheme="minorHAnsi"/>
          <w:b/>
          <w:spacing w:val="-3"/>
        </w:rPr>
        <w:t>Material</w:t>
      </w:r>
      <w:r w:rsidR="00271550" w:rsidRPr="009A3C29">
        <w:rPr>
          <w:rFonts w:asciiTheme="minorHAnsi" w:hAnsiTheme="minorHAnsi"/>
          <w:b/>
          <w:spacing w:val="-3"/>
        </w:rPr>
        <w:t xml:space="preserve"> Handling</w:t>
      </w:r>
      <w:r w:rsidR="00C2365D" w:rsidRPr="009A3C29">
        <w:rPr>
          <w:rFonts w:asciiTheme="minorHAnsi" w:hAnsiTheme="minorHAnsi"/>
          <w:b/>
          <w:spacing w:val="-3"/>
        </w:rPr>
        <w:t xml:space="preserve"> Program Administrator</w:t>
      </w:r>
      <w:r w:rsidR="008C18DF" w:rsidRPr="009A3C29">
        <w:rPr>
          <w:rFonts w:asciiTheme="minorHAnsi" w:hAnsiTheme="minorHAnsi"/>
          <w:b/>
          <w:spacing w:val="-3"/>
        </w:rPr>
        <w:t>:</w:t>
      </w:r>
      <w:r w:rsidR="00C2365D" w:rsidRPr="009A3C29">
        <w:rPr>
          <w:rFonts w:asciiTheme="minorHAnsi" w:hAnsiTheme="minorHAnsi"/>
          <w:b/>
          <w:spacing w:val="-3"/>
        </w:rPr>
        <w:t xml:space="preserve">  </w:t>
      </w:r>
      <w:r w:rsidR="00C2365D" w:rsidRPr="009A3C29">
        <w:rPr>
          <w:rFonts w:asciiTheme="minorHAnsi" w:hAnsiTheme="minorHAnsi"/>
          <w:spacing w:val="-3"/>
        </w:rPr>
        <w:t>The Program Administrator will report directly to upper management and be responsible for this program</w:t>
      </w:r>
      <w:r w:rsidR="00CE6806" w:rsidRPr="009A3C29">
        <w:rPr>
          <w:rFonts w:asciiTheme="minorHAnsi" w:hAnsiTheme="minorHAnsi"/>
          <w:spacing w:val="-3"/>
        </w:rPr>
        <w:t xml:space="preserve">. </w:t>
      </w:r>
      <w:r w:rsidR="002B2BD1" w:rsidRPr="009A3C29">
        <w:rPr>
          <w:rFonts w:asciiTheme="minorHAnsi" w:hAnsiTheme="minorHAnsi"/>
          <w:spacing w:val="-3"/>
        </w:rPr>
        <w:t>All evaluations, controls</w:t>
      </w:r>
      <w:r w:rsidR="00C2365D" w:rsidRPr="009A3C29">
        <w:rPr>
          <w:rFonts w:asciiTheme="minorHAnsi" w:hAnsiTheme="minorHAnsi"/>
          <w:spacing w:val="-3"/>
        </w:rPr>
        <w:t xml:space="preserve"> and training will be coordinated under the direction of the Program Administrator in collaboration with management</w:t>
      </w:r>
      <w:r w:rsidR="00CE6806" w:rsidRPr="009A3C29">
        <w:rPr>
          <w:rFonts w:asciiTheme="minorHAnsi" w:hAnsiTheme="minorHAnsi"/>
          <w:spacing w:val="-3"/>
        </w:rPr>
        <w:t xml:space="preserve">. </w:t>
      </w:r>
      <w:r w:rsidR="00C2365D" w:rsidRPr="009A3C29">
        <w:rPr>
          <w:rFonts w:asciiTheme="minorHAnsi" w:hAnsiTheme="minorHAnsi"/>
          <w:spacing w:val="-3"/>
        </w:rPr>
        <w:t>The Program Administrator will monit</w:t>
      </w:r>
      <w:r w:rsidR="002B2BD1" w:rsidRPr="009A3C29">
        <w:rPr>
          <w:rFonts w:asciiTheme="minorHAnsi" w:hAnsiTheme="minorHAnsi"/>
          <w:spacing w:val="-3"/>
        </w:rPr>
        <w:t>or the results of the program and</w:t>
      </w:r>
      <w:r w:rsidR="00C2365D" w:rsidRPr="009A3C29">
        <w:rPr>
          <w:rFonts w:asciiTheme="minorHAnsi" w:hAnsiTheme="minorHAnsi"/>
          <w:spacing w:val="-3"/>
        </w:rPr>
        <w:t xml:space="preserve"> determine additional areas of focus as needed</w:t>
      </w:r>
      <w:r w:rsidR="00CE6806" w:rsidRPr="009A3C29">
        <w:rPr>
          <w:rFonts w:asciiTheme="minorHAnsi" w:hAnsiTheme="minorHAnsi"/>
          <w:spacing w:val="-3"/>
        </w:rPr>
        <w:t xml:space="preserve">. </w:t>
      </w:r>
      <w:r w:rsidR="00C2365D" w:rsidRPr="009A3C29">
        <w:rPr>
          <w:rFonts w:asciiTheme="minorHAnsi" w:hAnsiTheme="minorHAnsi"/>
          <w:spacing w:val="-3"/>
        </w:rPr>
        <w:t>The Program Administrator will also:</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 xml:space="preserve">Ensure that </w:t>
      </w:r>
      <w:r w:rsidR="002B2BD1" w:rsidRPr="009A3C29">
        <w:rPr>
          <w:rFonts w:asciiTheme="minorHAnsi" w:hAnsiTheme="minorHAnsi"/>
          <w:spacing w:val="-3"/>
        </w:rPr>
        <w:t>those</w:t>
      </w:r>
      <w:r w:rsidRPr="009A3C29">
        <w:rPr>
          <w:rFonts w:asciiTheme="minorHAnsi" w:hAnsiTheme="minorHAnsi"/>
          <w:spacing w:val="-3"/>
        </w:rPr>
        <w:t xml:space="preserve"> performing worksite evaluations and training are properly trained</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Ensure that control measures are implemented in a timely manner</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S</w:t>
      </w:r>
      <w:r w:rsidR="002B2BD1" w:rsidRPr="009A3C29">
        <w:rPr>
          <w:rFonts w:asciiTheme="minorHAnsi" w:hAnsiTheme="minorHAnsi"/>
          <w:spacing w:val="-3"/>
        </w:rPr>
        <w:t>chedule manager, supervisor</w:t>
      </w:r>
      <w:r w:rsidRPr="009A3C29">
        <w:rPr>
          <w:rFonts w:asciiTheme="minorHAnsi" w:hAnsiTheme="minorHAnsi"/>
          <w:spacing w:val="-3"/>
        </w:rPr>
        <w:t xml:space="preserve"> and employee training and maintain records to include </w:t>
      </w:r>
      <w:r w:rsidR="002B2BD1" w:rsidRPr="009A3C29">
        <w:rPr>
          <w:rFonts w:asciiTheme="minorHAnsi" w:hAnsiTheme="minorHAnsi"/>
          <w:spacing w:val="-3"/>
        </w:rPr>
        <w:t>date, name of instructor, topic</w:t>
      </w:r>
      <w:r w:rsidRPr="009A3C29">
        <w:rPr>
          <w:rFonts w:asciiTheme="minorHAnsi" w:hAnsiTheme="minorHAnsi"/>
          <w:spacing w:val="-3"/>
        </w:rPr>
        <w:t xml:space="preserve"> and materials used</w:t>
      </w:r>
    </w:p>
    <w:p w:rsidR="00C2365D" w:rsidRPr="009A3C29" w:rsidRDefault="00C2365D" w:rsidP="008C18DF">
      <w:pPr>
        <w:pStyle w:val="ListParagraph"/>
        <w:numPr>
          <w:ilvl w:val="0"/>
          <w:numId w:val="39"/>
        </w:numPr>
        <w:suppressAutoHyphens/>
        <w:spacing w:line="240" w:lineRule="auto"/>
        <w:rPr>
          <w:rFonts w:asciiTheme="minorHAnsi" w:hAnsiTheme="minorHAnsi"/>
          <w:spacing w:val="-3"/>
        </w:rPr>
      </w:pPr>
      <w:r w:rsidRPr="009A3C29">
        <w:rPr>
          <w:rFonts w:asciiTheme="minorHAnsi" w:hAnsiTheme="minorHAnsi"/>
          <w:spacing w:val="-3"/>
        </w:rPr>
        <w:t xml:space="preserve">Follow-up with any </w:t>
      </w:r>
      <w:r w:rsidR="00271550" w:rsidRPr="009A3C29">
        <w:rPr>
          <w:rFonts w:asciiTheme="minorHAnsi" w:hAnsiTheme="minorHAnsi"/>
          <w:spacing w:val="-3"/>
        </w:rPr>
        <w:t>material handling</w:t>
      </w:r>
      <w:r w:rsidRPr="009A3C29">
        <w:rPr>
          <w:rFonts w:asciiTheme="minorHAnsi" w:hAnsiTheme="minorHAnsi"/>
          <w:spacing w:val="-3"/>
        </w:rPr>
        <w:t xml:space="preserve"> strategy and/or solutions</w:t>
      </w:r>
    </w:p>
    <w:p w:rsidR="00C2365D" w:rsidRPr="009A3C29" w:rsidRDefault="00C2365D" w:rsidP="008C18DF">
      <w:pPr>
        <w:pStyle w:val="ListParagraph"/>
        <w:numPr>
          <w:ilvl w:val="0"/>
          <w:numId w:val="39"/>
        </w:numPr>
        <w:suppressAutoHyphens/>
        <w:spacing w:line="240" w:lineRule="auto"/>
        <w:rPr>
          <w:rFonts w:asciiTheme="minorHAnsi" w:hAnsiTheme="minorHAnsi"/>
          <w:b/>
          <w:spacing w:val="-3"/>
        </w:rPr>
      </w:pPr>
      <w:r w:rsidRPr="009A3C29">
        <w:rPr>
          <w:rFonts w:asciiTheme="minorHAnsi" w:hAnsiTheme="minorHAnsi"/>
          <w:spacing w:val="-3"/>
        </w:rPr>
        <w:t>Monitor the program on a quarterly basis and provide an annual review</w:t>
      </w:r>
    </w:p>
    <w:p w:rsidR="009E56CE" w:rsidRPr="009A3C29" w:rsidRDefault="009E56CE" w:rsidP="008C18DF">
      <w:pPr>
        <w:pStyle w:val="ListParagraph"/>
        <w:numPr>
          <w:ilvl w:val="0"/>
          <w:numId w:val="39"/>
        </w:numPr>
        <w:suppressAutoHyphens/>
        <w:spacing w:line="240" w:lineRule="auto"/>
        <w:rPr>
          <w:rFonts w:asciiTheme="minorHAnsi" w:hAnsiTheme="minorHAnsi"/>
          <w:b/>
          <w:spacing w:val="-3"/>
        </w:rPr>
      </w:pPr>
      <w:r w:rsidRPr="009A3C29">
        <w:rPr>
          <w:rFonts w:asciiTheme="minorHAnsi" w:hAnsiTheme="minorHAnsi"/>
        </w:rPr>
        <w:t>Assist in selection of appropriate material handling</w:t>
      </w:r>
      <w:r w:rsidR="002B2BD1" w:rsidRPr="009A3C29">
        <w:rPr>
          <w:rFonts w:asciiTheme="minorHAnsi" w:hAnsiTheme="minorHAnsi"/>
        </w:rPr>
        <w:t xml:space="preserve"> equipment and tools </w:t>
      </w:r>
    </w:p>
    <w:p w:rsidR="00C2365D" w:rsidRPr="009A3C29" w:rsidRDefault="009E56CE" w:rsidP="00C2365D">
      <w:pPr>
        <w:suppressAutoHyphens/>
        <w:spacing w:line="240" w:lineRule="auto"/>
        <w:rPr>
          <w:rFonts w:asciiTheme="minorHAnsi" w:hAnsiTheme="minorHAnsi"/>
          <w:spacing w:val="-3"/>
        </w:rPr>
      </w:pPr>
      <w:r w:rsidRPr="009A3C29">
        <w:rPr>
          <w:rFonts w:asciiTheme="minorHAnsi" w:hAnsiTheme="minorHAnsi"/>
          <w:b/>
          <w:spacing w:val="-3"/>
        </w:rPr>
        <w:t xml:space="preserve">Department </w:t>
      </w:r>
      <w:r w:rsidR="00C2365D" w:rsidRPr="009A3C29">
        <w:rPr>
          <w:rFonts w:asciiTheme="minorHAnsi" w:hAnsiTheme="minorHAnsi"/>
          <w:b/>
          <w:spacing w:val="-3"/>
        </w:rPr>
        <w:t xml:space="preserve">Managers and </w:t>
      </w:r>
      <w:r w:rsidR="001F22E0" w:rsidRPr="009A3C29">
        <w:rPr>
          <w:rFonts w:asciiTheme="minorHAnsi" w:hAnsiTheme="minorHAnsi"/>
          <w:b/>
          <w:spacing w:val="-3"/>
        </w:rPr>
        <w:t>Supervisors</w:t>
      </w:r>
      <w:r w:rsidR="008B2EA0" w:rsidRPr="009A3C29">
        <w:rPr>
          <w:rFonts w:asciiTheme="minorHAnsi" w:hAnsiTheme="minorHAnsi"/>
          <w:b/>
          <w:spacing w:val="-3"/>
        </w:rPr>
        <w:t>:</w:t>
      </w:r>
      <w:r w:rsidR="00C2365D" w:rsidRPr="009A3C29">
        <w:rPr>
          <w:rFonts w:asciiTheme="minorHAnsi" w:hAnsiTheme="minorHAnsi"/>
          <w:b/>
          <w:spacing w:val="-3"/>
        </w:rPr>
        <w:t xml:space="preserve">  </w:t>
      </w:r>
      <w:r w:rsidR="00C2365D" w:rsidRPr="009A3C29">
        <w:rPr>
          <w:rFonts w:asciiTheme="minorHAnsi" w:hAnsiTheme="minorHAnsi"/>
          <w:spacing w:val="-3"/>
        </w:rPr>
        <w:t xml:space="preserve">Managers and supervisors of </w:t>
      </w:r>
      <w:r w:rsidR="00C2365D" w:rsidRPr="009A3C29">
        <w:rPr>
          <w:rFonts w:asciiTheme="minorHAnsi" w:hAnsiTheme="minorHAnsi"/>
          <w:color w:val="C00000"/>
          <w:highlight w:val="yellow"/>
        </w:rPr>
        <w:t>&lt;Company Name&gt;</w:t>
      </w:r>
      <w:r w:rsidR="00C2365D" w:rsidRPr="009A3C29">
        <w:rPr>
          <w:rFonts w:asciiTheme="minorHAnsi" w:hAnsiTheme="minorHAnsi"/>
          <w:color w:val="C00000"/>
        </w:rPr>
        <w:t xml:space="preserve"> </w:t>
      </w:r>
      <w:r w:rsidR="00C2365D" w:rsidRPr="009A3C29">
        <w:rPr>
          <w:rFonts w:asciiTheme="minorHAnsi" w:hAnsiTheme="minorHAnsi"/>
          <w:spacing w:val="-3"/>
        </w:rPr>
        <w:t>will:</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Remain accountable for the health and safety of all employees within their departments through the active support of </w:t>
      </w:r>
      <w:r w:rsidR="000362A3" w:rsidRPr="009A3C29">
        <w:rPr>
          <w:rFonts w:asciiTheme="minorHAnsi" w:hAnsiTheme="minorHAnsi"/>
          <w:spacing w:val="-3"/>
        </w:rPr>
        <w:t>this</w:t>
      </w:r>
      <w:r w:rsidRPr="009A3C29">
        <w:rPr>
          <w:rFonts w:asciiTheme="minorHAnsi" w:hAnsiTheme="minorHAnsi"/>
          <w:spacing w:val="-3"/>
        </w:rPr>
        <w:t xml:space="preserve"> program</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Attend </w:t>
      </w:r>
      <w:r w:rsidR="00271550" w:rsidRPr="009A3C29">
        <w:rPr>
          <w:rFonts w:asciiTheme="minorHAnsi" w:hAnsiTheme="minorHAnsi"/>
          <w:spacing w:val="-3"/>
        </w:rPr>
        <w:t>material handling</w:t>
      </w:r>
      <w:r w:rsidRPr="009A3C29">
        <w:rPr>
          <w:rFonts w:asciiTheme="minorHAnsi" w:hAnsiTheme="minorHAnsi"/>
          <w:spacing w:val="-3"/>
        </w:rPr>
        <w:t xml:space="preserve"> training </w:t>
      </w:r>
      <w:r w:rsidR="002B2BD1" w:rsidRPr="009A3C29">
        <w:rPr>
          <w:rFonts w:asciiTheme="minorHAnsi" w:hAnsiTheme="minorHAnsi"/>
          <w:spacing w:val="-3"/>
        </w:rPr>
        <w:t>on the recognition and control of work-related material handling risk factors</w:t>
      </w:r>
      <w:r w:rsidR="003F05E5" w:rsidRPr="009A3C29">
        <w:rPr>
          <w:rFonts w:asciiTheme="minorHAnsi" w:hAnsiTheme="minorHAnsi"/>
          <w:spacing w:val="-3"/>
        </w:rPr>
        <w:t>; t</w:t>
      </w:r>
      <w:r w:rsidR="00271550" w:rsidRPr="009A3C29">
        <w:rPr>
          <w:rFonts w:asciiTheme="minorHAnsi" w:hAnsiTheme="minorHAnsi"/>
          <w:spacing w:val="-3"/>
        </w:rPr>
        <w:t xml:space="preserve">his </w:t>
      </w:r>
      <w:r w:rsidR="00F40BDD" w:rsidRPr="009A3C29">
        <w:rPr>
          <w:rFonts w:asciiTheme="minorHAnsi" w:hAnsiTheme="minorHAnsi"/>
          <w:spacing w:val="-3"/>
        </w:rPr>
        <w:t xml:space="preserve">is a supplemental component </w:t>
      </w:r>
      <w:r w:rsidR="003E0A48" w:rsidRPr="009A3C29">
        <w:rPr>
          <w:rFonts w:asciiTheme="minorHAnsi" w:hAnsiTheme="minorHAnsi"/>
          <w:spacing w:val="-3"/>
        </w:rPr>
        <w:t>to our</w:t>
      </w:r>
      <w:r w:rsidR="00F40BDD" w:rsidRPr="009A3C29">
        <w:rPr>
          <w:rFonts w:asciiTheme="minorHAnsi" w:hAnsiTheme="minorHAnsi"/>
          <w:spacing w:val="-3"/>
        </w:rPr>
        <w:t xml:space="preserve"> Er</w:t>
      </w:r>
      <w:r w:rsidR="003E0A48" w:rsidRPr="009A3C29">
        <w:rPr>
          <w:rFonts w:asciiTheme="minorHAnsi" w:hAnsiTheme="minorHAnsi"/>
          <w:spacing w:val="-3"/>
        </w:rPr>
        <w:t>gonomics program</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Ensure that employees in their areas have received the appropriate training</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Ensure that </w:t>
      </w:r>
      <w:r w:rsidR="00271550" w:rsidRPr="009A3C29">
        <w:rPr>
          <w:rFonts w:asciiTheme="minorHAnsi" w:hAnsiTheme="minorHAnsi"/>
          <w:spacing w:val="-3"/>
        </w:rPr>
        <w:t>safe material handling</w:t>
      </w:r>
      <w:r w:rsidRPr="009A3C29">
        <w:rPr>
          <w:rFonts w:asciiTheme="minorHAnsi" w:hAnsiTheme="minorHAnsi"/>
          <w:spacing w:val="-3"/>
        </w:rPr>
        <w:t xml:space="preserve"> practices and principles are considered </w:t>
      </w:r>
      <w:r w:rsidR="003F05E5" w:rsidRPr="009A3C29">
        <w:rPr>
          <w:rFonts w:asciiTheme="minorHAnsi" w:hAnsiTheme="minorHAnsi"/>
          <w:spacing w:val="-3"/>
        </w:rPr>
        <w:t xml:space="preserve">daily and </w:t>
      </w:r>
      <w:r w:rsidRPr="009A3C29">
        <w:rPr>
          <w:rFonts w:asciiTheme="minorHAnsi" w:hAnsiTheme="minorHAnsi"/>
          <w:spacing w:val="-3"/>
        </w:rPr>
        <w:t>when conducting worksite evaluations</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Ensure that recommended controls are implemented and/or used appropriately through active follow-up</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 xml:space="preserve">Provide employees with and  ensure the </w:t>
      </w:r>
      <w:r w:rsidR="002B2BD1" w:rsidRPr="009A3C29">
        <w:rPr>
          <w:rFonts w:asciiTheme="minorHAnsi" w:hAnsiTheme="minorHAnsi"/>
          <w:spacing w:val="-3"/>
        </w:rPr>
        <w:t xml:space="preserve">proper use of </w:t>
      </w:r>
      <w:r w:rsidRPr="009A3C29">
        <w:rPr>
          <w:rFonts w:asciiTheme="minorHAnsi" w:hAnsiTheme="minorHAnsi"/>
          <w:spacing w:val="-3"/>
        </w:rPr>
        <w:t>appr</w:t>
      </w:r>
      <w:r w:rsidR="002B2BD1" w:rsidRPr="009A3C29">
        <w:rPr>
          <w:rFonts w:asciiTheme="minorHAnsi" w:hAnsiTheme="minorHAnsi"/>
          <w:spacing w:val="-3"/>
        </w:rPr>
        <w:t>opriate tools, equipment, parts</w:t>
      </w:r>
      <w:r w:rsidRPr="009A3C29">
        <w:rPr>
          <w:rFonts w:asciiTheme="minorHAnsi" w:hAnsiTheme="minorHAnsi"/>
          <w:spacing w:val="-3"/>
        </w:rPr>
        <w:t xml:space="preserve"> and materials</w:t>
      </w:r>
    </w:p>
    <w:p w:rsidR="00C2365D" w:rsidRPr="009A3C29" w:rsidRDefault="00C2365D" w:rsidP="008C18DF">
      <w:pPr>
        <w:pStyle w:val="ListParagraph"/>
        <w:numPr>
          <w:ilvl w:val="0"/>
          <w:numId w:val="40"/>
        </w:numPr>
        <w:suppressAutoHyphens/>
        <w:spacing w:line="240" w:lineRule="auto"/>
        <w:rPr>
          <w:rFonts w:asciiTheme="minorHAnsi" w:hAnsiTheme="minorHAnsi"/>
          <w:spacing w:val="-3"/>
        </w:rPr>
      </w:pPr>
      <w:r w:rsidRPr="009A3C29">
        <w:rPr>
          <w:rFonts w:asciiTheme="minorHAnsi" w:hAnsiTheme="minorHAnsi"/>
          <w:spacing w:val="-3"/>
        </w:rPr>
        <w:t>Maintain clear communication with managers and employees</w:t>
      </w:r>
    </w:p>
    <w:p w:rsidR="009E56CE" w:rsidRPr="009A3C29" w:rsidRDefault="009E56CE" w:rsidP="009E56CE">
      <w:pPr>
        <w:pStyle w:val="ListParagraph"/>
        <w:numPr>
          <w:ilvl w:val="0"/>
          <w:numId w:val="40"/>
        </w:numPr>
        <w:autoSpaceDE w:val="0"/>
        <w:autoSpaceDN w:val="0"/>
        <w:adjustRightInd w:val="0"/>
        <w:spacing w:after="0" w:line="240" w:lineRule="auto"/>
        <w:rPr>
          <w:rFonts w:asciiTheme="minorHAnsi" w:hAnsiTheme="minorHAnsi"/>
        </w:rPr>
      </w:pPr>
      <w:r w:rsidRPr="009A3C29">
        <w:rPr>
          <w:rFonts w:asciiTheme="minorHAnsi" w:hAnsiTheme="minorHAnsi"/>
        </w:rPr>
        <w:t xml:space="preserve">Make assistance available to employees who manually handle or lift </w:t>
      </w:r>
      <w:r w:rsidR="003F05E5" w:rsidRPr="009A3C29">
        <w:rPr>
          <w:rFonts w:asciiTheme="minorHAnsi" w:hAnsiTheme="minorHAnsi"/>
        </w:rPr>
        <w:t xml:space="preserve">items weighing </w:t>
      </w:r>
      <w:r w:rsidRPr="009A3C29">
        <w:rPr>
          <w:rFonts w:asciiTheme="minorHAnsi" w:hAnsiTheme="minorHAnsi"/>
        </w:rPr>
        <w:t xml:space="preserve">50 </w:t>
      </w:r>
      <w:r w:rsidR="003F05E5" w:rsidRPr="009A3C29">
        <w:rPr>
          <w:rFonts w:asciiTheme="minorHAnsi" w:hAnsiTheme="minorHAnsi"/>
        </w:rPr>
        <w:t>pounds or greater</w:t>
      </w:r>
    </w:p>
    <w:p w:rsidR="009E56CE" w:rsidRPr="009A3C29" w:rsidRDefault="009E56CE" w:rsidP="003F05E5">
      <w:pPr>
        <w:pStyle w:val="ListParagraph"/>
        <w:suppressAutoHyphens/>
        <w:spacing w:line="240" w:lineRule="auto"/>
        <w:rPr>
          <w:rFonts w:asciiTheme="minorHAnsi" w:hAnsiTheme="minorHAnsi"/>
          <w:spacing w:val="-3"/>
        </w:rPr>
      </w:pPr>
    </w:p>
    <w:p w:rsidR="00C2365D" w:rsidRPr="009A3C29" w:rsidRDefault="00C2365D" w:rsidP="00C2365D">
      <w:pPr>
        <w:suppressAutoHyphens/>
        <w:spacing w:line="240" w:lineRule="auto"/>
        <w:rPr>
          <w:rFonts w:asciiTheme="minorHAnsi" w:hAnsiTheme="minorHAnsi"/>
          <w:spacing w:val="-3"/>
        </w:rPr>
      </w:pPr>
      <w:r w:rsidRPr="009A3C29">
        <w:rPr>
          <w:rFonts w:asciiTheme="minorHAnsi" w:hAnsiTheme="minorHAnsi"/>
          <w:b/>
          <w:spacing w:val="-3"/>
        </w:rPr>
        <w:t>Employees</w:t>
      </w:r>
      <w:r w:rsidR="008B2EA0" w:rsidRPr="009A3C29">
        <w:rPr>
          <w:rFonts w:asciiTheme="minorHAnsi" w:hAnsiTheme="minorHAnsi"/>
          <w:b/>
          <w:spacing w:val="-3"/>
        </w:rPr>
        <w:t>:</w:t>
      </w:r>
      <w:r w:rsidRPr="009A3C29">
        <w:rPr>
          <w:rFonts w:asciiTheme="minorHAnsi" w:hAnsiTheme="minorHAnsi"/>
          <w:spacing w:val="-3"/>
        </w:rPr>
        <w:t xml:space="preserve">  Every employee of </w:t>
      </w:r>
      <w:r w:rsidRPr="009A3C29">
        <w:rPr>
          <w:rFonts w:asciiTheme="minorHAnsi" w:hAnsiTheme="minorHAnsi"/>
          <w:color w:val="C00000"/>
          <w:highlight w:val="yellow"/>
        </w:rPr>
        <w:t>&lt;Company Name</w:t>
      </w:r>
      <w:r w:rsidRPr="009A3C29">
        <w:rPr>
          <w:rFonts w:asciiTheme="minorHAnsi" w:hAnsiTheme="minorHAnsi"/>
          <w:highlight w:val="yellow"/>
        </w:rPr>
        <w:t>&gt;</w:t>
      </w:r>
      <w:r w:rsidRPr="009A3C29">
        <w:rPr>
          <w:rFonts w:asciiTheme="minorHAnsi" w:hAnsiTheme="minorHAnsi"/>
        </w:rPr>
        <w:t xml:space="preserve"> </w:t>
      </w:r>
      <w:r w:rsidRPr="009A3C29">
        <w:rPr>
          <w:rFonts w:asciiTheme="minorHAnsi" w:hAnsiTheme="minorHAnsi"/>
          <w:spacing w:val="-3"/>
        </w:rPr>
        <w:t>is responsible for conducting himself/herself in accordance with this policy and program</w:t>
      </w:r>
      <w:r w:rsidR="00CE6806" w:rsidRPr="009A3C29">
        <w:rPr>
          <w:rFonts w:asciiTheme="minorHAnsi" w:hAnsiTheme="minorHAnsi"/>
          <w:spacing w:val="-3"/>
        </w:rPr>
        <w:t xml:space="preserve">. </w:t>
      </w:r>
      <w:r w:rsidRPr="009A3C29">
        <w:rPr>
          <w:rFonts w:asciiTheme="minorHAnsi" w:hAnsiTheme="minorHAnsi"/>
          <w:spacing w:val="-3"/>
        </w:rPr>
        <w:t>All employees will:</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 xml:space="preserve">Use </w:t>
      </w:r>
      <w:r w:rsidR="002B2BD1" w:rsidRPr="009A3C29">
        <w:rPr>
          <w:rFonts w:asciiTheme="minorHAnsi" w:hAnsiTheme="minorHAnsi"/>
          <w:spacing w:val="-3"/>
        </w:rPr>
        <w:t>two-</w:t>
      </w:r>
      <w:r w:rsidR="000C07BB" w:rsidRPr="009A3C29">
        <w:rPr>
          <w:rFonts w:asciiTheme="minorHAnsi" w:hAnsiTheme="minorHAnsi"/>
          <w:spacing w:val="-3"/>
        </w:rPr>
        <w:t>wheeled truck</w:t>
      </w:r>
      <w:r w:rsidR="00294B4E" w:rsidRPr="009A3C29">
        <w:rPr>
          <w:rFonts w:asciiTheme="minorHAnsi" w:hAnsiTheme="minorHAnsi"/>
          <w:spacing w:val="-3"/>
        </w:rPr>
        <w:t>s</w:t>
      </w:r>
      <w:r w:rsidR="000C07BB" w:rsidRPr="009A3C29">
        <w:rPr>
          <w:rFonts w:asciiTheme="minorHAnsi" w:hAnsiTheme="minorHAnsi"/>
          <w:spacing w:val="-3"/>
        </w:rPr>
        <w:t>,</w:t>
      </w:r>
      <w:r w:rsidR="002B2BD1" w:rsidRPr="009A3C29">
        <w:rPr>
          <w:rFonts w:asciiTheme="minorHAnsi" w:hAnsiTheme="minorHAnsi"/>
          <w:spacing w:val="-3"/>
        </w:rPr>
        <w:t xml:space="preserve"> four-</w:t>
      </w:r>
      <w:r w:rsidR="003E27AF" w:rsidRPr="009A3C29">
        <w:rPr>
          <w:rFonts w:asciiTheme="minorHAnsi" w:hAnsiTheme="minorHAnsi"/>
          <w:spacing w:val="-3"/>
        </w:rPr>
        <w:t>wheeled carts, roller conveyors, pallet jacks</w:t>
      </w:r>
      <w:r w:rsidR="00857F55" w:rsidRPr="009A3C29">
        <w:rPr>
          <w:rFonts w:asciiTheme="minorHAnsi" w:hAnsiTheme="minorHAnsi"/>
          <w:spacing w:val="-3"/>
        </w:rPr>
        <w:t xml:space="preserve">, or any other material handling </w:t>
      </w:r>
      <w:r w:rsidR="00B3186E" w:rsidRPr="009A3C29">
        <w:rPr>
          <w:rFonts w:asciiTheme="minorHAnsi" w:hAnsiTheme="minorHAnsi"/>
          <w:spacing w:val="-3"/>
        </w:rPr>
        <w:t>equipment</w:t>
      </w:r>
      <w:r w:rsidR="003E27AF" w:rsidRPr="009A3C29">
        <w:rPr>
          <w:rFonts w:asciiTheme="minorHAnsi" w:hAnsiTheme="minorHAnsi"/>
          <w:spacing w:val="-3"/>
        </w:rPr>
        <w:t xml:space="preserve"> </w:t>
      </w:r>
      <w:r w:rsidRPr="009A3C29">
        <w:rPr>
          <w:rFonts w:asciiTheme="minorHAnsi" w:hAnsiTheme="minorHAnsi"/>
          <w:spacing w:val="-3"/>
        </w:rPr>
        <w:t xml:space="preserve"> in the manner established by managers and supervisors</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Ensure that equipment is properly maintained in good condition and when not, report it immediately</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Provide feedback to managers and supervisors regarding the effectiveness of design changes, new tools or equipment</w:t>
      </w:r>
    </w:p>
    <w:p w:rsidR="00C2365D" w:rsidRPr="009A3C29" w:rsidRDefault="00C2365D" w:rsidP="008C18DF">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spacing w:val="-3"/>
        </w:rPr>
        <w:t>Attend training as required and apply the knowledge and skills acquired</w:t>
      </w:r>
      <w:r w:rsidR="002B2BD1" w:rsidRPr="009A3C29">
        <w:rPr>
          <w:rFonts w:asciiTheme="minorHAnsi" w:hAnsiTheme="minorHAnsi"/>
          <w:spacing w:val="-3"/>
        </w:rPr>
        <w:t xml:space="preserve"> during training to their</w:t>
      </w:r>
      <w:r w:rsidRPr="009A3C29">
        <w:rPr>
          <w:rFonts w:asciiTheme="minorHAnsi" w:hAnsiTheme="minorHAnsi"/>
          <w:spacing w:val="-3"/>
        </w:rPr>
        <w:t xml:space="preserve"> jobs, tasks, processes, and work activities</w:t>
      </w:r>
    </w:p>
    <w:p w:rsidR="008B2EA0" w:rsidRPr="009A3C29" w:rsidRDefault="008B2EA0" w:rsidP="008B2EA0">
      <w:pPr>
        <w:pStyle w:val="ListParagraph"/>
        <w:numPr>
          <w:ilvl w:val="0"/>
          <w:numId w:val="37"/>
        </w:numPr>
        <w:autoSpaceDE w:val="0"/>
        <w:autoSpaceDN w:val="0"/>
        <w:adjustRightInd w:val="0"/>
        <w:spacing w:after="0" w:line="240" w:lineRule="auto"/>
        <w:rPr>
          <w:rFonts w:asciiTheme="minorHAnsi" w:hAnsiTheme="minorHAnsi"/>
        </w:rPr>
      </w:pPr>
      <w:r w:rsidRPr="009A3C29">
        <w:rPr>
          <w:rFonts w:asciiTheme="minorHAnsi" w:hAnsiTheme="minorHAnsi"/>
        </w:rPr>
        <w:t xml:space="preserve">Use proper lifting and material handling techniques as outlined in this </w:t>
      </w:r>
      <w:r w:rsidR="003E7AE5" w:rsidRPr="009A3C29">
        <w:rPr>
          <w:rFonts w:asciiTheme="minorHAnsi" w:hAnsiTheme="minorHAnsi"/>
        </w:rPr>
        <w:t>policy</w:t>
      </w:r>
    </w:p>
    <w:p w:rsidR="008B2EA0" w:rsidRPr="009A3C29" w:rsidRDefault="008B2EA0" w:rsidP="008B2EA0">
      <w:pPr>
        <w:pStyle w:val="ListParagraph"/>
        <w:numPr>
          <w:ilvl w:val="0"/>
          <w:numId w:val="37"/>
        </w:numPr>
        <w:autoSpaceDE w:val="0"/>
        <w:autoSpaceDN w:val="0"/>
        <w:adjustRightInd w:val="0"/>
        <w:spacing w:after="0" w:line="240" w:lineRule="auto"/>
        <w:rPr>
          <w:rFonts w:asciiTheme="minorHAnsi" w:hAnsiTheme="minorHAnsi"/>
        </w:rPr>
      </w:pPr>
      <w:r w:rsidRPr="009A3C29">
        <w:rPr>
          <w:rFonts w:asciiTheme="minorHAnsi" w:hAnsiTheme="minorHAnsi"/>
        </w:rPr>
        <w:t>Limit manual lifting or handling tasks</w:t>
      </w:r>
      <w:r w:rsidR="003E7AE5" w:rsidRPr="009A3C29">
        <w:rPr>
          <w:rFonts w:asciiTheme="minorHAnsi" w:hAnsiTheme="minorHAnsi"/>
        </w:rPr>
        <w:t xml:space="preserve"> to objects less than 50 pounds</w:t>
      </w:r>
    </w:p>
    <w:p w:rsidR="008B2EA0" w:rsidRPr="009A3C29" w:rsidRDefault="008B2EA0" w:rsidP="008B2EA0">
      <w:pPr>
        <w:pStyle w:val="ListParagraph"/>
        <w:numPr>
          <w:ilvl w:val="0"/>
          <w:numId w:val="37"/>
        </w:numPr>
        <w:autoSpaceDE w:val="0"/>
        <w:autoSpaceDN w:val="0"/>
        <w:adjustRightInd w:val="0"/>
        <w:spacing w:after="0" w:line="240" w:lineRule="auto"/>
        <w:rPr>
          <w:rFonts w:asciiTheme="minorHAnsi" w:hAnsiTheme="minorHAnsi"/>
        </w:rPr>
      </w:pPr>
      <w:r w:rsidRPr="009A3C29">
        <w:rPr>
          <w:rFonts w:asciiTheme="minorHAnsi" w:hAnsiTheme="minorHAnsi"/>
        </w:rPr>
        <w:t>Get assistance whenever manual</w:t>
      </w:r>
      <w:r w:rsidR="00294B4E" w:rsidRPr="009A3C29">
        <w:rPr>
          <w:rFonts w:asciiTheme="minorHAnsi" w:hAnsiTheme="minorHAnsi"/>
        </w:rPr>
        <w:t>ly</w:t>
      </w:r>
      <w:r w:rsidRPr="009A3C29">
        <w:rPr>
          <w:rFonts w:asciiTheme="minorHAnsi" w:hAnsiTheme="minorHAnsi"/>
        </w:rPr>
        <w:t xml:space="preserve"> handling or lifting materials that are 50 </w:t>
      </w:r>
      <w:r w:rsidR="003E7AE5" w:rsidRPr="009A3C29">
        <w:rPr>
          <w:rFonts w:asciiTheme="minorHAnsi" w:hAnsiTheme="minorHAnsi"/>
        </w:rPr>
        <w:t>pounds or greater</w:t>
      </w:r>
    </w:p>
    <w:p w:rsidR="008B2EA0" w:rsidRPr="009A3C29" w:rsidRDefault="008B2EA0" w:rsidP="008B2EA0">
      <w:pPr>
        <w:pStyle w:val="ListParagraph"/>
        <w:numPr>
          <w:ilvl w:val="0"/>
          <w:numId w:val="41"/>
        </w:numPr>
        <w:suppressAutoHyphens/>
        <w:spacing w:line="240" w:lineRule="auto"/>
        <w:rPr>
          <w:rFonts w:asciiTheme="minorHAnsi" w:hAnsiTheme="minorHAnsi"/>
          <w:spacing w:val="-3"/>
        </w:rPr>
      </w:pPr>
      <w:r w:rsidRPr="009A3C29">
        <w:rPr>
          <w:rFonts w:asciiTheme="minorHAnsi" w:hAnsiTheme="minorHAnsi"/>
        </w:rPr>
        <w:t xml:space="preserve">Report injuries within 24 hours </w:t>
      </w:r>
      <w:r w:rsidR="003E7AE5" w:rsidRPr="009A3C29">
        <w:rPr>
          <w:rFonts w:asciiTheme="minorHAnsi" w:hAnsiTheme="minorHAnsi"/>
        </w:rPr>
        <w:t>of their occurrence</w:t>
      </w:r>
      <w:r w:rsidRPr="009A3C29">
        <w:rPr>
          <w:rFonts w:asciiTheme="minorHAnsi" w:hAnsiTheme="minorHAnsi" w:cs="Arial"/>
        </w:rPr>
        <w:t xml:space="preserve"> </w:t>
      </w:r>
      <w:r w:rsidRPr="009A3C29">
        <w:rPr>
          <w:rFonts w:asciiTheme="minorHAnsi" w:hAnsiTheme="minorHAnsi" w:cs="Arial"/>
        </w:rPr>
        <w:br/>
      </w:r>
    </w:p>
    <w:p w:rsidR="00153CFD" w:rsidRPr="009A3C29" w:rsidRDefault="005122FD" w:rsidP="00153CFD">
      <w:pPr>
        <w:suppressAutoHyphens/>
        <w:spacing w:line="240" w:lineRule="auto"/>
        <w:rPr>
          <w:rFonts w:asciiTheme="minorHAnsi" w:hAnsiTheme="minorHAnsi"/>
          <w:b/>
          <w:spacing w:val="-3"/>
          <w:sz w:val="28"/>
          <w:szCs w:val="28"/>
        </w:rPr>
      </w:pPr>
      <w:r>
        <w:lastRenderedPageBreak/>
        <w:pict>
          <v:shape id="_x0000_s1034" type="#_x0000_t202" style="position:absolute;margin-left:.4pt;margin-top:87.9pt;width:537.9pt;height:102.15pt;z-index:251661824;mso-position-horizontal-relative:text;mso-position-vertical-relative:text;mso-width-relative:margin;mso-height-relative:margin" fillcolor="#dbe5f1">
            <v:textbox style="mso-next-textbox:#_x0000_s1034">
              <w:txbxContent>
                <w:p w:rsidR="005805EF" w:rsidRPr="00F10406" w:rsidRDefault="005805EF" w:rsidP="005805EF">
                  <w:pPr>
                    <w:autoSpaceDE w:val="0"/>
                    <w:autoSpaceDN w:val="0"/>
                    <w:adjustRightInd w:val="0"/>
                    <w:spacing w:before="120" w:after="120" w:line="240" w:lineRule="auto"/>
                    <w:ind w:left="144" w:right="144"/>
                    <w:rPr>
                      <w:sz w:val="20"/>
                      <w:szCs w:val="20"/>
                    </w:rPr>
                  </w:pPr>
                  <w:r w:rsidRPr="003840C1">
                    <w:rPr>
                      <w:b/>
                      <w:i/>
                      <w:sz w:val="20"/>
                      <w:szCs w:val="20"/>
                    </w:rPr>
                    <w:t>Check Your Understanding</w:t>
                  </w:r>
                  <w:r>
                    <w:rPr>
                      <w:b/>
                      <w:i/>
                      <w:sz w:val="20"/>
                      <w:szCs w:val="20"/>
                    </w:rPr>
                    <w:t xml:space="preserve">. </w:t>
                  </w:r>
                  <w:r w:rsidRPr="00222EAB">
                    <w:rPr>
                      <w:sz w:val="20"/>
                      <w:szCs w:val="20"/>
                    </w:rPr>
                    <w:t xml:space="preserve">Identifying and solving </w:t>
                  </w:r>
                  <w:r>
                    <w:rPr>
                      <w:sz w:val="20"/>
                      <w:szCs w:val="20"/>
                    </w:rPr>
                    <w:t>material handling</w:t>
                  </w:r>
                  <w:r w:rsidRPr="00222EAB">
                    <w:rPr>
                      <w:sz w:val="20"/>
                      <w:szCs w:val="20"/>
                    </w:rPr>
                    <w:t xml:space="preserve"> problems requires knowled</w:t>
                  </w:r>
                  <w:r>
                    <w:rPr>
                      <w:sz w:val="20"/>
                      <w:szCs w:val="20"/>
                    </w:rPr>
                    <w:t>ge of many risk factors. If a company is new to this pr</w:t>
                  </w:r>
                  <w:r w:rsidRPr="00222EAB">
                    <w:rPr>
                      <w:sz w:val="20"/>
                      <w:szCs w:val="20"/>
                    </w:rPr>
                    <w:t>ocess, there is a good chance that employees will need training. The goal of the training should be to e</w:t>
                  </w:r>
                  <w:r>
                    <w:rPr>
                      <w:sz w:val="20"/>
                      <w:szCs w:val="20"/>
                    </w:rPr>
                    <w:t>nable all managers, supervisors</w:t>
                  </w:r>
                  <w:r w:rsidRPr="00222EAB">
                    <w:rPr>
                      <w:sz w:val="20"/>
                      <w:szCs w:val="20"/>
                    </w:rPr>
                    <w:t xml:space="preserve"> and workers to identify </w:t>
                  </w:r>
                  <w:r>
                    <w:rPr>
                      <w:sz w:val="20"/>
                      <w:szCs w:val="20"/>
                    </w:rPr>
                    <w:t>material handling</w:t>
                  </w:r>
                  <w:r w:rsidRPr="00222EAB">
                    <w:rPr>
                      <w:sz w:val="20"/>
                      <w:szCs w:val="20"/>
                    </w:rPr>
                    <w:t xml:space="preserve"> risk factors</w:t>
                  </w:r>
                  <w:r>
                    <w:rPr>
                      <w:sz w:val="20"/>
                      <w:szCs w:val="20"/>
                    </w:rPr>
                    <w:t xml:space="preserve">. </w:t>
                  </w:r>
                  <w:r w:rsidRPr="00222EAB">
                    <w:rPr>
                      <w:sz w:val="20"/>
                      <w:szCs w:val="20"/>
                    </w:rPr>
                    <w:t xml:space="preserve">Training ensures that everyone involved in the </w:t>
                  </w:r>
                  <w:r>
                    <w:rPr>
                      <w:sz w:val="20"/>
                      <w:szCs w:val="20"/>
                    </w:rPr>
                    <w:t>material handling</w:t>
                  </w:r>
                  <w:r w:rsidRPr="00222EAB">
                    <w:rPr>
                      <w:sz w:val="20"/>
                      <w:szCs w:val="20"/>
                    </w:rPr>
                    <w:t xml:space="preserve"> effort is well informed of the hazards so they can participate in identif</w:t>
                  </w:r>
                  <w:r>
                    <w:rPr>
                      <w:sz w:val="20"/>
                      <w:szCs w:val="20"/>
                    </w:rPr>
                    <w:t xml:space="preserve">ying and controlling exposures. </w:t>
                  </w:r>
                  <w:r w:rsidRPr="00222EAB">
                    <w:rPr>
                      <w:sz w:val="20"/>
                      <w:szCs w:val="20"/>
                    </w:rPr>
                    <w:t>If outside experts are consulted to provide employee training, ensure that they are familiar wi</w:t>
                  </w:r>
                  <w:r>
                    <w:rPr>
                      <w:sz w:val="20"/>
                      <w:szCs w:val="20"/>
                    </w:rPr>
                    <w:t>th company operations, policies</w:t>
                  </w:r>
                  <w:r w:rsidRPr="00222EAB">
                    <w:rPr>
                      <w:sz w:val="20"/>
                      <w:szCs w:val="20"/>
                    </w:rPr>
                    <w:t xml:space="preserve"> and </w:t>
                  </w:r>
                  <w:r>
                    <w:rPr>
                      <w:sz w:val="20"/>
                      <w:szCs w:val="20"/>
                    </w:rPr>
                    <w:t>work practices before they administer training</w:t>
                  </w:r>
                  <w:r w:rsidRPr="00222EAB">
                    <w:rPr>
                      <w:sz w:val="20"/>
                      <w:szCs w:val="20"/>
                    </w:rPr>
                    <w:t>. Employees will learn more effectively if the expert addresses specific examples and concerns already familiar to the employees.</w:t>
                  </w:r>
                </w:p>
              </w:txbxContent>
            </v:textbox>
            <w10:wrap type="square"/>
          </v:shape>
        </w:pict>
      </w:r>
      <w:r w:rsidR="00C2365D" w:rsidRPr="009A3C29">
        <w:rPr>
          <w:rFonts w:asciiTheme="minorHAnsi" w:hAnsiTheme="minorHAnsi"/>
        </w:rPr>
        <w:t xml:space="preserve">Employee involvement is an essential element to the success of </w:t>
      </w:r>
      <w:r w:rsidR="00271550" w:rsidRPr="009A3C29">
        <w:rPr>
          <w:rFonts w:asciiTheme="minorHAnsi" w:hAnsiTheme="minorHAnsi"/>
        </w:rPr>
        <w:t>this</w:t>
      </w:r>
      <w:r w:rsidR="00C2365D" w:rsidRPr="009A3C29">
        <w:rPr>
          <w:rFonts w:asciiTheme="minorHAnsi" w:hAnsiTheme="minorHAnsi"/>
        </w:rPr>
        <w:t xml:space="preserve"> program</w:t>
      </w:r>
      <w:r w:rsidR="00CE6806" w:rsidRPr="009A3C29">
        <w:rPr>
          <w:rFonts w:asciiTheme="minorHAnsi" w:hAnsiTheme="minorHAnsi"/>
        </w:rPr>
        <w:t xml:space="preserve">. </w:t>
      </w:r>
      <w:r w:rsidR="00CA2729" w:rsidRPr="009A3C29">
        <w:rPr>
          <w:rFonts w:asciiTheme="minorHAnsi" w:hAnsiTheme="minorHAnsi"/>
          <w:color w:val="C00000"/>
        </w:rPr>
        <w:t xml:space="preserve"> </w:t>
      </w:r>
      <w:r w:rsidR="00C07428" w:rsidRPr="009A3C29">
        <w:rPr>
          <w:rFonts w:asciiTheme="minorHAnsi" w:hAnsiTheme="minorHAnsi"/>
          <w:color w:val="C00000"/>
          <w:highlight w:val="yellow"/>
        </w:rPr>
        <w:t>&lt;</w:t>
      </w:r>
      <w:r w:rsidR="003E0FEC" w:rsidRPr="009A3C29">
        <w:rPr>
          <w:rFonts w:asciiTheme="minorHAnsi" w:hAnsiTheme="minorHAnsi"/>
          <w:color w:val="C00000"/>
          <w:highlight w:val="yellow"/>
        </w:rPr>
        <w:t>A</w:t>
      </w:r>
      <w:r w:rsidR="00CA2729" w:rsidRPr="009A3C29">
        <w:rPr>
          <w:rFonts w:asciiTheme="minorHAnsi" w:hAnsiTheme="minorHAnsi"/>
          <w:color w:val="C00000"/>
          <w:highlight w:val="yellow"/>
        </w:rPr>
        <w:t xml:space="preserve"> procedure</w:t>
      </w:r>
      <w:r w:rsidR="003E0FEC" w:rsidRPr="009A3C29">
        <w:rPr>
          <w:rFonts w:asciiTheme="minorHAnsi" w:hAnsiTheme="minorHAnsi"/>
          <w:color w:val="C00000"/>
          <w:highlight w:val="yellow"/>
        </w:rPr>
        <w:t xml:space="preserve"> has been established</w:t>
      </w:r>
      <w:r w:rsidR="00CA2729" w:rsidRPr="009A3C29">
        <w:rPr>
          <w:rFonts w:asciiTheme="minorHAnsi" w:hAnsiTheme="minorHAnsi"/>
          <w:color w:val="C00000"/>
          <w:highlight w:val="yellow"/>
        </w:rPr>
        <w:t xml:space="preserve"> for employees to provide their input and</w:t>
      </w:r>
      <w:r w:rsidR="00C2365D" w:rsidRPr="009A3C29">
        <w:rPr>
          <w:rFonts w:asciiTheme="minorHAnsi" w:hAnsiTheme="minorHAnsi"/>
          <w:color w:val="C00000"/>
          <w:highlight w:val="yellow"/>
        </w:rPr>
        <w:t xml:space="preserve"> assistanc</w:t>
      </w:r>
      <w:r w:rsidR="003E7AE5" w:rsidRPr="009A3C29">
        <w:rPr>
          <w:rFonts w:asciiTheme="minorHAnsi" w:hAnsiTheme="minorHAnsi"/>
          <w:color w:val="C00000"/>
          <w:highlight w:val="yellow"/>
        </w:rPr>
        <w:t>e with worksite evaluations, identifying risk factors</w:t>
      </w:r>
      <w:r w:rsidR="00C2365D" w:rsidRPr="009A3C29">
        <w:rPr>
          <w:rFonts w:asciiTheme="minorHAnsi" w:hAnsiTheme="minorHAnsi"/>
          <w:color w:val="C00000"/>
          <w:highlight w:val="yellow"/>
        </w:rPr>
        <w:t>, development and implementation of controls, and training</w:t>
      </w:r>
      <w:r w:rsidR="00CE6806" w:rsidRPr="009A3C29">
        <w:rPr>
          <w:rFonts w:asciiTheme="minorHAnsi" w:hAnsiTheme="minorHAnsi"/>
          <w:color w:val="C00000"/>
          <w:highlight w:val="yellow"/>
        </w:rPr>
        <w:t>.</w:t>
      </w:r>
      <w:r w:rsidR="00C07428" w:rsidRPr="009A3C29">
        <w:rPr>
          <w:rFonts w:asciiTheme="minorHAnsi" w:hAnsiTheme="minorHAnsi"/>
          <w:color w:val="C00000"/>
          <w:highlight w:val="yellow"/>
        </w:rPr>
        <w:t>&gt;</w:t>
      </w:r>
      <w:r w:rsidR="00CE6806" w:rsidRPr="009A3C29">
        <w:rPr>
          <w:rFonts w:asciiTheme="minorHAnsi" w:hAnsiTheme="minorHAnsi"/>
          <w:color w:val="C00000"/>
          <w:highlight w:val="yellow"/>
        </w:rPr>
        <w:t xml:space="preserve"> </w:t>
      </w:r>
      <w:r w:rsidR="00C2365D" w:rsidRPr="009A3C29">
        <w:rPr>
          <w:rFonts w:asciiTheme="minorHAnsi" w:hAnsiTheme="minorHAnsi"/>
        </w:rPr>
        <w:t>Employee participation in the program will occur only during company time.</w:t>
      </w:r>
      <w:r w:rsidR="003E0FEC" w:rsidRPr="009A3C29">
        <w:rPr>
          <w:rFonts w:asciiTheme="minorHAnsi" w:hAnsiTheme="minorHAnsi"/>
        </w:rPr>
        <w:t xml:space="preserve"> Employees that identify lifting hazards or other safety hazards will immediately notify their supervisor. If a supervisor is not available, they are to contact the</w:t>
      </w:r>
      <w:r w:rsidR="00C07428" w:rsidRPr="009A3C29">
        <w:rPr>
          <w:rFonts w:asciiTheme="minorHAnsi" w:hAnsiTheme="minorHAnsi"/>
          <w:color w:val="C00000"/>
          <w:highlight w:val="yellow"/>
        </w:rPr>
        <w:t>&lt;</w:t>
      </w:r>
      <w:r w:rsidR="003E0FEC" w:rsidRPr="009A3C29">
        <w:rPr>
          <w:rFonts w:asciiTheme="minorHAnsi" w:hAnsiTheme="minorHAnsi"/>
          <w:color w:val="C00000"/>
          <w:highlight w:val="yellow"/>
        </w:rPr>
        <w:t xml:space="preserve"> Safety Manager</w:t>
      </w:r>
      <w:r w:rsidR="00C07428" w:rsidRPr="009A3C29">
        <w:rPr>
          <w:rFonts w:asciiTheme="minorHAnsi" w:hAnsiTheme="minorHAnsi"/>
          <w:color w:val="C00000"/>
          <w:highlight w:val="yellow"/>
        </w:rPr>
        <w:t>&gt;</w:t>
      </w:r>
      <w:r w:rsidR="003E0FEC" w:rsidRPr="009A3C29">
        <w:rPr>
          <w:rFonts w:asciiTheme="minorHAnsi" w:hAnsiTheme="minorHAnsi"/>
        </w:rPr>
        <w:t xml:space="preserve"> or </w:t>
      </w:r>
      <w:r w:rsidR="003E7AE5" w:rsidRPr="009A3C29">
        <w:rPr>
          <w:rFonts w:asciiTheme="minorHAnsi" w:hAnsiTheme="minorHAnsi"/>
        </w:rPr>
        <w:t xml:space="preserve">Program Administrator. </w:t>
      </w:r>
    </w:p>
    <w:p w:rsidR="009A3C29" w:rsidRDefault="009A3C29" w:rsidP="00AD74CB">
      <w:pPr>
        <w:pBdr>
          <w:bottom w:val="single" w:sz="12" w:space="1" w:color="auto"/>
        </w:pBdr>
        <w:spacing w:line="240" w:lineRule="auto"/>
        <w:rPr>
          <w:b/>
          <w:sz w:val="28"/>
          <w:szCs w:val="28"/>
        </w:rPr>
      </w:pPr>
    </w:p>
    <w:p w:rsidR="00CC421F" w:rsidRPr="009A3C29" w:rsidRDefault="00AD74CB" w:rsidP="009A3C29">
      <w:pPr>
        <w:pBdr>
          <w:bottom w:val="single" w:sz="12" w:space="1" w:color="auto"/>
        </w:pBdr>
        <w:spacing w:line="240" w:lineRule="auto"/>
        <w:rPr>
          <w:rFonts w:asciiTheme="minorHAnsi" w:hAnsiTheme="minorHAnsi"/>
          <w:b/>
          <w:sz w:val="28"/>
          <w:szCs w:val="28"/>
        </w:rPr>
      </w:pPr>
      <w:r w:rsidRPr="009A3C29">
        <w:rPr>
          <w:rFonts w:asciiTheme="minorHAnsi" w:hAnsiTheme="minorHAnsi"/>
          <w:b/>
          <w:sz w:val="28"/>
          <w:szCs w:val="28"/>
        </w:rPr>
        <w:t xml:space="preserve">Manual </w:t>
      </w:r>
      <w:r w:rsidR="00C162F8" w:rsidRPr="009A3C29">
        <w:rPr>
          <w:rFonts w:asciiTheme="minorHAnsi" w:hAnsiTheme="minorHAnsi"/>
          <w:b/>
          <w:sz w:val="28"/>
          <w:szCs w:val="28"/>
        </w:rPr>
        <w:t>Material</w:t>
      </w:r>
      <w:r w:rsidRPr="009A3C29">
        <w:rPr>
          <w:rFonts w:asciiTheme="minorHAnsi" w:hAnsiTheme="minorHAnsi"/>
          <w:b/>
          <w:sz w:val="28"/>
          <w:szCs w:val="28"/>
        </w:rPr>
        <w:t xml:space="preserve"> Hand</w:t>
      </w:r>
      <w:r w:rsidR="00F424BC" w:rsidRPr="009A3C29">
        <w:rPr>
          <w:rFonts w:asciiTheme="minorHAnsi" w:hAnsiTheme="minorHAnsi"/>
          <w:b/>
          <w:sz w:val="28"/>
          <w:szCs w:val="28"/>
        </w:rPr>
        <w:t>l</w:t>
      </w:r>
      <w:r w:rsidRPr="009A3C29">
        <w:rPr>
          <w:rFonts w:asciiTheme="minorHAnsi" w:hAnsiTheme="minorHAnsi"/>
          <w:b/>
          <w:sz w:val="28"/>
          <w:szCs w:val="28"/>
        </w:rPr>
        <w:t>ing Risks</w:t>
      </w:r>
    </w:p>
    <w:p w:rsidR="004A61BC" w:rsidRPr="009A3C29" w:rsidRDefault="004A61BC" w:rsidP="004A61BC">
      <w:pPr>
        <w:spacing w:after="0" w:line="240" w:lineRule="auto"/>
        <w:rPr>
          <w:rFonts w:asciiTheme="minorHAnsi" w:hAnsiTheme="minorHAnsi" w:cs="Arial"/>
          <w:b/>
        </w:rPr>
      </w:pPr>
      <w:r w:rsidRPr="009A3C29">
        <w:rPr>
          <w:rFonts w:asciiTheme="minorHAnsi" w:hAnsiTheme="minorHAnsi" w:cs="Arial"/>
          <w:b/>
        </w:rPr>
        <w:t>Material Handling Equipment</w:t>
      </w:r>
      <w:r w:rsidR="00103525" w:rsidRPr="009A3C29">
        <w:rPr>
          <w:rFonts w:asciiTheme="minorHAnsi" w:hAnsiTheme="minorHAnsi" w:cs="Arial"/>
          <w:b/>
        </w:rPr>
        <w:t xml:space="preserve">. </w:t>
      </w:r>
      <w:r w:rsidR="003E7AE5" w:rsidRPr="009A3C29">
        <w:rPr>
          <w:rFonts w:asciiTheme="minorHAnsi" w:hAnsiTheme="minorHAnsi" w:cs="Arial"/>
        </w:rPr>
        <w:t>Additional tools and equipment are required w</w:t>
      </w:r>
      <w:r w:rsidRPr="009A3C29">
        <w:rPr>
          <w:rFonts w:asciiTheme="minorHAnsi" w:hAnsiTheme="minorHAnsi" w:cs="Arial"/>
        </w:rPr>
        <w:t xml:space="preserve">hen lifting or handling material </w:t>
      </w:r>
      <w:r w:rsidR="0093696D" w:rsidRPr="009A3C29">
        <w:rPr>
          <w:rFonts w:asciiTheme="minorHAnsi" w:hAnsiTheme="minorHAnsi" w:cs="Arial"/>
        </w:rPr>
        <w:t xml:space="preserve">weighing </w:t>
      </w:r>
      <w:r w:rsidRPr="009A3C29">
        <w:rPr>
          <w:rFonts w:asciiTheme="minorHAnsi" w:hAnsiTheme="minorHAnsi" w:cs="Arial"/>
        </w:rPr>
        <w:t>over 50 pounds</w:t>
      </w:r>
      <w:r w:rsidR="00CE6806" w:rsidRPr="009A3C29">
        <w:rPr>
          <w:rFonts w:asciiTheme="minorHAnsi" w:hAnsiTheme="minorHAnsi" w:cs="Arial"/>
        </w:rPr>
        <w:t xml:space="preserve">. </w:t>
      </w:r>
      <w:r w:rsidRPr="009A3C29">
        <w:rPr>
          <w:rFonts w:asciiTheme="minorHAnsi" w:hAnsiTheme="minorHAnsi" w:cs="Arial"/>
        </w:rPr>
        <w:t xml:space="preserve">Manual material handling equipment should be used only for its designed task and maintained in good condition. </w:t>
      </w:r>
      <w:r w:rsidR="009D0390" w:rsidRPr="009A3C29">
        <w:rPr>
          <w:rFonts w:asciiTheme="minorHAnsi" w:hAnsiTheme="minorHAnsi" w:cs="Arial"/>
        </w:rPr>
        <w:t>The m</w:t>
      </w:r>
      <w:r w:rsidRPr="009A3C29">
        <w:rPr>
          <w:rFonts w:asciiTheme="minorHAnsi" w:hAnsiTheme="minorHAnsi" w:cs="Arial"/>
        </w:rPr>
        <w:t xml:space="preserve">anual material handling equipment </w:t>
      </w:r>
      <w:r w:rsidR="009D0390" w:rsidRPr="009A3C29">
        <w:rPr>
          <w:rFonts w:asciiTheme="minorHAnsi" w:hAnsiTheme="minorHAnsi" w:cs="Arial"/>
        </w:rPr>
        <w:t xml:space="preserve">available at </w:t>
      </w:r>
      <w:r w:rsidR="009D0390" w:rsidRPr="009A3C29">
        <w:rPr>
          <w:rFonts w:asciiTheme="minorHAnsi" w:hAnsiTheme="minorHAnsi"/>
          <w:color w:val="C00000"/>
          <w:highlight w:val="yellow"/>
        </w:rPr>
        <w:t>&lt;Company Name&gt;</w:t>
      </w:r>
      <w:r w:rsidR="009D0390" w:rsidRPr="009A3C29">
        <w:rPr>
          <w:rFonts w:asciiTheme="minorHAnsi" w:hAnsiTheme="minorHAnsi" w:cs="Arial"/>
        </w:rPr>
        <w:t xml:space="preserve"> </w:t>
      </w:r>
      <w:r w:rsidRPr="009A3C29">
        <w:rPr>
          <w:rFonts w:asciiTheme="minorHAnsi" w:hAnsiTheme="minorHAnsi" w:cs="Arial"/>
        </w:rPr>
        <w:t>includes:</w:t>
      </w:r>
    </w:p>
    <w:p w:rsidR="004A61BC" w:rsidRPr="009A3C29" w:rsidRDefault="004A61BC" w:rsidP="004A61BC">
      <w:pPr>
        <w:spacing w:after="0" w:line="240" w:lineRule="auto"/>
        <w:rPr>
          <w:rFonts w:asciiTheme="minorHAnsi" w:hAnsiTheme="minorHAnsi" w:cs="Arial"/>
        </w:rPr>
      </w:pPr>
    </w:p>
    <w:p w:rsidR="004A61BC" w:rsidRPr="009A3C29" w:rsidRDefault="009D0390" w:rsidP="00103525">
      <w:pPr>
        <w:pStyle w:val="ListParagraph"/>
        <w:numPr>
          <w:ilvl w:val="0"/>
          <w:numId w:val="41"/>
        </w:numPr>
        <w:spacing w:after="0"/>
        <w:rPr>
          <w:rFonts w:asciiTheme="minorHAnsi" w:hAnsiTheme="minorHAnsi" w:cs="Arial"/>
        </w:rPr>
      </w:pPr>
      <w:r w:rsidRPr="009A3C29">
        <w:rPr>
          <w:rFonts w:asciiTheme="minorHAnsi" w:hAnsiTheme="minorHAnsi" w:cs="Arial"/>
        </w:rPr>
        <w:t>Two-</w:t>
      </w:r>
      <w:r w:rsidR="004A61BC" w:rsidRPr="009A3C29">
        <w:rPr>
          <w:rFonts w:asciiTheme="minorHAnsi" w:hAnsiTheme="minorHAnsi" w:cs="Arial"/>
        </w:rPr>
        <w:t xml:space="preserve">Wheel Trucks:  </w:t>
      </w:r>
      <w:r w:rsidR="00A654E0" w:rsidRPr="009A3C29">
        <w:rPr>
          <w:rFonts w:asciiTheme="minorHAnsi" w:hAnsiTheme="minorHAnsi" w:cs="Arial"/>
        </w:rPr>
        <w:t>Do not overload these trucks; l</w:t>
      </w:r>
      <w:r w:rsidRPr="009A3C29">
        <w:rPr>
          <w:rFonts w:asciiTheme="minorHAnsi" w:hAnsiTheme="minorHAnsi" w:cs="Arial"/>
        </w:rPr>
        <w:t>oad a maximum of 200</w:t>
      </w:r>
      <w:r w:rsidR="009C7A18" w:rsidRPr="009A3C29">
        <w:rPr>
          <w:rFonts w:asciiTheme="minorHAnsi" w:hAnsiTheme="minorHAnsi" w:cs="Arial"/>
        </w:rPr>
        <w:t xml:space="preserve"> pounds</w:t>
      </w:r>
      <w:r w:rsidRPr="009A3C29">
        <w:rPr>
          <w:rFonts w:asciiTheme="minorHAnsi" w:hAnsiTheme="minorHAnsi" w:cs="Arial"/>
        </w:rPr>
        <w:t>.</w:t>
      </w:r>
      <w:r w:rsidR="004A61BC" w:rsidRPr="009A3C29">
        <w:rPr>
          <w:rFonts w:asciiTheme="minorHAnsi" w:hAnsiTheme="minorHAnsi" w:cs="Arial"/>
        </w:rPr>
        <w:t xml:space="preserve"> Make sure hand trucks are </w:t>
      </w:r>
      <w:r w:rsidRPr="009A3C29">
        <w:rPr>
          <w:rFonts w:asciiTheme="minorHAnsi" w:hAnsiTheme="minorHAnsi" w:cs="Arial"/>
        </w:rPr>
        <w:t xml:space="preserve">stored </w:t>
      </w:r>
      <w:r w:rsidR="004A61BC" w:rsidRPr="009A3C29">
        <w:rPr>
          <w:rFonts w:asciiTheme="minorHAnsi" w:hAnsiTheme="minorHAnsi" w:cs="Arial"/>
        </w:rPr>
        <w:t>in a vertical position when not in use.</w:t>
      </w:r>
    </w:p>
    <w:p w:rsidR="004A61BC" w:rsidRPr="009A3C29" w:rsidRDefault="004A61BC" w:rsidP="004A61BC">
      <w:pPr>
        <w:spacing w:after="0"/>
        <w:rPr>
          <w:rFonts w:asciiTheme="minorHAnsi" w:hAnsiTheme="minorHAnsi" w:cs="Arial"/>
        </w:rPr>
      </w:pPr>
    </w:p>
    <w:p w:rsidR="004A61BC" w:rsidRPr="009A3C29" w:rsidRDefault="009737D9" w:rsidP="00103525">
      <w:pPr>
        <w:pStyle w:val="ListParagraph"/>
        <w:numPr>
          <w:ilvl w:val="0"/>
          <w:numId w:val="41"/>
        </w:numPr>
        <w:spacing w:after="0"/>
        <w:rPr>
          <w:rFonts w:asciiTheme="minorHAnsi" w:hAnsiTheme="minorHAnsi" w:cs="Arial"/>
        </w:rPr>
      </w:pPr>
      <w:r w:rsidRPr="009A3C29">
        <w:rPr>
          <w:rFonts w:asciiTheme="minorHAnsi" w:hAnsiTheme="minorHAnsi" w:cs="Arial"/>
        </w:rPr>
        <w:t>Four-</w:t>
      </w:r>
      <w:r w:rsidR="004A61BC" w:rsidRPr="009A3C29">
        <w:rPr>
          <w:rFonts w:asciiTheme="minorHAnsi" w:hAnsiTheme="minorHAnsi" w:cs="Arial"/>
        </w:rPr>
        <w:t>Wheel Carts:  Load material evenly on carts to prevent tipping and view obstruction. Push rather than pull carts, unless specially designed to be pulled.</w:t>
      </w:r>
    </w:p>
    <w:p w:rsidR="004A61BC" w:rsidRPr="009A3C29" w:rsidRDefault="004A61BC" w:rsidP="004A61BC">
      <w:pPr>
        <w:spacing w:after="0"/>
        <w:rPr>
          <w:rFonts w:asciiTheme="minorHAnsi" w:hAnsiTheme="minorHAnsi" w:cs="Arial"/>
        </w:rPr>
      </w:pPr>
    </w:p>
    <w:p w:rsidR="004A61BC" w:rsidRPr="009A3C29" w:rsidRDefault="004A61BC" w:rsidP="00103525">
      <w:pPr>
        <w:pStyle w:val="ListParagraph"/>
        <w:numPr>
          <w:ilvl w:val="0"/>
          <w:numId w:val="41"/>
        </w:numPr>
        <w:spacing w:after="0"/>
        <w:rPr>
          <w:rFonts w:asciiTheme="minorHAnsi" w:hAnsiTheme="minorHAnsi" w:cs="Arial"/>
        </w:rPr>
      </w:pPr>
      <w:r w:rsidRPr="009A3C29">
        <w:rPr>
          <w:rFonts w:asciiTheme="minorHAnsi" w:hAnsiTheme="minorHAnsi" w:cs="Arial"/>
        </w:rPr>
        <w:t>Roller Conveyor:  Keep hands and feet away from pinch points and make sure that rollers extend beyond the load.</w:t>
      </w:r>
    </w:p>
    <w:p w:rsidR="004A61BC" w:rsidRPr="009A3C29" w:rsidRDefault="004A61BC" w:rsidP="004A61BC">
      <w:pPr>
        <w:spacing w:after="0"/>
        <w:rPr>
          <w:rFonts w:asciiTheme="minorHAnsi" w:hAnsiTheme="minorHAnsi" w:cs="Arial"/>
        </w:rPr>
      </w:pPr>
    </w:p>
    <w:p w:rsidR="004A61BC" w:rsidRPr="009A3C29" w:rsidRDefault="003E7AE5" w:rsidP="00103525">
      <w:pPr>
        <w:pStyle w:val="ListParagraph"/>
        <w:numPr>
          <w:ilvl w:val="0"/>
          <w:numId w:val="41"/>
        </w:numPr>
        <w:spacing w:after="0"/>
        <w:rPr>
          <w:rFonts w:asciiTheme="minorHAnsi" w:hAnsiTheme="minorHAnsi" w:cs="Arial"/>
        </w:rPr>
      </w:pPr>
      <w:r w:rsidRPr="009A3C29">
        <w:rPr>
          <w:rFonts w:asciiTheme="minorHAnsi" w:hAnsiTheme="minorHAnsi" w:cs="Arial"/>
        </w:rPr>
        <w:t xml:space="preserve">Pallet Jacks (manual or </w:t>
      </w:r>
      <w:r w:rsidR="004A61BC" w:rsidRPr="009A3C29">
        <w:rPr>
          <w:rFonts w:asciiTheme="minorHAnsi" w:hAnsiTheme="minorHAnsi" w:cs="Arial"/>
        </w:rPr>
        <w:t>powered):  Use a jack properly rated for the load. Place the jack on a level, stable, and clean surface. Avoid metal-to-metal contact (jack to surface being lifted) by using wooden shims</w:t>
      </w:r>
      <w:r w:rsidR="009430E0" w:rsidRPr="009A3C29">
        <w:rPr>
          <w:rFonts w:asciiTheme="minorHAnsi" w:hAnsiTheme="minorHAnsi" w:cs="Arial"/>
        </w:rPr>
        <w:t>.</w:t>
      </w:r>
    </w:p>
    <w:p w:rsidR="00704F62" w:rsidRPr="009A3C29" w:rsidRDefault="00704F62" w:rsidP="00704F62">
      <w:pPr>
        <w:suppressAutoHyphens/>
        <w:rPr>
          <w:rFonts w:asciiTheme="minorHAnsi" w:hAnsiTheme="minorHAnsi"/>
          <w:spacing w:val="-3"/>
        </w:rPr>
      </w:pPr>
    </w:p>
    <w:p w:rsidR="00704F62" w:rsidRPr="009A3C29" w:rsidRDefault="00704F62" w:rsidP="00704F62">
      <w:pPr>
        <w:spacing w:after="0" w:line="240" w:lineRule="auto"/>
        <w:rPr>
          <w:rFonts w:asciiTheme="minorHAnsi" w:hAnsiTheme="minorHAnsi" w:cs="Arial"/>
          <w:b/>
        </w:rPr>
      </w:pPr>
      <w:r w:rsidRPr="009A3C29">
        <w:rPr>
          <w:rFonts w:asciiTheme="minorHAnsi" w:hAnsiTheme="minorHAnsi" w:cs="Arial"/>
          <w:b/>
        </w:rPr>
        <w:t>Housekeeping</w:t>
      </w:r>
      <w:r w:rsidR="00103525" w:rsidRPr="009A3C29">
        <w:rPr>
          <w:rFonts w:asciiTheme="minorHAnsi" w:hAnsiTheme="minorHAnsi" w:cs="Arial"/>
          <w:b/>
        </w:rPr>
        <w:t xml:space="preserve">. </w:t>
      </w:r>
      <w:r w:rsidRPr="009A3C29">
        <w:rPr>
          <w:rFonts w:asciiTheme="minorHAnsi" w:hAnsiTheme="minorHAnsi" w:cs="Arial"/>
        </w:rPr>
        <w:t xml:space="preserve">Material handling and storage areas must be </w:t>
      </w:r>
      <w:r w:rsidR="00945FCC" w:rsidRPr="009A3C29">
        <w:rPr>
          <w:rFonts w:asciiTheme="minorHAnsi" w:hAnsiTheme="minorHAnsi" w:cs="Arial"/>
        </w:rPr>
        <w:t>kept</w:t>
      </w:r>
      <w:r w:rsidRPr="009A3C29">
        <w:rPr>
          <w:rFonts w:asciiTheme="minorHAnsi" w:hAnsiTheme="minorHAnsi" w:cs="Arial"/>
        </w:rPr>
        <w:t xml:space="preserve"> </w:t>
      </w:r>
      <w:r w:rsidR="00945FCC" w:rsidRPr="009A3C29">
        <w:rPr>
          <w:rFonts w:asciiTheme="minorHAnsi" w:hAnsiTheme="minorHAnsi" w:cs="Arial"/>
        </w:rPr>
        <w:t xml:space="preserve">free of </w:t>
      </w:r>
      <w:r w:rsidRPr="009A3C29">
        <w:rPr>
          <w:rFonts w:asciiTheme="minorHAnsi" w:hAnsiTheme="minorHAnsi" w:cs="Arial"/>
        </w:rPr>
        <w:t xml:space="preserve">excess </w:t>
      </w:r>
      <w:r w:rsidR="005805EF" w:rsidRPr="009A3C29">
        <w:rPr>
          <w:rFonts w:asciiTheme="minorHAnsi" w:hAnsiTheme="minorHAnsi" w:cs="Arial"/>
        </w:rPr>
        <w:t>materials that create</w:t>
      </w:r>
      <w:r w:rsidRPr="009A3C29">
        <w:rPr>
          <w:rFonts w:asciiTheme="minorHAnsi" w:hAnsiTheme="minorHAnsi" w:cs="Arial"/>
        </w:rPr>
        <w:t xml:space="preserve"> hazards </w:t>
      </w:r>
      <w:r w:rsidR="00B12146" w:rsidRPr="009A3C29">
        <w:rPr>
          <w:rFonts w:asciiTheme="minorHAnsi" w:hAnsiTheme="minorHAnsi" w:cs="Arial"/>
        </w:rPr>
        <w:t>(i.e.</w:t>
      </w:r>
      <w:r w:rsidR="000C17DD" w:rsidRPr="009A3C29">
        <w:rPr>
          <w:rFonts w:asciiTheme="minorHAnsi" w:hAnsiTheme="minorHAnsi" w:cs="Arial"/>
        </w:rPr>
        <w:t xml:space="preserve"> </w:t>
      </w:r>
      <w:r w:rsidR="00945FCC" w:rsidRPr="009A3C29">
        <w:rPr>
          <w:rFonts w:asciiTheme="minorHAnsi" w:hAnsiTheme="minorHAnsi" w:cs="Arial"/>
        </w:rPr>
        <w:t>fire</w:t>
      </w:r>
      <w:r w:rsidRPr="009A3C29">
        <w:rPr>
          <w:rFonts w:asciiTheme="minorHAnsi" w:hAnsiTheme="minorHAnsi" w:cs="Arial"/>
        </w:rPr>
        <w:t>, explosion</w:t>
      </w:r>
      <w:r w:rsidR="00F618CF" w:rsidRPr="009A3C29">
        <w:rPr>
          <w:rFonts w:asciiTheme="minorHAnsi" w:hAnsiTheme="minorHAnsi" w:cs="Arial"/>
        </w:rPr>
        <w:t>s</w:t>
      </w:r>
      <w:r w:rsidRPr="009A3C29">
        <w:rPr>
          <w:rFonts w:asciiTheme="minorHAnsi" w:hAnsiTheme="minorHAnsi" w:cs="Arial"/>
        </w:rPr>
        <w:t>, slips, trips, or infestation by insects or rodents.</w:t>
      </w:r>
      <w:r w:rsidR="00B12146" w:rsidRPr="009A3C29">
        <w:rPr>
          <w:rFonts w:asciiTheme="minorHAnsi" w:hAnsiTheme="minorHAnsi" w:cs="Arial"/>
        </w:rPr>
        <w:t>)</w:t>
      </w:r>
      <w:r w:rsidRPr="009A3C29">
        <w:rPr>
          <w:rFonts w:asciiTheme="minorHAnsi" w:hAnsiTheme="minorHAnsi" w:cs="Arial"/>
        </w:rPr>
        <w:t xml:space="preserve"> </w:t>
      </w:r>
    </w:p>
    <w:p w:rsidR="00704F62" w:rsidRPr="009A3C29" w:rsidRDefault="00704F62" w:rsidP="00704F62">
      <w:pPr>
        <w:spacing w:after="0" w:line="240" w:lineRule="auto"/>
        <w:rPr>
          <w:rFonts w:asciiTheme="minorHAnsi" w:hAnsiTheme="minorHAnsi" w:cs="Arial"/>
        </w:rPr>
      </w:pPr>
    </w:p>
    <w:p w:rsidR="00704F62" w:rsidRPr="009A3C29" w:rsidRDefault="00103525" w:rsidP="00704F62">
      <w:pPr>
        <w:spacing w:after="0" w:line="240" w:lineRule="auto"/>
        <w:rPr>
          <w:rFonts w:asciiTheme="minorHAnsi" w:hAnsiTheme="minorHAnsi" w:cs="Arial"/>
          <w:b/>
        </w:rPr>
      </w:pPr>
      <w:r w:rsidRPr="009A3C29">
        <w:rPr>
          <w:rFonts w:asciiTheme="minorHAnsi" w:hAnsiTheme="minorHAnsi" w:cs="Arial"/>
          <w:b/>
        </w:rPr>
        <w:t>Aisles and P</w:t>
      </w:r>
      <w:r w:rsidR="00704F62" w:rsidRPr="009A3C29">
        <w:rPr>
          <w:rFonts w:asciiTheme="minorHAnsi" w:hAnsiTheme="minorHAnsi" w:cs="Arial"/>
          <w:b/>
        </w:rPr>
        <w:t>assageways</w:t>
      </w:r>
      <w:r w:rsidRPr="009A3C29">
        <w:rPr>
          <w:rFonts w:asciiTheme="minorHAnsi" w:hAnsiTheme="minorHAnsi" w:cs="Arial"/>
          <w:b/>
        </w:rPr>
        <w:t xml:space="preserve">. </w:t>
      </w:r>
      <w:r w:rsidR="00704F62" w:rsidRPr="009A3C29">
        <w:rPr>
          <w:rFonts w:asciiTheme="minorHAnsi" w:hAnsiTheme="minorHAnsi" w:cs="Arial"/>
        </w:rPr>
        <w:t xml:space="preserve">Where mechanical handling equipment is used, </w:t>
      </w:r>
      <w:r w:rsidR="00A654E0" w:rsidRPr="009A3C29">
        <w:rPr>
          <w:rFonts w:asciiTheme="minorHAnsi" w:hAnsiTheme="minorHAnsi" w:cs="Arial"/>
        </w:rPr>
        <w:t>10-foo</w:t>
      </w:r>
      <w:r w:rsidR="00704F62" w:rsidRPr="009A3C29">
        <w:rPr>
          <w:rFonts w:asciiTheme="minorHAnsi" w:hAnsiTheme="minorHAnsi" w:cs="Arial"/>
        </w:rPr>
        <w:t>t safe clearances shall be allowed for aisles, at loading docks, through doorways, and wherever turns or passage must be made. Aisles and passageways shall be kept clear and in good repair, with no obstruction across or in aisles that could create a hazard.</w:t>
      </w:r>
    </w:p>
    <w:p w:rsidR="00704F62" w:rsidRPr="009A3C29" w:rsidRDefault="00704F62" w:rsidP="00704F62">
      <w:pPr>
        <w:spacing w:after="0" w:line="240" w:lineRule="auto"/>
        <w:rPr>
          <w:rFonts w:asciiTheme="minorHAnsi" w:hAnsiTheme="minorHAnsi" w:cs="Arial"/>
        </w:rPr>
      </w:pPr>
    </w:p>
    <w:p w:rsidR="00704F62" w:rsidRPr="009A3C29" w:rsidRDefault="00704F62" w:rsidP="00704F62">
      <w:pPr>
        <w:spacing w:after="0" w:line="240" w:lineRule="auto"/>
        <w:rPr>
          <w:rFonts w:asciiTheme="minorHAnsi" w:hAnsiTheme="minorHAnsi" w:cs="Arial"/>
        </w:rPr>
      </w:pPr>
      <w:r w:rsidRPr="009A3C29">
        <w:rPr>
          <w:rFonts w:asciiTheme="minorHAnsi" w:hAnsiTheme="minorHAnsi" w:cs="Arial"/>
        </w:rPr>
        <w:t>Permanent aisles and passageways are marked with yellow lines</w:t>
      </w:r>
      <w:r w:rsidR="00CE6806" w:rsidRPr="009A3C29">
        <w:rPr>
          <w:rFonts w:asciiTheme="minorHAnsi" w:hAnsiTheme="minorHAnsi" w:cs="Arial"/>
        </w:rPr>
        <w:t xml:space="preserve">. </w:t>
      </w:r>
      <w:r w:rsidRPr="009A3C29">
        <w:rPr>
          <w:rFonts w:asciiTheme="minorHAnsi" w:hAnsiTheme="minorHAnsi" w:cs="Arial"/>
        </w:rPr>
        <w:t>Clearance signs and warning of clearance limits are posted throughout the facility where headroom is below 10 feet</w:t>
      </w:r>
      <w:r w:rsidR="00CE6806" w:rsidRPr="009A3C29">
        <w:rPr>
          <w:rFonts w:asciiTheme="minorHAnsi" w:hAnsiTheme="minorHAnsi" w:cs="Arial"/>
        </w:rPr>
        <w:t xml:space="preserve">. </w:t>
      </w:r>
      <w:r w:rsidRPr="009A3C29">
        <w:rPr>
          <w:rFonts w:asciiTheme="minorHAnsi" w:hAnsiTheme="minorHAnsi" w:cs="Arial"/>
        </w:rPr>
        <w:t>All equipment is marked indicating the working load it will safely support. Do not overload any piece of equipment.</w:t>
      </w:r>
    </w:p>
    <w:p w:rsidR="00153CFD" w:rsidRPr="009A3C29" w:rsidRDefault="00153CFD" w:rsidP="00153CFD">
      <w:pPr>
        <w:spacing w:after="0" w:line="240" w:lineRule="auto"/>
        <w:rPr>
          <w:rFonts w:asciiTheme="minorHAnsi" w:hAnsiTheme="minorHAnsi" w:cs="Arial"/>
        </w:rPr>
      </w:pPr>
    </w:p>
    <w:p w:rsidR="00A654E0" w:rsidRPr="009A3C29" w:rsidRDefault="00A654E0">
      <w:pPr>
        <w:spacing w:after="0" w:line="240" w:lineRule="auto"/>
        <w:rPr>
          <w:rFonts w:asciiTheme="minorHAnsi" w:hAnsiTheme="minorHAnsi" w:cs="Arial"/>
        </w:rPr>
      </w:pPr>
    </w:p>
    <w:p w:rsidR="00353D96" w:rsidRPr="009A3C29" w:rsidRDefault="000F4797" w:rsidP="00153CFD">
      <w:pPr>
        <w:spacing w:after="0" w:line="240" w:lineRule="auto"/>
        <w:rPr>
          <w:rFonts w:asciiTheme="minorHAnsi" w:hAnsiTheme="minorHAnsi"/>
        </w:rPr>
      </w:pPr>
      <w:r w:rsidRPr="009A3C29">
        <w:rPr>
          <w:rFonts w:asciiTheme="minorHAnsi" w:hAnsiTheme="minorHAnsi" w:cs="Arial"/>
        </w:rPr>
        <w:t xml:space="preserve">The following is a list of materials/items that are commonly handled manually at </w:t>
      </w:r>
      <w:r w:rsidRPr="009A3C29">
        <w:rPr>
          <w:rFonts w:asciiTheme="minorHAnsi" w:hAnsiTheme="minorHAnsi"/>
          <w:color w:val="C00000"/>
          <w:highlight w:val="yellow"/>
        </w:rPr>
        <w:t>&lt;Company Name&gt;</w:t>
      </w:r>
      <w:r w:rsidR="00FE5090" w:rsidRPr="009A3C29">
        <w:rPr>
          <w:rFonts w:asciiTheme="minorHAnsi" w:hAnsiTheme="minorHAnsi"/>
        </w:rPr>
        <w:t xml:space="preserve"> and the equipment that must be used to handle the material</w:t>
      </w:r>
      <w:r w:rsidRPr="009A3C29">
        <w:rPr>
          <w:rFonts w:asciiTheme="minorHAnsi" w:hAnsiTheme="minorHAnsi"/>
        </w:rPr>
        <w:t xml:space="preserve">. The list does not cover every lifting occurrence in the workplace. If the task you are about to perform is not listed, contact your supervisor to determine the safest </w:t>
      </w:r>
      <w:r w:rsidR="00945FCC" w:rsidRPr="009A3C29">
        <w:rPr>
          <w:rFonts w:asciiTheme="minorHAnsi" w:hAnsiTheme="minorHAnsi"/>
        </w:rPr>
        <w:t>way to handle the material/item</w:t>
      </w:r>
      <w:r w:rsidRPr="009A3C29">
        <w:rPr>
          <w:rFonts w:asciiTheme="minorHAnsi" w:hAnsiTheme="minorHAnsi"/>
        </w:rPr>
        <w:t>.</w:t>
      </w:r>
    </w:p>
    <w:p w:rsidR="000F4797" w:rsidRDefault="000F4797" w:rsidP="00153CFD">
      <w:pPr>
        <w:spacing w:after="0" w:line="240" w:lineRule="auto"/>
        <w:rPr>
          <w:rFonts w:asciiTheme="minorHAnsi" w:hAnsiTheme="minorHAnsi"/>
        </w:rPr>
      </w:pPr>
    </w:p>
    <w:p w:rsidR="009A3C29" w:rsidRPr="009A3C29" w:rsidRDefault="009A3C29" w:rsidP="00153CFD">
      <w:pPr>
        <w:spacing w:after="0" w:line="240" w:lineRule="auto"/>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8"/>
        <w:gridCol w:w="5508"/>
      </w:tblGrid>
      <w:tr w:rsidR="00425985" w:rsidTr="005805EF">
        <w:trPr>
          <w:trHeight w:val="576"/>
        </w:trPr>
        <w:tc>
          <w:tcPr>
            <w:tcW w:w="5508" w:type="dxa"/>
            <w:shd w:val="pct15" w:color="auto" w:fill="auto"/>
            <w:vAlign w:val="center"/>
          </w:tcPr>
          <w:p w:rsidR="00425985" w:rsidRPr="00CE094F" w:rsidRDefault="00425985" w:rsidP="00CE094F">
            <w:pPr>
              <w:spacing w:after="0"/>
              <w:jc w:val="center"/>
              <w:rPr>
                <w:rFonts w:cs="Arial"/>
                <w:b/>
                <w:sz w:val="28"/>
                <w:szCs w:val="28"/>
                <w:u w:val="single"/>
              </w:rPr>
            </w:pPr>
            <w:r w:rsidRPr="00CE094F">
              <w:rPr>
                <w:rFonts w:cs="Arial"/>
                <w:b/>
                <w:sz w:val="28"/>
                <w:szCs w:val="28"/>
                <w:u w:val="single"/>
              </w:rPr>
              <w:t>Material to be lifted or moved</w:t>
            </w:r>
          </w:p>
        </w:tc>
        <w:tc>
          <w:tcPr>
            <w:tcW w:w="5508" w:type="dxa"/>
            <w:shd w:val="pct15" w:color="auto" w:fill="auto"/>
            <w:vAlign w:val="center"/>
          </w:tcPr>
          <w:p w:rsidR="00425985" w:rsidRPr="00CE094F" w:rsidRDefault="00425985" w:rsidP="00CE094F">
            <w:pPr>
              <w:spacing w:after="0"/>
              <w:jc w:val="center"/>
              <w:rPr>
                <w:rFonts w:cs="Arial"/>
                <w:b/>
                <w:sz w:val="28"/>
                <w:szCs w:val="28"/>
                <w:u w:val="single"/>
              </w:rPr>
            </w:pPr>
            <w:r w:rsidRPr="00CE094F">
              <w:rPr>
                <w:rFonts w:cs="Arial"/>
                <w:b/>
                <w:sz w:val="28"/>
                <w:szCs w:val="28"/>
                <w:u w:val="single"/>
              </w:rPr>
              <w:t>Equipment to be used</w:t>
            </w: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r w:rsidR="00425985" w:rsidTr="005805EF">
        <w:trPr>
          <w:trHeight w:val="576"/>
        </w:trPr>
        <w:tc>
          <w:tcPr>
            <w:tcW w:w="5508" w:type="dxa"/>
            <w:shd w:val="clear" w:color="auto" w:fill="auto"/>
            <w:vAlign w:val="center"/>
          </w:tcPr>
          <w:p w:rsidR="00425985" w:rsidRPr="00CE094F" w:rsidRDefault="00425985" w:rsidP="00CE094F">
            <w:pPr>
              <w:spacing w:after="0"/>
              <w:jc w:val="center"/>
              <w:rPr>
                <w:rFonts w:cs="Arial"/>
                <w:u w:val="single"/>
              </w:rPr>
            </w:pPr>
          </w:p>
        </w:tc>
        <w:tc>
          <w:tcPr>
            <w:tcW w:w="5508" w:type="dxa"/>
            <w:shd w:val="clear" w:color="auto" w:fill="auto"/>
            <w:vAlign w:val="center"/>
          </w:tcPr>
          <w:p w:rsidR="00425985" w:rsidRPr="00CE094F" w:rsidRDefault="00425985" w:rsidP="00CE094F">
            <w:pPr>
              <w:spacing w:after="0"/>
              <w:jc w:val="center"/>
              <w:rPr>
                <w:rFonts w:cs="Arial"/>
                <w:u w:val="single"/>
              </w:rPr>
            </w:pPr>
          </w:p>
        </w:tc>
      </w:tr>
    </w:tbl>
    <w:p w:rsidR="00425985" w:rsidRDefault="000F4797">
      <w:pPr>
        <w:spacing w:after="0" w:line="240" w:lineRule="auto"/>
        <w:rPr>
          <w:b/>
          <w:sz w:val="28"/>
          <w:szCs w:val="28"/>
        </w:rPr>
      </w:pPr>
      <w:r>
        <w:rPr>
          <w:b/>
          <w:sz w:val="28"/>
          <w:szCs w:val="28"/>
        </w:rPr>
        <w:t xml:space="preserve"> </w:t>
      </w:r>
      <w:r>
        <w:rPr>
          <w:b/>
          <w:sz w:val="28"/>
          <w:szCs w:val="28"/>
        </w:rPr>
        <w:tab/>
      </w:r>
      <w:r w:rsidR="00425985">
        <w:rPr>
          <w:b/>
          <w:sz w:val="28"/>
          <w:szCs w:val="28"/>
        </w:rPr>
        <w:br w:type="page"/>
      </w:r>
    </w:p>
    <w:p w:rsidR="00AD74CB" w:rsidRPr="008463F2" w:rsidRDefault="00AD74CB" w:rsidP="00AD74CB">
      <w:pPr>
        <w:pBdr>
          <w:bottom w:val="single" w:sz="12" w:space="1" w:color="auto"/>
        </w:pBdr>
        <w:rPr>
          <w:b/>
          <w:sz w:val="28"/>
          <w:szCs w:val="28"/>
        </w:rPr>
      </w:pPr>
      <w:r>
        <w:rPr>
          <w:b/>
          <w:sz w:val="28"/>
          <w:szCs w:val="28"/>
        </w:rPr>
        <w:lastRenderedPageBreak/>
        <w:t>Employee Training</w:t>
      </w:r>
    </w:p>
    <w:p w:rsidR="00D102A6" w:rsidRDefault="005122FD" w:rsidP="00AD74CB">
      <w:pPr>
        <w:tabs>
          <w:tab w:val="left" w:pos="360"/>
          <w:tab w:val="left" w:pos="720"/>
          <w:tab w:val="left" w:pos="990"/>
          <w:tab w:val="left" w:pos="4770"/>
        </w:tabs>
        <w:autoSpaceDE w:val="0"/>
        <w:autoSpaceDN w:val="0"/>
        <w:spacing w:after="120" w:line="240" w:lineRule="auto"/>
        <w:jc w:val="both"/>
      </w:pPr>
      <w:r>
        <w:pict>
          <v:shape id="_x0000_s1033" type="#_x0000_t202" style="position:absolute;left:0;text-align:left;margin-left:.4pt;margin-top:.45pt;width:537.9pt;height:258.65pt;z-index:251662848;mso-width-relative:margin;mso-height-relative:margin" fillcolor="#dbe5f1">
            <v:textbox style="mso-next-textbox:#_x0000_s1033">
              <w:txbxContent>
                <w:p w:rsidR="005805EF" w:rsidRPr="00D102A6" w:rsidRDefault="005805EF" w:rsidP="000C17DD">
                  <w:pPr>
                    <w:autoSpaceDE w:val="0"/>
                    <w:autoSpaceDN w:val="0"/>
                    <w:adjustRightInd w:val="0"/>
                    <w:spacing w:before="120" w:after="120" w:line="240" w:lineRule="auto"/>
                    <w:ind w:left="144" w:right="144"/>
                    <w:rPr>
                      <w:rFonts w:cs="Arial"/>
                      <w:sz w:val="20"/>
                      <w:szCs w:val="20"/>
                    </w:rPr>
                  </w:pPr>
                  <w:r w:rsidRPr="003840C1">
                    <w:rPr>
                      <w:b/>
                      <w:i/>
                      <w:sz w:val="20"/>
                      <w:szCs w:val="20"/>
                    </w:rPr>
                    <w:t>Check Your Understanding</w:t>
                  </w:r>
                  <w:r>
                    <w:rPr>
                      <w:b/>
                      <w:i/>
                      <w:sz w:val="20"/>
                      <w:szCs w:val="20"/>
                    </w:rPr>
                    <w:t xml:space="preserve">. </w:t>
                  </w:r>
                  <w:r>
                    <w:rPr>
                      <w:rFonts w:ascii="Arial" w:hAnsi="Arial" w:cs="Arial"/>
                    </w:rPr>
                    <w:t xml:space="preserve"> </w:t>
                  </w:r>
                  <w:r w:rsidRPr="003A7C47">
                    <w:rPr>
                      <w:rFonts w:cs="Arial"/>
                      <w:sz w:val="20"/>
                      <w:szCs w:val="20"/>
                    </w:rPr>
                    <w:t>Employees s</w:t>
                  </w:r>
                  <w:r>
                    <w:rPr>
                      <w:rFonts w:cs="Arial"/>
                      <w:sz w:val="20"/>
                      <w:szCs w:val="20"/>
                    </w:rPr>
                    <w:t xml:space="preserve">hould be trained to ensure </w:t>
                  </w:r>
                  <w:r w:rsidRPr="003A7C47">
                    <w:rPr>
                      <w:rFonts w:cs="Arial"/>
                      <w:sz w:val="20"/>
                      <w:szCs w:val="20"/>
                    </w:rPr>
                    <w:t>they understand the purpose and function o</w:t>
                  </w:r>
                  <w:r>
                    <w:rPr>
                      <w:rFonts w:cs="Arial"/>
                      <w:sz w:val="20"/>
                      <w:szCs w:val="20"/>
                    </w:rPr>
                    <w:t>f the Manual Material Handling P</w:t>
                  </w:r>
                  <w:r w:rsidRPr="003A7C47">
                    <w:rPr>
                      <w:rFonts w:cs="Arial"/>
                      <w:sz w:val="20"/>
                      <w:szCs w:val="20"/>
                    </w:rPr>
                    <w:t>rogram. In this training, employees should acquire the knowledge and skills required for the safe handling of material</w:t>
                  </w:r>
                  <w:r>
                    <w:rPr>
                      <w:rFonts w:cs="Arial"/>
                      <w:sz w:val="20"/>
                      <w:szCs w:val="20"/>
                    </w:rPr>
                    <w:t xml:space="preserve">. </w:t>
                  </w:r>
                  <w:r w:rsidRPr="003A7C47">
                    <w:rPr>
                      <w:rFonts w:cs="Arial"/>
                      <w:sz w:val="20"/>
                      <w:szCs w:val="20"/>
                    </w:rPr>
                    <w:t>Several levels of training may be necessary for your program</w:t>
                  </w:r>
                  <w:r>
                    <w:rPr>
                      <w:rFonts w:cs="Arial"/>
                      <w:sz w:val="20"/>
                      <w:szCs w:val="20"/>
                    </w:rPr>
                    <w:t xml:space="preserve">. </w:t>
                  </w:r>
                  <w:r w:rsidRPr="003A7C47">
                    <w:rPr>
                      <w:rFonts w:cs="Arial"/>
                      <w:sz w:val="20"/>
                      <w:szCs w:val="20"/>
                    </w:rPr>
                    <w:t>Some examples are listed below</w:t>
                  </w:r>
                  <w:r>
                    <w:rPr>
                      <w:rFonts w:cs="Arial"/>
                      <w:sz w:val="20"/>
                      <w:szCs w:val="20"/>
                    </w:rPr>
                    <w:t xml:space="preserve">. </w:t>
                  </w:r>
                  <w:r w:rsidRPr="003A7C47">
                    <w:rPr>
                      <w:rFonts w:cs="Arial"/>
                      <w:sz w:val="20"/>
                      <w:szCs w:val="20"/>
                    </w:rPr>
                    <w:t>Training requirements for each employee classification are listed below:</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Pr>
                      <w:rFonts w:cs="Arial"/>
                      <w:b/>
                      <w:bCs/>
                      <w:sz w:val="20"/>
                      <w:szCs w:val="20"/>
                    </w:rPr>
                    <w:t>Employees.</w:t>
                  </w:r>
                  <w:r w:rsidRPr="003A7C47">
                    <w:rPr>
                      <w:rFonts w:cs="Arial"/>
                      <w:b/>
                      <w:bCs/>
                      <w:sz w:val="20"/>
                      <w:szCs w:val="20"/>
                    </w:rPr>
                    <w:t xml:space="preserve"> </w:t>
                  </w:r>
                  <w:r w:rsidRPr="003A7C47">
                    <w:rPr>
                      <w:rFonts w:cs="Arial"/>
                      <w:sz w:val="20"/>
                      <w:szCs w:val="20"/>
                    </w:rPr>
                    <w:t xml:space="preserve">Employees (i.e., those who implement the </w:t>
                  </w:r>
                  <w:r>
                    <w:rPr>
                      <w:rFonts w:cs="Arial"/>
                      <w:sz w:val="20"/>
                      <w:szCs w:val="20"/>
                    </w:rPr>
                    <w:t>program</w:t>
                  </w:r>
                  <w:r w:rsidRPr="003A7C47">
                    <w:rPr>
                      <w:rFonts w:cs="Arial"/>
                      <w:sz w:val="20"/>
                      <w:szCs w:val="20"/>
                    </w:rPr>
                    <w:t>) should be trained to recognize the types of material handled in the wor</w:t>
                  </w:r>
                  <w:r>
                    <w:rPr>
                      <w:rFonts w:cs="Arial"/>
                      <w:sz w:val="20"/>
                      <w:szCs w:val="20"/>
                    </w:rPr>
                    <w:t xml:space="preserve">kplace and </w:t>
                  </w:r>
                  <w:r w:rsidRPr="003A7C47">
                    <w:rPr>
                      <w:rFonts w:cs="Arial"/>
                      <w:sz w:val="20"/>
                      <w:szCs w:val="20"/>
                    </w:rPr>
                    <w:t>the methods used to manually move and store products and other material.</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Pr>
                      <w:rFonts w:cs="Arial"/>
                      <w:b/>
                      <w:bCs/>
                      <w:sz w:val="20"/>
                      <w:szCs w:val="20"/>
                    </w:rPr>
                    <w:t>Managers and supervisors.</w:t>
                  </w:r>
                  <w:r w:rsidRPr="003A7C47">
                    <w:rPr>
                      <w:rFonts w:cs="Arial"/>
                      <w:sz w:val="20"/>
                      <w:szCs w:val="20"/>
                    </w:rPr>
                    <w:t xml:space="preserve"> An </w:t>
                  </w:r>
                  <w:r>
                    <w:rPr>
                      <w:rFonts w:cs="Arial"/>
                      <w:sz w:val="20"/>
                      <w:szCs w:val="20"/>
                    </w:rPr>
                    <w:t>administrative</w:t>
                  </w:r>
                  <w:r w:rsidRPr="003A7C47">
                    <w:rPr>
                      <w:rFonts w:cs="Arial"/>
                      <w:sz w:val="20"/>
                      <w:szCs w:val="20"/>
                    </w:rPr>
                    <w:t xml:space="preserve"> individual </w:t>
                  </w:r>
                  <w:r>
                    <w:rPr>
                      <w:rFonts w:cs="Arial"/>
                      <w:sz w:val="20"/>
                      <w:szCs w:val="20"/>
                    </w:rPr>
                    <w:t xml:space="preserve">who is </w:t>
                  </w:r>
                  <w:r w:rsidRPr="003A7C47">
                    <w:rPr>
                      <w:rFonts w:cs="Arial"/>
                      <w:sz w:val="20"/>
                      <w:szCs w:val="20"/>
                    </w:rPr>
                    <w:t xml:space="preserve">in charge of an employee performing manual material handling should be trained on the company </w:t>
                  </w:r>
                  <w:r>
                    <w:rPr>
                      <w:rFonts w:cs="Arial"/>
                      <w:sz w:val="20"/>
                      <w:szCs w:val="20"/>
                    </w:rPr>
                    <w:t>program as well as all materials and manual handling methods on which em</w:t>
                  </w:r>
                  <w:r w:rsidR="000C17DD">
                    <w:rPr>
                      <w:rFonts w:cs="Arial"/>
                      <w:sz w:val="20"/>
                      <w:szCs w:val="20"/>
                    </w:rPr>
                    <w:t>ployees are trained.</w:t>
                  </w:r>
                </w:p>
                <w:p w:rsidR="005805EF" w:rsidRPr="00D102A6" w:rsidRDefault="005805EF" w:rsidP="000C17DD">
                  <w:pPr>
                    <w:autoSpaceDE w:val="0"/>
                    <w:autoSpaceDN w:val="0"/>
                    <w:adjustRightInd w:val="0"/>
                    <w:spacing w:after="0" w:line="240" w:lineRule="auto"/>
                    <w:ind w:left="144" w:right="144"/>
                    <w:rPr>
                      <w:rFonts w:cs="Arial"/>
                      <w:sz w:val="20"/>
                      <w:szCs w:val="20"/>
                    </w:rPr>
                  </w:pPr>
                </w:p>
                <w:p w:rsidR="005805EF" w:rsidRPr="00D102A6" w:rsidRDefault="005805EF" w:rsidP="000C17DD">
                  <w:pPr>
                    <w:autoSpaceDE w:val="0"/>
                    <w:autoSpaceDN w:val="0"/>
                    <w:adjustRightInd w:val="0"/>
                    <w:spacing w:after="0" w:line="240" w:lineRule="auto"/>
                    <w:ind w:left="144" w:right="144"/>
                    <w:rPr>
                      <w:rFonts w:cs="Arial"/>
                      <w:sz w:val="20"/>
                      <w:szCs w:val="20"/>
                    </w:rPr>
                  </w:pPr>
                  <w:r w:rsidRPr="003A7C47">
                    <w:rPr>
                      <w:rFonts w:cs="Arial"/>
                      <w:sz w:val="20"/>
                      <w:szCs w:val="20"/>
                    </w:rPr>
                    <w:t>Retraining may be necessary with certain safety programs</w:t>
                  </w:r>
                  <w:r>
                    <w:rPr>
                      <w:rFonts w:cs="Arial"/>
                      <w:sz w:val="20"/>
                      <w:szCs w:val="20"/>
                    </w:rPr>
                    <w:t xml:space="preserve">. </w:t>
                  </w:r>
                  <w:r w:rsidRPr="003A7C47">
                    <w:rPr>
                      <w:rFonts w:cs="Arial"/>
                      <w:sz w:val="20"/>
                      <w:szCs w:val="20"/>
                    </w:rPr>
                    <w:t>Examples of circumstances requiring retraining employees may be whenever there is:</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sidRPr="003A7C47">
                    <w:rPr>
                      <w:rFonts w:cs="Arial"/>
                      <w:sz w:val="20"/>
                      <w:szCs w:val="20"/>
                    </w:rPr>
                    <w:t>A change in employees’ job assignments</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sidRPr="003A7C47">
                    <w:rPr>
                      <w:rFonts w:cs="Arial"/>
                      <w:sz w:val="20"/>
                      <w:szCs w:val="20"/>
                    </w:rPr>
                    <w:t>A change in machines</w:t>
                  </w:r>
                  <w:r>
                    <w:rPr>
                      <w:rFonts w:cs="Arial"/>
                      <w:sz w:val="20"/>
                      <w:szCs w:val="20"/>
                    </w:rPr>
                    <w:t>/equipment available</w:t>
                  </w:r>
                </w:p>
                <w:p w:rsidR="005805EF" w:rsidRPr="00D102A6" w:rsidRDefault="005805EF" w:rsidP="000C17DD">
                  <w:pPr>
                    <w:autoSpaceDE w:val="0"/>
                    <w:autoSpaceDN w:val="0"/>
                    <w:adjustRightInd w:val="0"/>
                    <w:spacing w:after="0" w:line="240" w:lineRule="auto"/>
                    <w:ind w:left="720" w:right="144"/>
                    <w:rPr>
                      <w:rFonts w:cs="Arial"/>
                      <w:sz w:val="20"/>
                      <w:szCs w:val="20"/>
                    </w:rPr>
                  </w:pPr>
                  <w:r w:rsidRPr="003A7C47">
                    <w:rPr>
                      <w:rFonts w:cs="SymbolMT"/>
                      <w:sz w:val="20"/>
                      <w:szCs w:val="20"/>
                    </w:rPr>
                    <w:t xml:space="preserve">• </w:t>
                  </w:r>
                  <w:r>
                    <w:rPr>
                      <w:rFonts w:cs="Arial"/>
                      <w:sz w:val="20"/>
                      <w:szCs w:val="20"/>
                    </w:rPr>
                    <w:t>New e</w:t>
                  </w:r>
                  <w:r w:rsidRPr="003A7C47">
                    <w:rPr>
                      <w:rFonts w:cs="Arial"/>
                      <w:sz w:val="20"/>
                      <w:szCs w:val="20"/>
                    </w:rPr>
                    <w:t>quipment or processes that may present a new hazard</w:t>
                  </w:r>
                </w:p>
                <w:p w:rsidR="005805EF" w:rsidRPr="00D102A6" w:rsidRDefault="005805EF" w:rsidP="000C17DD">
                  <w:pPr>
                    <w:autoSpaceDE w:val="0"/>
                    <w:autoSpaceDN w:val="0"/>
                    <w:adjustRightInd w:val="0"/>
                    <w:spacing w:after="0" w:line="240" w:lineRule="auto"/>
                    <w:ind w:left="144" w:right="144"/>
                    <w:rPr>
                      <w:rFonts w:cs="Arial"/>
                      <w:sz w:val="20"/>
                      <w:szCs w:val="20"/>
                    </w:rPr>
                  </w:pPr>
                </w:p>
                <w:p w:rsidR="005805EF" w:rsidRPr="00D102A6" w:rsidRDefault="005805EF" w:rsidP="000C17DD">
                  <w:pPr>
                    <w:autoSpaceDE w:val="0"/>
                    <w:autoSpaceDN w:val="0"/>
                    <w:adjustRightInd w:val="0"/>
                    <w:spacing w:after="0" w:line="240" w:lineRule="auto"/>
                    <w:ind w:left="144" w:right="144"/>
                    <w:rPr>
                      <w:rFonts w:cs="Arial"/>
                      <w:sz w:val="20"/>
                      <w:szCs w:val="20"/>
                    </w:rPr>
                  </w:pPr>
                  <w:r w:rsidRPr="003A7C47">
                    <w:rPr>
                      <w:rFonts w:cs="Arial"/>
                      <w:sz w:val="20"/>
                      <w:szCs w:val="20"/>
                    </w:rPr>
                    <w:t xml:space="preserve">Retraining should also occur whenever a periodic inspection reveals, or whenever the employer believes, that an employee is performing </w:t>
                  </w:r>
                  <w:r>
                    <w:rPr>
                      <w:rFonts w:cs="Arial"/>
                      <w:sz w:val="20"/>
                      <w:szCs w:val="20"/>
                    </w:rPr>
                    <w:t>tasks covered under this program</w:t>
                  </w:r>
                  <w:r w:rsidRPr="003A7C47">
                    <w:rPr>
                      <w:rFonts w:cs="Arial"/>
                      <w:sz w:val="20"/>
                      <w:szCs w:val="20"/>
                    </w:rPr>
                    <w:t xml:space="preserve"> inadequately. The retraining should reestablish the employee’s proficiency in procedure</w:t>
                  </w:r>
                  <w:r>
                    <w:rPr>
                      <w:rFonts w:cs="Arial"/>
                      <w:sz w:val="20"/>
                      <w:szCs w:val="20"/>
                    </w:rPr>
                    <w:t>s</w:t>
                  </w:r>
                  <w:r w:rsidRPr="003A7C47">
                    <w:rPr>
                      <w:rFonts w:cs="Arial"/>
                      <w:sz w:val="20"/>
                      <w:szCs w:val="20"/>
                    </w:rPr>
                    <w:t xml:space="preserve"> and introduce new or revised procedures if necessary.</w:t>
                  </w:r>
                </w:p>
                <w:p w:rsidR="005805EF" w:rsidRPr="00F10406" w:rsidRDefault="005805EF" w:rsidP="00D102A6">
                  <w:pPr>
                    <w:autoSpaceDE w:val="0"/>
                    <w:autoSpaceDN w:val="0"/>
                    <w:adjustRightInd w:val="0"/>
                    <w:spacing w:after="0" w:line="240" w:lineRule="auto"/>
                    <w:rPr>
                      <w:sz w:val="20"/>
                      <w:szCs w:val="20"/>
                    </w:rPr>
                  </w:pPr>
                </w:p>
              </w:txbxContent>
            </v:textbox>
            <w10:wrap type="square"/>
          </v:shape>
        </w:pict>
      </w:r>
    </w:p>
    <w:p w:rsidR="00AD74CB" w:rsidRPr="009A3C29" w:rsidRDefault="00AD74CB" w:rsidP="00AD74CB">
      <w:pPr>
        <w:tabs>
          <w:tab w:val="left" w:pos="360"/>
          <w:tab w:val="left" w:pos="720"/>
          <w:tab w:val="left" w:pos="990"/>
          <w:tab w:val="left" w:pos="4770"/>
        </w:tabs>
        <w:autoSpaceDE w:val="0"/>
        <w:autoSpaceDN w:val="0"/>
        <w:spacing w:after="120" w:line="240" w:lineRule="auto"/>
        <w:jc w:val="both"/>
        <w:rPr>
          <w:rFonts w:asciiTheme="minorHAnsi" w:hAnsiTheme="minorHAnsi"/>
        </w:rPr>
      </w:pPr>
      <w:r w:rsidRPr="009A3C29">
        <w:rPr>
          <w:rFonts w:asciiTheme="minorHAnsi" w:hAnsiTheme="minorHAnsi"/>
        </w:rPr>
        <w:t>Training is intended to enhance the a</w:t>
      </w:r>
      <w:r w:rsidR="00BD5D24" w:rsidRPr="009A3C29">
        <w:rPr>
          <w:rFonts w:asciiTheme="minorHAnsi" w:hAnsiTheme="minorHAnsi"/>
        </w:rPr>
        <w:t>bility of managers, supervisors</w:t>
      </w:r>
      <w:r w:rsidRPr="009A3C29">
        <w:rPr>
          <w:rFonts w:asciiTheme="minorHAnsi" w:hAnsiTheme="minorHAnsi"/>
        </w:rPr>
        <w:t xml:space="preserve"> and employees to recognize work-related </w:t>
      </w:r>
      <w:r w:rsidR="00436930" w:rsidRPr="009A3C29">
        <w:rPr>
          <w:rFonts w:asciiTheme="minorHAnsi" w:hAnsiTheme="minorHAnsi"/>
        </w:rPr>
        <w:t>material handling</w:t>
      </w:r>
      <w:r w:rsidRPr="009A3C29">
        <w:rPr>
          <w:rFonts w:asciiTheme="minorHAnsi" w:hAnsiTheme="minorHAnsi"/>
        </w:rPr>
        <w:t xml:space="preserve"> risk factors and to understand and apply appropriate control strategies</w:t>
      </w:r>
      <w:r w:rsidR="00CE6806" w:rsidRPr="009A3C29">
        <w:rPr>
          <w:rFonts w:asciiTheme="minorHAnsi" w:hAnsiTheme="minorHAnsi"/>
        </w:rPr>
        <w:t xml:space="preserve">. </w:t>
      </w:r>
      <w:r w:rsidRPr="009A3C29">
        <w:rPr>
          <w:rFonts w:asciiTheme="minorHAnsi" w:hAnsiTheme="minorHAnsi"/>
        </w:rPr>
        <w:t xml:space="preserve">Training in the recognition and control of </w:t>
      </w:r>
      <w:r w:rsidR="00436930" w:rsidRPr="009A3C29">
        <w:rPr>
          <w:rFonts w:asciiTheme="minorHAnsi" w:hAnsiTheme="minorHAnsi"/>
        </w:rPr>
        <w:t>these</w:t>
      </w:r>
      <w:r w:rsidRPr="009A3C29">
        <w:rPr>
          <w:rFonts w:asciiTheme="minorHAnsi" w:hAnsiTheme="minorHAnsi"/>
        </w:rPr>
        <w:t xml:space="preserve"> risk factors will be given as follows:</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To all new employees during orientation</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To all employees assuming a new job assignment</w:t>
      </w:r>
      <w:r w:rsidR="00793BAE" w:rsidRPr="009A3C29">
        <w:rPr>
          <w:rFonts w:asciiTheme="minorHAnsi" w:hAnsiTheme="minorHAnsi"/>
        </w:rPr>
        <w:t xml:space="preserve"> requiring manual </w:t>
      </w:r>
      <w:r w:rsidR="00C162F8" w:rsidRPr="009A3C29">
        <w:rPr>
          <w:rFonts w:asciiTheme="minorHAnsi" w:hAnsiTheme="minorHAnsi"/>
        </w:rPr>
        <w:t>material</w:t>
      </w:r>
      <w:r w:rsidR="00793BAE" w:rsidRPr="009A3C29">
        <w:rPr>
          <w:rFonts w:asciiTheme="minorHAnsi" w:hAnsiTheme="minorHAnsi"/>
        </w:rPr>
        <w:t xml:space="preserve"> handling</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When new jobs, tasks, tools, equipme</w:t>
      </w:r>
      <w:r w:rsidR="000542D9" w:rsidRPr="009A3C29">
        <w:rPr>
          <w:rFonts w:asciiTheme="minorHAnsi" w:hAnsiTheme="minorHAnsi"/>
        </w:rPr>
        <w:t>nt, machinery, workstations</w:t>
      </w:r>
      <w:r w:rsidRPr="009A3C29">
        <w:rPr>
          <w:rFonts w:asciiTheme="minorHAnsi" w:hAnsiTheme="minorHAnsi"/>
        </w:rPr>
        <w:t xml:space="preserve"> or processes are introduced</w:t>
      </w:r>
    </w:p>
    <w:p w:rsidR="00AD74CB" w:rsidRPr="009A3C29" w:rsidRDefault="00AD74CB" w:rsidP="00163DDF">
      <w:pPr>
        <w:pStyle w:val="ListParagraph"/>
        <w:numPr>
          <w:ilvl w:val="0"/>
          <w:numId w:val="43"/>
        </w:numPr>
        <w:tabs>
          <w:tab w:val="left" w:pos="360"/>
        </w:tabs>
        <w:spacing w:line="240" w:lineRule="auto"/>
        <w:jc w:val="both"/>
        <w:rPr>
          <w:rFonts w:asciiTheme="minorHAnsi" w:hAnsiTheme="minorHAnsi"/>
        </w:rPr>
      </w:pPr>
      <w:r w:rsidRPr="009A3C29">
        <w:rPr>
          <w:rFonts w:asciiTheme="minorHAnsi" w:hAnsiTheme="minorHAnsi"/>
        </w:rPr>
        <w:t>When high exposure risk factors have been identified</w:t>
      </w:r>
    </w:p>
    <w:p w:rsidR="00AD74CB" w:rsidRPr="009A3C29" w:rsidRDefault="00AD74CB" w:rsidP="00AD74CB">
      <w:pPr>
        <w:tabs>
          <w:tab w:val="left" w:pos="360"/>
          <w:tab w:val="left" w:pos="720"/>
          <w:tab w:val="left" w:pos="990"/>
          <w:tab w:val="left" w:pos="4770"/>
        </w:tabs>
        <w:spacing w:line="240" w:lineRule="auto"/>
        <w:ind w:left="720" w:hanging="720"/>
        <w:jc w:val="both"/>
        <w:rPr>
          <w:rFonts w:asciiTheme="minorHAnsi" w:hAnsiTheme="minorHAnsi"/>
        </w:rPr>
      </w:pPr>
      <w:r w:rsidRPr="009A3C29">
        <w:rPr>
          <w:rFonts w:asciiTheme="minorHAnsi" w:hAnsiTheme="minorHAnsi"/>
        </w:rPr>
        <w:t>The minimu</w:t>
      </w:r>
      <w:r w:rsidR="00BD5D24" w:rsidRPr="009A3C29">
        <w:rPr>
          <w:rFonts w:asciiTheme="minorHAnsi" w:hAnsiTheme="minorHAnsi"/>
        </w:rPr>
        <w:t>m</w:t>
      </w:r>
      <w:r w:rsidR="000542D9" w:rsidRPr="009A3C29">
        <w:rPr>
          <w:rFonts w:asciiTheme="minorHAnsi" w:hAnsiTheme="minorHAnsi"/>
        </w:rPr>
        <w:t xml:space="preserve"> training requirements</w:t>
      </w:r>
      <w:r w:rsidR="00BD5D24" w:rsidRPr="009A3C29">
        <w:rPr>
          <w:rFonts w:asciiTheme="minorHAnsi" w:hAnsiTheme="minorHAnsi"/>
        </w:rPr>
        <w:t xml:space="preserve"> for all managers, supervisors</w:t>
      </w:r>
      <w:r w:rsidRPr="009A3C29">
        <w:rPr>
          <w:rFonts w:asciiTheme="minorHAnsi" w:hAnsiTheme="minorHAnsi"/>
        </w:rPr>
        <w:t xml:space="preserve"> and employees will include the following elements:</w:t>
      </w:r>
    </w:p>
    <w:p w:rsidR="00AD74CB" w:rsidRPr="009A3C29" w:rsidRDefault="00AD74CB"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 xml:space="preserve">An explanation of </w:t>
      </w:r>
      <w:r w:rsidRPr="009A3C29">
        <w:rPr>
          <w:rFonts w:asciiTheme="minorHAnsi" w:hAnsiTheme="minorHAnsi"/>
          <w:color w:val="C00000"/>
          <w:highlight w:val="yellow"/>
        </w:rPr>
        <w:t>&lt;Company Name&gt;</w:t>
      </w:r>
      <w:r w:rsidRPr="009A3C29">
        <w:rPr>
          <w:rFonts w:asciiTheme="minorHAnsi" w:hAnsiTheme="minorHAnsi"/>
        </w:rPr>
        <w:t xml:space="preserve"> </w:t>
      </w:r>
      <w:r w:rsidR="00C162F8" w:rsidRPr="009A3C29">
        <w:rPr>
          <w:rFonts w:asciiTheme="minorHAnsi" w:hAnsiTheme="minorHAnsi"/>
        </w:rPr>
        <w:t>material</w:t>
      </w:r>
      <w:r w:rsidR="00436930" w:rsidRPr="009A3C29">
        <w:rPr>
          <w:rFonts w:asciiTheme="minorHAnsi" w:hAnsiTheme="minorHAnsi"/>
        </w:rPr>
        <w:t xml:space="preserve"> handling</w:t>
      </w:r>
      <w:r w:rsidRPr="009A3C29">
        <w:rPr>
          <w:rFonts w:asciiTheme="minorHAnsi" w:hAnsiTheme="minorHAnsi"/>
        </w:rPr>
        <w:t xml:space="preserve"> program and their role in the program</w:t>
      </w:r>
    </w:p>
    <w:p w:rsidR="00AD74CB" w:rsidRPr="009A3C29" w:rsidRDefault="00FD76F6"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Knowledge</w:t>
      </w:r>
      <w:r w:rsidR="00436930" w:rsidRPr="009A3C29">
        <w:rPr>
          <w:rFonts w:asciiTheme="minorHAnsi" w:hAnsiTheme="minorHAnsi"/>
        </w:rPr>
        <w:t xml:space="preserve"> of job tasks that require manual </w:t>
      </w:r>
      <w:r w:rsidR="00C162F8" w:rsidRPr="009A3C29">
        <w:rPr>
          <w:rFonts w:asciiTheme="minorHAnsi" w:hAnsiTheme="minorHAnsi"/>
        </w:rPr>
        <w:t>material</w:t>
      </w:r>
      <w:r w:rsidR="000542D9" w:rsidRPr="009A3C29">
        <w:rPr>
          <w:rFonts w:asciiTheme="minorHAnsi" w:hAnsiTheme="minorHAnsi"/>
        </w:rPr>
        <w:t xml:space="preserve"> handling</w:t>
      </w:r>
    </w:p>
    <w:p w:rsidR="00436930" w:rsidRPr="009A3C29" w:rsidRDefault="00436930"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An understand</w:t>
      </w:r>
      <w:r w:rsidR="000542D9" w:rsidRPr="009A3C29">
        <w:rPr>
          <w:rFonts w:asciiTheme="minorHAnsi" w:hAnsiTheme="minorHAnsi"/>
        </w:rPr>
        <w:t>ing of the basics of ergonomics</w:t>
      </w:r>
    </w:p>
    <w:p w:rsidR="00AD74CB" w:rsidRPr="009A3C29" w:rsidRDefault="00AD74CB" w:rsidP="00163DDF">
      <w:pPr>
        <w:pStyle w:val="ListParagraph"/>
        <w:numPr>
          <w:ilvl w:val="0"/>
          <w:numId w:val="44"/>
        </w:numPr>
        <w:tabs>
          <w:tab w:val="left" w:pos="360"/>
        </w:tabs>
        <w:spacing w:line="240" w:lineRule="auto"/>
        <w:jc w:val="both"/>
        <w:rPr>
          <w:rFonts w:asciiTheme="minorHAnsi" w:hAnsiTheme="minorHAnsi"/>
        </w:rPr>
      </w:pPr>
      <w:r w:rsidRPr="009A3C29">
        <w:rPr>
          <w:rFonts w:asciiTheme="minorHAnsi" w:hAnsiTheme="minorHAnsi"/>
        </w:rPr>
        <w:t xml:space="preserve">The methods used by </w:t>
      </w:r>
      <w:r w:rsidRPr="009A3C29">
        <w:rPr>
          <w:rFonts w:asciiTheme="minorHAnsi" w:hAnsiTheme="minorHAnsi"/>
          <w:color w:val="C00000"/>
          <w:highlight w:val="yellow"/>
        </w:rPr>
        <w:t>&lt;Company Name&gt;</w:t>
      </w:r>
      <w:r w:rsidRPr="009A3C29">
        <w:rPr>
          <w:rFonts w:asciiTheme="minorHAnsi" w:hAnsiTheme="minorHAnsi"/>
        </w:rPr>
        <w:t xml:space="preserve"> to minimize work-related risk factors</w:t>
      </w:r>
    </w:p>
    <w:p w:rsidR="00247E95" w:rsidRPr="009A3C29" w:rsidRDefault="00247E95" w:rsidP="00D102A6">
      <w:pPr>
        <w:autoSpaceDE w:val="0"/>
        <w:autoSpaceDN w:val="0"/>
        <w:adjustRightInd w:val="0"/>
        <w:spacing w:after="0" w:line="240" w:lineRule="auto"/>
        <w:rPr>
          <w:rFonts w:asciiTheme="minorHAnsi" w:hAnsiTheme="minorHAnsi"/>
        </w:rPr>
      </w:pPr>
      <w:r w:rsidRPr="009A3C29">
        <w:rPr>
          <w:rFonts w:asciiTheme="minorHAnsi" w:hAnsiTheme="minorHAnsi"/>
        </w:rPr>
        <w:t>Training should include</w:t>
      </w:r>
      <w:r w:rsidR="008117A2" w:rsidRPr="009A3C29">
        <w:rPr>
          <w:rFonts w:asciiTheme="minorHAnsi" w:hAnsiTheme="minorHAnsi"/>
        </w:rPr>
        <w:t xml:space="preserve"> the following topics</w:t>
      </w:r>
      <w:r w:rsidRPr="009A3C29">
        <w:rPr>
          <w:rFonts w:asciiTheme="minorHAnsi" w:hAnsiTheme="minorHAnsi"/>
        </w:rPr>
        <w:t>:</w:t>
      </w:r>
    </w:p>
    <w:p w:rsidR="00385B93" w:rsidRPr="009A3C29" w:rsidRDefault="00385B93" w:rsidP="00D102A6">
      <w:pPr>
        <w:autoSpaceDE w:val="0"/>
        <w:autoSpaceDN w:val="0"/>
        <w:adjustRightInd w:val="0"/>
        <w:spacing w:after="0" w:line="240" w:lineRule="auto"/>
        <w:rPr>
          <w:rFonts w:asciiTheme="minorHAnsi" w:hAnsiTheme="minorHAnsi"/>
        </w:rPr>
      </w:pPr>
    </w:p>
    <w:p w:rsidR="00385B93" w:rsidRPr="009A3C29" w:rsidRDefault="00385B93" w:rsidP="00D102A6">
      <w:pPr>
        <w:autoSpaceDE w:val="0"/>
        <w:autoSpaceDN w:val="0"/>
        <w:adjustRightInd w:val="0"/>
        <w:spacing w:after="0" w:line="240" w:lineRule="auto"/>
        <w:rPr>
          <w:rFonts w:asciiTheme="minorHAnsi" w:hAnsiTheme="minorHAnsi"/>
          <w:b/>
          <w:bCs/>
        </w:rPr>
      </w:pPr>
      <w:r w:rsidRPr="009A3C29">
        <w:rPr>
          <w:rFonts w:asciiTheme="minorHAnsi" w:hAnsiTheme="minorHAnsi"/>
        </w:rPr>
        <w:t>Mechanical aids for carrying or moving loads are to be used whenever possible to minimize manual material handling. These mechanical aids include hand trucks, carts, dollies, rolling conveyors, wheelbarrows</w:t>
      </w:r>
      <w:r w:rsidR="00217C1B" w:rsidRPr="009A3C29">
        <w:rPr>
          <w:rFonts w:asciiTheme="minorHAnsi" w:hAnsiTheme="minorHAnsi"/>
        </w:rPr>
        <w:t>, etc</w:t>
      </w:r>
      <w:r w:rsidRPr="009A3C29">
        <w:rPr>
          <w:rFonts w:asciiTheme="minorHAnsi" w:hAnsiTheme="minorHAnsi"/>
        </w:rPr>
        <w:t>. When designing or modifying storage areas, store heavy items</w:t>
      </w:r>
      <w:r w:rsidR="00195A1D" w:rsidRPr="009A3C29">
        <w:rPr>
          <w:rFonts w:asciiTheme="minorHAnsi" w:hAnsiTheme="minorHAnsi"/>
        </w:rPr>
        <w:t xml:space="preserve"> on shelves between knee</w:t>
      </w:r>
      <w:r w:rsidRPr="009A3C29">
        <w:rPr>
          <w:rFonts w:asciiTheme="minorHAnsi" w:hAnsiTheme="minorHAnsi"/>
        </w:rPr>
        <w:t xml:space="preserve"> and </w:t>
      </w:r>
      <w:r w:rsidR="00195A1D" w:rsidRPr="009A3C29">
        <w:rPr>
          <w:rFonts w:asciiTheme="minorHAnsi" w:hAnsiTheme="minorHAnsi"/>
        </w:rPr>
        <w:t>shoulder level</w:t>
      </w:r>
      <w:r w:rsidRPr="009A3C29">
        <w:rPr>
          <w:rFonts w:asciiTheme="minorHAnsi" w:hAnsiTheme="minorHAnsi"/>
        </w:rPr>
        <w:t xml:space="preserve"> and avoid </w:t>
      </w:r>
      <w:r w:rsidR="00195A1D" w:rsidRPr="009A3C29">
        <w:rPr>
          <w:rFonts w:asciiTheme="minorHAnsi" w:hAnsiTheme="minorHAnsi"/>
        </w:rPr>
        <w:t>storing items</w:t>
      </w:r>
      <w:r w:rsidRPr="009A3C29">
        <w:rPr>
          <w:rFonts w:asciiTheme="minorHAnsi" w:hAnsiTheme="minorHAnsi"/>
        </w:rPr>
        <w:t xml:space="preserve"> on</w:t>
      </w:r>
      <w:r w:rsidR="00195A1D" w:rsidRPr="009A3C29">
        <w:rPr>
          <w:rFonts w:asciiTheme="minorHAnsi" w:hAnsiTheme="minorHAnsi"/>
        </w:rPr>
        <w:t xml:space="preserve"> the</w:t>
      </w:r>
      <w:r w:rsidRPr="009A3C29">
        <w:rPr>
          <w:rFonts w:asciiTheme="minorHAnsi" w:hAnsiTheme="minorHAnsi"/>
        </w:rPr>
        <w:t xml:space="preserve"> floor. Also, lighter items should be stored on top shelves. Whenever possible</w:t>
      </w:r>
      <w:r w:rsidR="00163DDF" w:rsidRPr="009A3C29">
        <w:rPr>
          <w:rFonts w:asciiTheme="minorHAnsi" w:hAnsiTheme="minorHAnsi"/>
        </w:rPr>
        <w:t>,</w:t>
      </w:r>
      <w:r w:rsidRPr="009A3C29">
        <w:rPr>
          <w:rFonts w:asciiTheme="minorHAnsi" w:hAnsiTheme="minorHAnsi"/>
        </w:rPr>
        <w:t xml:space="preserve"> decrease </w:t>
      </w:r>
      <w:r w:rsidR="00195A1D" w:rsidRPr="009A3C29">
        <w:rPr>
          <w:rFonts w:asciiTheme="minorHAnsi" w:hAnsiTheme="minorHAnsi"/>
        </w:rPr>
        <w:t xml:space="preserve">the object </w:t>
      </w:r>
      <w:r w:rsidRPr="009A3C29">
        <w:rPr>
          <w:rFonts w:asciiTheme="minorHAnsi" w:hAnsiTheme="minorHAnsi"/>
        </w:rPr>
        <w:t>contain</w:t>
      </w:r>
      <w:r w:rsidR="00195A1D" w:rsidRPr="009A3C29">
        <w:rPr>
          <w:rFonts w:asciiTheme="minorHAnsi" w:hAnsiTheme="minorHAnsi"/>
        </w:rPr>
        <w:t>er size, change container shape</w:t>
      </w:r>
      <w:r w:rsidRPr="009A3C29">
        <w:rPr>
          <w:rFonts w:asciiTheme="minorHAnsi" w:hAnsiTheme="minorHAnsi"/>
        </w:rPr>
        <w:t xml:space="preserve"> and</w:t>
      </w:r>
      <w:r w:rsidR="00195A1D" w:rsidRPr="009A3C29">
        <w:rPr>
          <w:rFonts w:asciiTheme="minorHAnsi" w:hAnsiTheme="minorHAnsi"/>
        </w:rPr>
        <w:t>/or</w:t>
      </w:r>
      <w:r w:rsidRPr="009A3C29">
        <w:rPr>
          <w:rFonts w:asciiTheme="minorHAnsi" w:hAnsiTheme="minorHAnsi"/>
        </w:rPr>
        <w:t xml:space="preserve"> add handles to aid in handling.</w:t>
      </w:r>
    </w:p>
    <w:p w:rsidR="00247E95" w:rsidRPr="009A3C29" w:rsidRDefault="00247E95" w:rsidP="00D102A6">
      <w:pPr>
        <w:autoSpaceDE w:val="0"/>
        <w:autoSpaceDN w:val="0"/>
        <w:adjustRightInd w:val="0"/>
        <w:spacing w:after="0" w:line="240" w:lineRule="auto"/>
        <w:rPr>
          <w:rFonts w:asciiTheme="minorHAnsi" w:hAnsiTheme="minorHAnsi"/>
          <w:b/>
          <w:bCs/>
        </w:rPr>
      </w:pPr>
    </w:p>
    <w:p w:rsidR="00D102A6" w:rsidRPr="009A3C29" w:rsidRDefault="00385B93" w:rsidP="00D102A6">
      <w:pPr>
        <w:autoSpaceDE w:val="0"/>
        <w:autoSpaceDN w:val="0"/>
        <w:adjustRightInd w:val="0"/>
        <w:spacing w:after="0" w:line="240" w:lineRule="auto"/>
        <w:rPr>
          <w:rFonts w:asciiTheme="minorHAnsi" w:hAnsiTheme="minorHAnsi"/>
        </w:rPr>
      </w:pPr>
      <w:r w:rsidRPr="009A3C29">
        <w:rPr>
          <w:rFonts w:asciiTheme="minorHAnsi" w:hAnsiTheme="minorHAnsi"/>
        </w:rPr>
        <w:t xml:space="preserve">Even when mechanical aids are used to move materials, some lifting cannot be avoided. </w:t>
      </w:r>
      <w:r w:rsidR="003A7C47" w:rsidRPr="009A3C29">
        <w:rPr>
          <w:rFonts w:asciiTheme="minorHAnsi" w:hAnsiTheme="minorHAnsi"/>
        </w:rPr>
        <w:t>Before you lift, remember</w:t>
      </w:r>
      <w:r w:rsidR="0090315E" w:rsidRPr="009A3C29">
        <w:rPr>
          <w:rFonts w:asciiTheme="minorHAnsi" w:hAnsiTheme="minorHAnsi"/>
        </w:rPr>
        <w:t xml:space="preserve"> </w:t>
      </w:r>
      <w:r w:rsidR="003A7C47" w:rsidRPr="009A3C29">
        <w:rPr>
          <w:rFonts w:asciiTheme="minorHAnsi" w:hAnsiTheme="minorHAnsi"/>
        </w:rPr>
        <w:t>the following:</w:t>
      </w:r>
    </w:p>
    <w:p w:rsidR="00163DDF" w:rsidRPr="009A3C29" w:rsidRDefault="00163DDF" w:rsidP="00AB7EC5">
      <w:pPr>
        <w:autoSpaceDE w:val="0"/>
        <w:autoSpaceDN w:val="0"/>
        <w:adjustRightInd w:val="0"/>
        <w:spacing w:after="0" w:line="240" w:lineRule="auto"/>
        <w:rPr>
          <w:rFonts w:asciiTheme="minorHAnsi" w:hAnsiTheme="minorHAnsi"/>
        </w:rPr>
      </w:pPr>
    </w:p>
    <w:p w:rsidR="00385B93" w:rsidRPr="009A3C29" w:rsidRDefault="00385B93" w:rsidP="00AB7EC5">
      <w:pPr>
        <w:pStyle w:val="ListParagraph"/>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lastRenderedPageBreak/>
        <w:t>Use manual material handling devices (hand dollies, carts, lift tables, forklifts) where defined by the company and wherever possible in all other situations</w:t>
      </w:r>
    </w:p>
    <w:p w:rsidR="00CA2729" w:rsidRPr="009A3C29" w:rsidRDefault="001D51B6"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Wear supportive shoes</w:t>
      </w:r>
    </w:p>
    <w:p w:rsidR="00CA2729"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cs="SymbolMT"/>
        </w:rPr>
        <w:t>When possible, p</w:t>
      </w:r>
      <w:r w:rsidR="003A7C47" w:rsidRPr="009A3C29">
        <w:rPr>
          <w:rFonts w:asciiTheme="minorHAnsi" w:hAnsiTheme="minorHAnsi"/>
        </w:rPr>
        <w:t>ush and pull rather than lift and</w:t>
      </w:r>
      <w:r w:rsidR="0090315E" w:rsidRPr="009A3C29">
        <w:rPr>
          <w:rFonts w:asciiTheme="minorHAnsi" w:hAnsiTheme="minorHAnsi"/>
        </w:rPr>
        <w:t xml:space="preserve"> </w:t>
      </w:r>
      <w:r w:rsidR="00385B93" w:rsidRPr="009A3C29">
        <w:rPr>
          <w:rFonts w:asciiTheme="minorHAnsi" w:hAnsiTheme="minorHAnsi"/>
        </w:rPr>
        <w:t>lower</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Reduce the size of the material to keep it light, compact and </w:t>
      </w:r>
      <w:r w:rsidR="007C70CE" w:rsidRPr="009A3C29">
        <w:rPr>
          <w:rFonts w:asciiTheme="minorHAnsi" w:hAnsiTheme="minorHAnsi"/>
        </w:rPr>
        <w:t>easy</w:t>
      </w:r>
      <w:r w:rsidR="001D51B6" w:rsidRPr="009A3C29">
        <w:rPr>
          <w:rFonts w:asciiTheme="minorHAnsi" w:hAnsiTheme="minorHAnsi"/>
        </w:rPr>
        <w:t xml:space="preserve"> to grasp</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Try to have most workplace </w:t>
      </w:r>
      <w:r w:rsidR="001D51B6" w:rsidRPr="009A3C29">
        <w:rPr>
          <w:rFonts w:asciiTheme="minorHAnsi" w:hAnsiTheme="minorHAnsi"/>
        </w:rPr>
        <w:t>deliveries placed at hip height</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Always keep objects in the comfort zone (be</w:t>
      </w:r>
      <w:r w:rsidR="001D51B6" w:rsidRPr="009A3C29">
        <w:rPr>
          <w:rFonts w:asciiTheme="minorHAnsi" w:hAnsiTheme="minorHAnsi"/>
        </w:rPr>
        <w:t>tween hip and shoulder height)</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Keep all loads cl</w:t>
      </w:r>
      <w:r w:rsidR="00C92917" w:rsidRPr="009A3C29">
        <w:rPr>
          <w:rFonts w:asciiTheme="minorHAnsi" w:hAnsiTheme="minorHAnsi"/>
        </w:rPr>
        <w:t>ose to and in front of the body</w:t>
      </w:r>
    </w:p>
    <w:p w:rsidR="00CA2729" w:rsidRPr="009A3C29" w:rsidRDefault="003A7C4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Keep</w:t>
      </w:r>
      <w:r w:rsidR="00C92917" w:rsidRPr="009A3C29">
        <w:rPr>
          <w:rFonts w:asciiTheme="minorHAnsi" w:hAnsiTheme="minorHAnsi"/>
        </w:rPr>
        <w:t xml:space="preserve"> the back aligned while lifting</w:t>
      </w:r>
    </w:p>
    <w:p w:rsidR="00195A1D"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Keep elbows near 90 degrees</w:t>
      </w:r>
    </w:p>
    <w:p w:rsidR="00195A1D"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Avoid slopes</w:t>
      </w:r>
    </w:p>
    <w:p w:rsidR="00B503CC" w:rsidRPr="009A3C29" w:rsidRDefault="00195A1D"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Avoid uneven floors </w:t>
      </w:r>
    </w:p>
    <w:p w:rsidR="00AB7EC5" w:rsidRPr="009A3C29" w:rsidRDefault="003A7C4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Mai</w:t>
      </w:r>
      <w:r w:rsidR="00C92917" w:rsidRPr="009A3C29">
        <w:rPr>
          <w:rFonts w:asciiTheme="minorHAnsi" w:hAnsiTheme="minorHAnsi"/>
        </w:rPr>
        <w:t>ntain the center of balance</w:t>
      </w:r>
    </w:p>
    <w:p w:rsidR="00B503CC" w:rsidRPr="009A3C29" w:rsidRDefault="003A7C4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Let</w:t>
      </w:r>
      <w:r w:rsidR="00C92917" w:rsidRPr="009A3C29">
        <w:rPr>
          <w:rFonts w:asciiTheme="minorHAnsi" w:hAnsiTheme="minorHAnsi"/>
        </w:rPr>
        <w:t xml:space="preserve"> the legs do the actual lifting</w:t>
      </w:r>
    </w:p>
    <w:p w:rsidR="00AB7EC5" w:rsidRPr="009A3C29" w:rsidRDefault="00E41B07" w:rsidP="00B503CC">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Decide on the route to take</w:t>
      </w:r>
    </w:p>
    <w:p w:rsidR="00CA2729" w:rsidRPr="009A3C29" w:rsidRDefault="003A7C47" w:rsidP="00AB7EC5">
      <w:pPr>
        <w:numPr>
          <w:ilvl w:val="0"/>
          <w:numId w:val="46"/>
        </w:numPr>
        <w:autoSpaceDE w:val="0"/>
        <w:autoSpaceDN w:val="0"/>
        <w:adjustRightInd w:val="0"/>
        <w:spacing w:after="0" w:line="240" w:lineRule="auto"/>
        <w:rPr>
          <w:rFonts w:asciiTheme="minorHAnsi" w:hAnsiTheme="minorHAnsi"/>
        </w:rPr>
      </w:pPr>
      <w:r w:rsidRPr="009A3C29">
        <w:rPr>
          <w:rFonts w:asciiTheme="minorHAnsi" w:hAnsiTheme="minorHAnsi"/>
        </w:rPr>
        <w:t xml:space="preserve">Check </w:t>
      </w:r>
      <w:r w:rsidR="00195A1D" w:rsidRPr="009A3C29">
        <w:rPr>
          <w:rFonts w:asciiTheme="minorHAnsi" w:hAnsiTheme="minorHAnsi"/>
        </w:rPr>
        <w:t xml:space="preserve">the route </w:t>
      </w:r>
      <w:r w:rsidRPr="009A3C29">
        <w:rPr>
          <w:rFonts w:asciiTheme="minorHAnsi" w:hAnsiTheme="minorHAnsi"/>
        </w:rPr>
        <w:t xml:space="preserve">for any problems or obstacles such </w:t>
      </w:r>
      <w:r w:rsidR="00E41B07" w:rsidRPr="009A3C29">
        <w:rPr>
          <w:rFonts w:asciiTheme="minorHAnsi" w:hAnsiTheme="minorHAnsi"/>
        </w:rPr>
        <w:t>as slippery or cluttered floors</w:t>
      </w:r>
    </w:p>
    <w:p w:rsidR="0090315E" w:rsidRPr="009A3C29" w:rsidRDefault="0090315E" w:rsidP="00D102A6">
      <w:pPr>
        <w:autoSpaceDE w:val="0"/>
        <w:autoSpaceDN w:val="0"/>
        <w:adjustRightInd w:val="0"/>
        <w:spacing w:after="0" w:line="240" w:lineRule="auto"/>
        <w:rPr>
          <w:rFonts w:asciiTheme="minorHAnsi" w:hAnsiTheme="minorHAnsi"/>
        </w:rPr>
      </w:pPr>
    </w:p>
    <w:p w:rsidR="006B394A" w:rsidRPr="009A3C29" w:rsidRDefault="008117A2" w:rsidP="00B503CC">
      <w:pPr>
        <w:autoSpaceDE w:val="0"/>
        <w:autoSpaceDN w:val="0"/>
        <w:adjustRightInd w:val="0"/>
        <w:spacing w:after="0" w:line="240" w:lineRule="auto"/>
        <w:rPr>
          <w:rFonts w:asciiTheme="minorHAnsi" w:hAnsiTheme="minorHAnsi"/>
        </w:rPr>
      </w:pPr>
      <w:r w:rsidRPr="009A3C29">
        <w:rPr>
          <w:rFonts w:asciiTheme="minorHAnsi" w:hAnsiTheme="minorHAnsi"/>
          <w:bCs/>
        </w:rPr>
        <w:t xml:space="preserve">Unloading objects </w:t>
      </w:r>
      <w:r w:rsidR="003A7C47" w:rsidRPr="009A3C29">
        <w:rPr>
          <w:rFonts w:asciiTheme="minorHAnsi" w:hAnsiTheme="minorHAnsi"/>
        </w:rPr>
        <w:t>should</w:t>
      </w:r>
      <w:r w:rsidR="007C70CE" w:rsidRPr="009A3C29">
        <w:rPr>
          <w:rFonts w:asciiTheme="minorHAnsi" w:hAnsiTheme="minorHAnsi"/>
        </w:rPr>
        <w:t xml:space="preserve"> be done the same way as load</w:t>
      </w:r>
      <w:r w:rsidR="003A7C47" w:rsidRPr="009A3C29">
        <w:rPr>
          <w:rFonts w:asciiTheme="minorHAnsi" w:hAnsiTheme="minorHAnsi"/>
        </w:rPr>
        <w:t>ing objects,</w:t>
      </w:r>
      <w:r w:rsidR="0090315E" w:rsidRPr="009A3C29">
        <w:rPr>
          <w:rFonts w:asciiTheme="minorHAnsi" w:hAnsiTheme="minorHAnsi"/>
        </w:rPr>
        <w:t xml:space="preserve"> </w:t>
      </w:r>
      <w:r w:rsidR="003A7C47" w:rsidRPr="009A3C29">
        <w:rPr>
          <w:rFonts w:asciiTheme="minorHAnsi" w:hAnsiTheme="minorHAnsi"/>
        </w:rPr>
        <w:t>but in the reverse order as follows:</w:t>
      </w:r>
    </w:p>
    <w:p w:rsidR="00B503CC" w:rsidRPr="009A3C29" w:rsidRDefault="00B503CC" w:rsidP="00D102A6">
      <w:pPr>
        <w:autoSpaceDE w:val="0"/>
        <w:autoSpaceDN w:val="0"/>
        <w:adjustRightInd w:val="0"/>
        <w:spacing w:after="0" w:line="240" w:lineRule="auto"/>
        <w:rPr>
          <w:rFonts w:asciiTheme="minorHAnsi" w:hAnsiTheme="minorHAnsi"/>
        </w:rPr>
      </w:pPr>
    </w:p>
    <w:p w:rsidR="00B503CC"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Slowly bend your knees to lower the load</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Keep your back straight and the weight close to the center of your body</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Allow enough room for fingers and toes when the load is set down</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Place the load on a bench or table by resting it on the edge and pushing it forward with your arms and body</w:t>
      </w:r>
    </w:p>
    <w:p w:rsidR="006B394A" w:rsidRPr="009A3C29" w:rsidRDefault="006B394A" w:rsidP="006B394A">
      <w:pPr>
        <w:numPr>
          <w:ilvl w:val="0"/>
          <w:numId w:val="47"/>
        </w:numPr>
        <w:autoSpaceDE w:val="0"/>
        <w:autoSpaceDN w:val="0"/>
        <w:adjustRightInd w:val="0"/>
        <w:spacing w:after="0" w:line="240" w:lineRule="auto"/>
        <w:rPr>
          <w:rFonts w:asciiTheme="minorHAnsi" w:hAnsiTheme="minorHAnsi"/>
        </w:rPr>
      </w:pPr>
      <w:r w:rsidRPr="009A3C29">
        <w:rPr>
          <w:rFonts w:asciiTheme="minorHAnsi" w:hAnsiTheme="minorHAnsi"/>
        </w:rPr>
        <w:t>Secure the load to ensure that it will not fall, tip over, roll or block someone’s way</w:t>
      </w:r>
    </w:p>
    <w:p w:rsidR="008117A2" w:rsidRPr="009A3C29" w:rsidRDefault="008117A2" w:rsidP="007C70CE">
      <w:pPr>
        <w:autoSpaceDE w:val="0"/>
        <w:autoSpaceDN w:val="0"/>
        <w:adjustRightInd w:val="0"/>
        <w:spacing w:after="0" w:line="240" w:lineRule="auto"/>
        <w:rPr>
          <w:rFonts w:asciiTheme="minorHAnsi" w:hAnsiTheme="minorHAnsi"/>
          <w:bCs/>
        </w:rPr>
      </w:pPr>
    </w:p>
    <w:p w:rsidR="00D102A6" w:rsidRPr="009A3C29" w:rsidRDefault="008117A2" w:rsidP="00D102A6">
      <w:pPr>
        <w:autoSpaceDE w:val="0"/>
        <w:autoSpaceDN w:val="0"/>
        <w:adjustRightInd w:val="0"/>
        <w:spacing w:after="0" w:line="240" w:lineRule="auto"/>
        <w:rPr>
          <w:rFonts w:asciiTheme="minorHAnsi" w:hAnsiTheme="minorHAnsi"/>
        </w:rPr>
      </w:pPr>
      <w:r w:rsidRPr="009A3C29">
        <w:rPr>
          <w:rFonts w:asciiTheme="minorHAnsi" w:hAnsiTheme="minorHAnsi"/>
          <w:bCs/>
        </w:rPr>
        <w:t>One-arm loads</w:t>
      </w:r>
      <w:r w:rsidR="003A7C47" w:rsidRPr="009A3C29">
        <w:rPr>
          <w:rFonts w:asciiTheme="minorHAnsi" w:hAnsiTheme="minorHAnsi"/>
          <w:b/>
          <w:bCs/>
        </w:rPr>
        <w:t xml:space="preserve"> </w:t>
      </w:r>
      <w:r w:rsidR="003A7C47" w:rsidRPr="009A3C29">
        <w:rPr>
          <w:rFonts w:asciiTheme="minorHAnsi" w:hAnsiTheme="minorHAnsi"/>
        </w:rPr>
        <w:t>are used when carrying items such as pails or buckets</w:t>
      </w:r>
      <w:r w:rsidR="00CE6806" w:rsidRPr="009A3C29">
        <w:rPr>
          <w:rFonts w:asciiTheme="minorHAnsi" w:hAnsiTheme="minorHAnsi"/>
        </w:rPr>
        <w:t xml:space="preserve">. </w:t>
      </w:r>
      <w:r w:rsidR="003A7C47" w:rsidRPr="009A3C29">
        <w:rPr>
          <w:rFonts w:asciiTheme="minorHAnsi" w:hAnsiTheme="minorHAnsi"/>
        </w:rPr>
        <w:t>Lifting and carrying one-arm loads should be performed as follows:</w:t>
      </w:r>
    </w:p>
    <w:p w:rsidR="006B394A" w:rsidRPr="009A3C29" w:rsidRDefault="006B394A" w:rsidP="00D102A6">
      <w:pPr>
        <w:autoSpaceDE w:val="0"/>
        <w:autoSpaceDN w:val="0"/>
        <w:adjustRightInd w:val="0"/>
        <w:spacing w:after="0" w:line="240" w:lineRule="auto"/>
        <w:rPr>
          <w:rFonts w:asciiTheme="minorHAnsi" w:hAnsiTheme="minorHAnsi"/>
        </w:rPr>
      </w:pP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Bend at the knees and waist, keeping your back straight</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Reach for the load</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Grasp the handle of the load firmly</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Lift with your legs, not your shoulders and upper back</w:t>
      </w:r>
    </w:p>
    <w:p w:rsidR="006B394A" w:rsidRPr="009A3C29" w:rsidRDefault="006B394A" w:rsidP="006B394A">
      <w:pPr>
        <w:numPr>
          <w:ilvl w:val="0"/>
          <w:numId w:val="48"/>
        </w:numPr>
        <w:autoSpaceDE w:val="0"/>
        <w:autoSpaceDN w:val="0"/>
        <w:adjustRightInd w:val="0"/>
        <w:spacing w:after="0" w:line="240" w:lineRule="auto"/>
        <w:rPr>
          <w:rFonts w:asciiTheme="minorHAnsi" w:hAnsiTheme="minorHAnsi"/>
        </w:rPr>
      </w:pPr>
      <w:r w:rsidRPr="009A3C29">
        <w:rPr>
          <w:rFonts w:asciiTheme="minorHAnsi" w:hAnsiTheme="minorHAnsi"/>
        </w:rPr>
        <w:t>Keep your shoulders level while switching hands regularly to reduce overexerting one side of the body</w:t>
      </w:r>
    </w:p>
    <w:p w:rsidR="00CA2729" w:rsidRPr="009A3C29" w:rsidRDefault="00CA2729">
      <w:pPr>
        <w:autoSpaceDE w:val="0"/>
        <w:autoSpaceDN w:val="0"/>
        <w:adjustRightInd w:val="0"/>
        <w:spacing w:after="0" w:line="240" w:lineRule="auto"/>
        <w:ind w:left="720"/>
        <w:rPr>
          <w:rFonts w:asciiTheme="minorHAnsi" w:hAnsiTheme="minorHAnsi"/>
        </w:rPr>
      </w:pPr>
    </w:p>
    <w:p w:rsidR="00D102A6" w:rsidRPr="009A3C29" w:rsidRDefault="008117A2" w:rsidP="00D102A6">
      <w:pPr>
        <w:autoSpaceDE w:val="0"/>
        <w:autoSpaceDN w:val="0"/>
        <w:adjustRightInd w:val="0"/>
        <w:spacing w:after="0" w:line="240" w:lineRule="auto"/>
        <w:rPr>
          <w:rFonts w:asciiTheme="minorHAnsi" w:hAnsiTheme="minorHAnsi"/>
        </w:rPr>
      </w:pPr>
      <w:r w:rsidRPr="009A3C29">
        <w:rPr>
          <w:rFonts w:asciiTheme="minorHAnsi" w:hAnsiTheme="minorHAnsi"/>
          <w:bCs/>
        </w:rPr>
        <w:t>Team lifts</w:t>
      </w:r>
      <w:r w:rsidR="003A7C47" w:rsidRPr="009A3C29">
        <w:rPr>
          <w:rFonts w:asciiTheme="minorHAnsi" w:hAnsiTheme="minorHAnsi"/>
          <w:b/>
          <w:bCs/>
        </w:rPr>
        <w:t xml:space="preserve"> </w:t>
      </w:r>
      <w:r w:rsidR="003A7C47" w:rsidRPr="009A3C29">
        <w:rPr>
          <w:rFonts w:asciiTheme="minorHAnsi" w:hAnsiTheme="minorHAnsi"/>
        </w:rPr>
        <w:t>are used when objects are too heavy, too large or too</w:t>
      </w:r>
      <w:r w:rsidR="0090315E" w:rsidRPr="009A3C29">
        <w:rPr>
          <w:rFonts w:asciiTheme="minorHAnsi" w:hAnsiTheme="minorHAnsi"/>
        </w:rPr>
        <w:t xml:space="preserve"> </w:t>
      </w:r>
      <w:r w:rsidR="003A7C47" w:rsidRPr="009A3C29">
        <w:rPr>
          <w:rFonts w:asciiTheme="minorHAnsi" w:hAnsiTheme="minorHAnsi"/>
        </w:rPr>
        <w:t>awkward for one person to lift. Team lifts should be performed as follows:</w:t>
      </w:r>
    </w:p>
    <w:p w:rsidR="006B394A" w:rsidRPr="009A3C29" w:rsidRDefault="006B394A" w:rsidP="00D102A6">
      <w:pPr>
        <w:autoSpaceDE w:val="0"/>
        <w:autoSpaceDN w:val="0"/>
        <w:adjustRightInd w:val="0"/>
        <w:spacing w:after="0" w:line="240" w:lineRule="auto"/>
        <w:rPr>
          <w:rFonts w:asciiTheme="minorHAnsi" w:hAnsiTheme="minorHAnsi"/>
        </w:rPr>
      </w:pP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Work with someone of similar build and height, if possible</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Choose one person to direct the lift (e.g., “lift on the count of three”)</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Lift with your legs and raise the load to the desired level at the same time</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Always keep the load at the same level while carrying</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Move smoothly and in unison</w:t>
      </w:r>
    </w:p>
    <w:p w:rsidR="006B394A" w:rsidRPr="009A3C29" w:rsidRDefault="006B394A" w:rsidP="006B394A">
      <w:pPr>
        <w:numPr>
          <w:ilvl w:val="0"/>
          <w:numId w:val="49"/>
        </w:numPr>
        <w:autoSpaceDE w:val="0"/>
        <w:autoSpaceDN w:val="0"/>
        <w:adjustRightInd w:val="0"/>
        <w:spacing w:after="0" w:line="240" w:lineRule="auto"/>
        <w:rPr>
          <w:rFonts w:asciiTheme="minorHAnsi" w:hAnsiTheme="minorHAnsi"/>
        </w:rPr>
      </w:pPr>
      <w:r w:rsidRPr="009A3C29">
        <w:rPr>
          <w:rFonts w:asciiTheme="minorHAnsi" w:hAnsiTheme="minorHAnsi"/>
        </w:rPr>
        <w:t>Set the load down together</w:t>
      </w:r>
    </w:p>
    <w:p w:rsidR="00AB7EC5" w:rsidRPr="009A3C29" w:rsidRDefault="00AB7EC5" w:rsidP="00D102A6">
      <w:pPr>
        <w:autoSpaceDE w:val="0"/>
        <w:autoSpaceDN w:val="0"/>
        <w:adjustRightInd w:val="0"/>
        <w:spacing w:after="0" w:line="240" w:lineRule="auto"/>
        <w:rPr>
          <w:rFonts w:asciiTheme="minorHAnsi" w:hAnsiTheme="minorHAnsi"/>
        </w:rPr>
      </w:pPr>
    </w:p>
    <w:p w:rsidR="00D102A6" w:rsidRPr="009A3C29" w:rsidRDefault="008117A2" w:rsidP="006B394A">
      <w:pPr>
        <w:autoSpaceDE w:val="0"/>
        <w:autoSpaceDN w:val="0"/>
        <w:adjustRightInd w:val="0"/>
        <w:spacing w:after="0" w:line="240" w:lineRule="auto"/>
        <w:rPr>
          <w:rFonts w:asciiTheme="minorHAnsi" w:hAnsiTheme="minorHAnsi"/>
        </w:rPr>
      </w:pPr>
      <w:r w:rsidRPr="009A3C29">
        <w:rPr>
          <w:rFonts w:asciiTheme="minorHAnsi" w:hAnsiTheme="minorHAnsi"/>
        </w:rPr>
        <w:t>Overhead loads</w:t>
      </w:r>
      <w:r w:rsidR="003A7C47" w:rsidRPr="009A3C29">
        <w:rPr>
          <w:rFonts w:asciiTheme="minorHAnsi" w:hAnsiTheme="minorHAnsi"/>
          <w:b/>
          <w:bCs/>
        </w:rPr>
        <w:t xml:space="preserve"> </w:t>
      </w:r>
      <w:r w:rsidR="003A7C47" w:rsidRPr="009A3C29">
        <w:rPr>
          <w:rFonts w:asciiTheme="minorHAnsi" w:hAnsiTheme="minorHAnsi"/>
        </w:rPr>
        <w:t xml:space="preserve">should be </w:t>
      </w:r>
      <w:r w:rsidR="00274765" w:rsidRPr="009A3C29">
        <w:rPr>
          <w:rFonts w:asciiTheme="minorHAnsi" w:hAnsiTheme="minorHAnsi"/>
        </w:rPr>
        <w:t>eliminated if possible</w:t>
      </w:r>
      <w:r w:rsidR="00B12146" w:rsidRPr="009A3C29">
        <w:rPr>
          <w:rFonts w:asciiTheme="minorHAnsi" w:hAnsiTheme="minorHAnsi"/>
        </w:rPr>
        <w:t>,</w:t>
      </w:r>
      <w:r w:rsidR="00274765" w:rsidRPr="009A3C29">
        <w:rPr>
          <w:rFonts w:asciiTheme="minorHAnsi" w:hAnsiTheme="minorHAnsi"/>
        </w:rPr>
        <w:t xml:space="preserve"> </w:t>
      </w:r>
      <w:r w:rsidR="003A7C47" w:rsidRPr="009A3C29">
        <w:rPr>
          <w:rFonts w:asciiTheme="minorHAnsi" w:hAnsiTheme="minorHAnsi"/>
        </w:rPr>
        <w:t>but if necessary</w:t>
      </w:r>
      <w:r w:rsidR="00AB7EC5" w:rsidRPr="009A3C29">
        <w:rPr>
          <w:rFonts w:asciiTheme="minorHAnsi" w:hAnsiTheme="minorHAnsi"/>
        </w:rPr>
        <w:t>,</w:t>
      </w:r>
      <w:r w:rsidR="003A7C47" w:rsidRPr="009A3C29">
        <w:rPr>
          <w:rFonts w:asciiTheme="minorHAnsi" w:hAnsiTheme="minorHAnsi"/>
        </w:rPr>
        <w:t xml:space="preserve"> should be</w:t>
      </w:r>
      <w:r w:rsidR="0090315E" w:rsidRPr="009A3C29">
        <w:rPr>
          <w:rFonts w:asciiTheme="minorHAnsi" w:hAnsiTheme="minorHAnsi"/>
        </w:rPr>
        <w:t xml:space="preserve"> </w:t>
      </w:r>
      <w:r w:rsidR="003A7C47" w:rsidRPr="009A3C29">
        <w:rPr>
          <w:rFonts w:asciiTheme="minorHAnsi" w:hAnsiTheme="minorHAnsi"/>
        </w:rPr>
        <w:t>conducted as follows:</w:t>
      </w:r>
    </w:p>
    <w:p w:rsidR="006B394A" w:rsidRPr="009A3C29" w:rsidRDefault="006B394A" w:rsidP="006B394A">
      <w:pPr>
        <w:autoSpaceDE w:val="0"/>
        <w:autoSpaceDN w:val="0"/>
        <w:adjustRightInd w:val="0"/>
        <w:spacing w:after="0" w:line="240" w:lineRule="auto"/>
        <w:rPr>
          <w:rFonts w:asciiTheme="minorHAnsi" w:hAnsiTheme="minorHAnsi"/>
        </w:rPr>
      </w:pPr>
    </w:p>
    <w:p w:rsidR="006B394A" w:rsidRPr="009A3C29" w:rsidRDefault="006B394A" w:rsidP="006B394A">
      <w:pPr>
        <w:numPr>
          <w:ilvl w:val="0"/>
          <w:numId w:val="50"/>
        </w:numPr>
        <w:autoSpaceDE w:val="0"/>
        <w:autoSpaceDN w:val="0"/>
        <w:adjustRightInd w:val="0"/>
        <w:spacing w:after="0" w:line="240" w:lineRule="auto"/>
        <w:rPr>
          <w:rFonts w:asciiTheme="minorHAnsi" w:hAnsiTheme="minorHAnsi"/>
        </w:rPr>
      </w:pPr>
      <w:r w:rsidRPr="009A3C29">
        <w:rPr>
          <w:rFonts w:asciiTheme="minorHAnsi" w:hAnsiTheme="minorHAnsi"/>
        </w:rPr>
        <w:t>When lifting or lowering objects from above the shoulders, lighten the load whenever possible</w:t>
      </w:r>
    </w:p>
    <w:p w:rsidR="006B394A" w:rsidRPr="009A3C29" w:rsidRDefault="006B394A" w:rsidP="006B394A">
      <w:pPr>
        <w:numPr>
          <w:ilvl w:val="0"/>
          <w:numId w:val="50"/>
        </w:numPr>
        <w:autoSpaceDE w:val="0"/>
        <w:autoSpaceDN w:val="0"/>
        <w:adjustRightInd w:val="0"/>
        <w:spacing w:after="0" w:line="240" w:lineRule="auto"/>
        <w:rPr>
          <w:rFonts w:asciiTheme="minorHAnsi" w:hAnsiTheme="minorHAnsi"/>
        </w:rPr>
      </w:pPr>
      <w:r w:rsidRPr="009A3C29">
        <w:rPr>
          <w:rFonts w:asciiTheme="minorHAnsi" w:hAnsiTheme="minorHAnsi"/>
        </w:rPr>
        <w:t>Stand on something sturdy such as a step stool or platform to decrease the vertical distance</w:t>
      </w:r>
    </w:p>
    <w:p w:rsidR="006B394A" w:rsidRPr="009A3C29" w:rsidRDefault="006B394A" w:rsidP="006B394A">
      <w:pPr>
        <w:numPr>
          <w:ilvl w:val="0"/>
          <w:numId w:val="50"/>
        </w:numPr>
        <w:autoSpaceDE w:val="0"/>
        <w:autoSpaceDN w:val="0"/>
        <w:adjustRightInd w:val="0"/>
        <w:spacing w:after="0" w:line="240" w:lineRule="auto"/>
        <w:rPr>
          <w:rFonts w:asciiTheme="minorHAnsi" w:hAnsiTheme="minorHAnsi"/>
        </w:rPr>
      </w:pPr>
      <w:r w:rsidRPr="009A3C29">
        <w:rPr>
          <w:rFonts w:asciiTheme="minorHAnsi" w:hAnsiTheme="minorHAnsi"/>
        </w:rPr>
        <w:t>When lowering objects from above the shoulders, grasp the object firmly, bring the load as close to your body as possible, slide it down slowly and proceed with your move</w:t>
      </w:r>
    </w:p>
    <w:p w:rsidR="00CA2729" w:rsidRPr="009A3C29" w:rsidRDefault="00CA2729">
      <w:pPr>
        <w:autoSpaceDE w:val="0"/>
        <w:autoSpaceDN w:val="0"/>
        <w:adjustRightInd w:val="0"/>
        <w:spacing w:after="0" w:line="240" w:lineRule="auto"/>
        <w:ind w:left="720"/>
        <w:rPr>
          <w:rFonts w:asciiTheme="minorHAnsi" w:hAnsiTheme="minorHAnsi"/>
        </w:rPr>
      </w:pPr>
    </w:p>
    <w:p w:rsidR="007C70CE" w:rsidRPr="004767D5" w:rsidRDefault="007C70CE" w:rsidP="004767D5">
      <w:pPr>
        <w:autoSpaceDE w:val="0"/>
        <w:autoSpaceDN w:val="0"/>
        <w:adjustRightInd w:val="0"/>
        <w:spacing w:after="0" w:line="240" w:lineRule="auto"/>
        <w:rPr>
          <w:rFonts w:asciiTheme="minorHAnsi" w:hAnsiTheme="minorHAnsi" w:cs="Arial"/>
        </w:rPr>
      </w:pPr>
      <w:r w:rsidRPr="009A3C29">
        <w:rPr>
          <w:rFonts w:asciiTheme="minorHAnsi" w:hAnsiTheme="minorHAnsi" w:cs="Arial"/>
        </w:rPr>
        <w:t>All</w:t>
      </w:r>
      <w:r w:rsidR="00247E95" w:rsidRPr="009A3C29">
        <w:rPr>
          <w:rFonts w:asciiTheme="minorHAnsi" w:hAnsiTheme="minorHAnsi" w:cs="Arial"/>
        </w:rPr>
        <w:t xml:space="preserve"> training</w:t>
      </w:r>
      <w:r w:rsidRPr="009A3C29">
        <w:rPr>
          <w:rFonts w:asciiTheme="minorHAnsi" w:hAnsiTheme="minorHAnsi" w:cs="Arial"/>
        </w:rPr>
        <w:t xml:space="preserve"> will be</w:t>
      </w:r>
      <w:r w:rsidR="00247E95" w:rsidRPr="009A3C29">
        <w:rPr>
          <w:rFonts w:asciiTheme="minorHAnsi" w:hAnsiTheme="minorHAnsi" w:cs="Arial"/>
        </w:rPr>
        <w:t xml:space="preserve"> record</w:t>
      </w:r>
      <w:r w:rsidRPr="009A3C29">
        <w:rPr>
          <w:rFonts w:asciiTheme="minorHAnsi" w:hAnsiTheme="minorHAnsi" w:cs="Arial"/>
        </w:rPr>
        <w:t xml:space="preserve">ed on the </w:t>
      </w:r>
      <w:r w:rsidR="00586019" w:rsidRPr="009A3C29">
        <w:rPr>
          <w:rFonts w:asciiTheme="minorHAnsi" w:hAnsiTheme="minorHAnsi" w:cs="Arial"/>
        </w:rPr>
        <w:t>e</w:t>
      </w:r>
      <w:r w:rsidRPr="009A3C29">
        <w:rPr>
          <w:rFonts w:asciiTheme="minorHAnsi" w:hAnsiTheme="minorHAnsi" w:cs="Arial"/>
        </w:rPr>
        <w:t xml:space="preserve">mployee </w:t>
      </w:r>
      <w:r w:rsidR="00586019" w:rsidRPr="009A3C29">
        <w:rPr>
          <w:rFonts w:asciiTheme="minorHAnsi" w:hAnsiTheme="minorHAnsi" w:cs="Arial"/>
        </w:rPr>
        <w:t>training r</w:t>
      </w:r>
      <w:r w:rsidRPr="009A3C29">
        <w:rPr>
          <w:rFonts w:asciiTheme="minorHAnsi" w:hAnsiTheme="minorHAnsi" w:cs="Arial"/>
        </w:rPr>
        <w:t xml:space="preserve">ecord </w:t>
      </w:r>
      <w:r w:rsidR="00586019" w:rsidRPr="009A3C29">
        <w:rPr>
          <w:rFonts w:asciiTheme="minorHAnsi" w:hAnsiTheme="minorHAnsi" w:cs="Arial"/>
        </w:rPr>
        <w:t>f</w:t>
      </w:r>
      <w:r w:rsidRPr="009A3C29">
        <w:rPr>
          <w:rFonts w:asciiTheme="minorHAnsi" w:hAnsiTheme="minorHAnsi" w:cs="Arial"/>
        </w:rPr>
        <w:t>orm located</w:t>
      </w:r>
      <w:r w:rsidR="00247E95" w:rsidRPr="009A3C29">
        <w:rPr>
          <w:rFonts w:asciiTheme="minorHAnsi" w:hAnsiTheme="minorHAnsi" w:cs="Arial"/>
        </w:rPr>
        <w:t xml:space="preserve"> in </w:t>
      </w:r>
      <w:r w:rsidR="00247E95" w:rsidRPr="009A3C29">
        <w:rPr>
          <w:rFonts w:asciiTheme="minorHAnsi" w:hAnsiTheme="minorHAnsi" w:cs="Arial"/>
          <w:b/>
          <w:i/>
        </w:rPr>
        <w:t xml:space="preserve">Appendix </w:t>
      </w:r>
      <w:r w:rsidRPr="009A3C29">
        <w:rPr>
          <w:rFonts w:asciiTheme="minorHAnsi" w:hAnsiTheme="minorHAnsi" w:cs="Arial"/>
          <w:b/>
          <w:i/>
        </w:rPr>
        <w:t>A</w:t>
      </w:r>
      <w:r w:rsidR="00247E95" w:rsidRPr="009A3C29">
        <w:rPr>
          <w:rFonts w:asciiTheme="minorHAnsi" w:hAnsiTheme="minorHAnsi" w:cs="Arial"/>
        </w:rPr>
        <w:t>.</w:t>
      </w:r>
    </w:p>
    <w:p w:rsidR="00311D34" w:rsidRPr="009A3C29" w:rsidRDefault="00311D34" w:rsidP="00311D34">
      <w:pPr>
        <w:pBdr>
          <w:bottom w:val="single" w:sz="12" w:space="1" w:color="auto"/>
        </w:pBdr>
        <w:rPr>
          <w:rFonts w:asciiTheme="minorHAnsi" w:hAnsiTheme="minorHAnsi"/>
          <w:b/>
          <w:sz w:val="28"/>
          <w:szCs w:val="28"/>
        </w:rPr>
      </w:pPr>
      <w:r w:rsidRPr="009A3C29">
        <w:rPr>
          <w:rFonts w:asciiTheme="minorHAnsi" w:hAnsiTheme="minorHAnsi"/>
          <w:b/>
          <w:sz w:val="28"/>
          <w:szCs w:val="28"/>
        </w:rPr>
        <w:lastRenderedPageBreak/>
        <w:t>Periodic Program Review</w:t>
      </w:r>
    </w:p>
    <w:p w:rsidR="00311D34" w:rsidRPr="009A3C29" w:rsidRDefault="00C14B15" w:rsidP="00311D34">
      <w:pPr>
        <w:suppressAutoHyphens/>
        <w:rPr>
          <w:rFonts w:asciiTheme="minorHAnsi" w:hAnsiTheme="minorHAnsi"/>
          <w:spacing w:val="-3"/>
        </w:rPr>
      </w:pPr>
      <w:r w:rsidRPr="009A3C29">
        <w:rPr>
          <w:rFonts w:asciiTheme="minorHAnsi" w:hAnsiTheme="minorHAnsi"/>
          <w:spacing w:val="-3"/>
        </w:rPr>
        <w:t>The</w:t>
      </w:r>
      <w:r w:rsidR="00311D34" w:rsidRPr="009A3C29">
        <w:rPr>
          <w:rFonts w:asciiTheme="minorHAnsi" w:hAnsiTheme="minorHAnsi"/>
          <w:spacing w:val="-3"/>
        </w:rPr>
        <w:t xml:space="preserve"> </w:t>
      </w:r>
      <w:r w:rsidR="00D65543" w:rsidRPr="009A3C29">
        <w:rPr>
          <w:rFonts w:asciiTheme="minorHAnsi" w:hAnsiTheme="minorHAnsi"/>
          <w:spacing w:val="-3"/>
        </w:rPr>
        <w:t>M</w:t>
      </w:r>
      <w:r w:rsidR="002E74C5" w:rsidRPr="009A3C29">
        <w:rPr>
          <w:rFonts w:asciiTheme="minorHAnsi" w:hAnsiTheme="minorHAnsi"/>
          <w:spacing w:val="-3"/>
        </w:rPr>
        <w:t xml:space="preserve">anual </w:t>
      </w:r>
      <w:r w:rsidR="00D65543" w:rsidRPr="009A3C29">
        <w:rPr>
          <w:rFonts w:asciiTheme="minorHAnsi" w:hAnsiTheme="minorHAnsi"/>
          <w:spacing w:val="-3"/>
        </w:rPr>
        <w:t>M</w:t>
      </w:r>
      <w:r w:rsidR="00C162F8" w:rsidRPr="009A3C29">
        <w:rPr>
          <w:rFonts w:asciiTheme="minorHAnsi" w:hAnsiTheme="minorHAnsi"/>
          <w:spacing w:val="-3"/>
        </w:rPr>
        <w:t>aterial</w:t>
      </w:r>
      <w:r w:rsidR="00D65543" w:rsidRPr="009A3C29">
        <w:rPr>
          <w:rFonts w:asciiTheme="minorHAnsi" w:hAnsiTheme="minorHAnsi"/>
          <w:spacing w:val="-3"/>
        </w:rPr>
        <w:t xml:space="preserve"> H</w:t>
      </w:r>
      <w:r w:rsidR="002E74C5" w:rsidRPr="009A3C29">
        <w:rPr>
          <w:rFonts w:asciiTheme="minorHAnsi" w:hAnsiTheme="minorHAnsi"/>
          <w:spacing w:val="-3"/>
        </w:rPr>
        <w:t>andling</w:t>
      </w:r>
      <w:r w:rsidR="00311D34" w:rsidRPr="009A3C29">
        <w:rPr>
          <w:rFonts w:asciiTheme="minorHAnsi" w:hAnsiTheme="minorHAnsi"/>
          <w:spacing w:val="-3"/>
        </w:rPr>
        <w:t xml:space="preserve"> </w:t>
      </w:r>
      <w:r w:rsidR="00D65543" w:rsidRPr="009A3C29">
        <w:rPr>
          <w:rFonts w:asciiTheme="minorHAnsi" w:hAnsiTheme="minorHAnsi"/>
          <w:spacing w:val="-3"/>
        </w:rPr>
        <w:t>P</w:t>
      </w:r>
      <w:r w:rsidRPr="009A3C29">
        <w:rPr>
          <w:rFonts w:asciiTheme="minorHAnsi" w:hAnsiTheme="minorHAnsi"/>
          <w:spacing w:val="-3"/>
        </w:rPr>
        <w:t>rogram will be reviewed</w:t>
      </w:r>
      <w:r w:rsidR="00311D34" w:rsidRPr="009A3C29">
        <w:rPr>
          <w:rFonts w:asciiTheme="minorHAnsi" w:hAnsiTheme="minorHAnsi"/>
          <w:spacing w:val="-3"/>
        </w:rPr>
        <w:t xml:space="preserve"> </w:t>
      </w:r>
      <w:r w:rsidR="001F22E0" w:rsidRPr="009A3C29">
        <w:rPr>
          <w:rFonts w:asciiTheme="minorHAnsi" w:hAnsiTheme="minorHAnsi" w:cs="Arial"/>
        </w:rPr>
        <w:t>annually</w:t>
      </w:r>
      <w:r w:rsidR="00CE6806" w:rsidRPr="009A3C29">
        <w:rPr>
          <w:rFonts w:asciiTheme="minorHAnsi" w:hAnsiTheme="minorHAnsi"/>
          <w:spacing w:val="-3"/>
        </w:rPr>
        <w:t xml:space="preserve">. </w:t>
      </w:r>
      <w:r w:rsidR="00311D34" w:rsidRPr="009A3C29">
        <w:rPr>
          <w:rFonts w:asciiTheme="minorHAnsi" w:hAnsiTheme="minorHAnsi"/>
          <w:spacing w:val="-3"/>
        </w:rPr>
        <w:t xml:space="preserve">Annual </w:t>
      </w:r>
      <w:r w:rsidR="002E74C5" w:rsidRPr="009A3C29">
        <w:rPr>
          <w:rFonts w:asciiTheme="minorHAnsi" w:hAnsiTheme="minorHAnsi"/>
          <w:spacing w:val="-3"/>
        </w:rPr>
        <w:t xml:space="preserve">walk-through </w:t>
      </w:r>
      <w:r w:rsidR="00311D34" w:rsidRPr="009A3C29">
        <w:rPr>
          <w:rFonts w:asciiTheme="minorHAnsi" w:hAnsiTheme="minorHAnsi"/>
          <w:spacing w:val="-3"/>
        </w:rPr>
        <w:t>inspections</w:t>
      </w:r>
      <w:r w:rsidR="002E74C5" w:rsidRPr="009A3C29">
        <w:rPr>
          <w:rFonts w:asciiTheme="minorHAnsi" w:hAnsiTheme="minorHAnsi"/>
          <w:spacing w:val="-3"/>
        </w:rPr>
        <w:t xml:space="preserve"> of equipment</w:t>
      </w:r>
      <w:r w:rsidR="00F30A67" w:rsidRPr="009A3C29">
        <w:rPr>
          <w:rFonts w:asciiTheme="minorHAnsi" w:hAnsiTheme="minorHAnsi"/>
          <w:spacing w:val="-3"/>
        </w:rPr>
        <w:t xml:space="preserve">, </w:t>
      </w:r>
      <w:r w:rsidR="002E74C5" w:rsidRPr="009A3C29">
        <w:rPr>
          <w:rFonts w:asciiTheme="minorHAnsi" w:hAnsiTheme="minorHAnsi"/>
          <w:spacing w:val="-3"/>
        </w:rPr>
        <w:t>procedures</w:t>
      </w:r>
      <w:r w:rsidR="00311D34" w:rsidRPr="009A3C29">
        <w:rPr>
          <w:rFonts w:asciiTheme="minorHAnsi" w:hAnsiTheme="minorHAnsi"/>
          <w:spacing w:val="-3"/>
        </w:rPr>
        <w:t xml:space="preserve"> </w:t>
      </w:r>
      <w:r w:rsidR="00F30A67" w:rsidRPr="009A3C29">
        <w:rPr>
          <w:rFonts w:asciiTheme="minorHAnsi" w:hAnsiTheme="minorHAnsi"/>
          <w:spacing w:val="-3"/>
        </w:rPr>
        <w:t xml:space="preserve">and processes </w:t>
      </w:r>
      <w:r w:rsidRPr="009A3C29">
        <w:rPr>
          <w:rFonts w:asciiTheme="minorHAnsi" w:hAnsiTheme="minorHAnsi"/>
          <w:spacing w:val="-3"/>
        </w:rPr>
        <w:t>will be</w:t>
      </w:r>
      <w:r w:rsidR="00311D34" w:rsidRPr="009A3C29">
        <w:rPr>
          <w:rFonts w:asciiTheme="minorHAnsi" w:hAnsiTheme="minorHAnsi"/>
          <w:spacing w:val="-3"/>
        </w:rPr>
        <w:t xml:space="preserve"> documented with the </w:t>
      </w:r>
      <w:r w:rsidRPr="009A3C29">
        <w:rPr>
          <w:rFonts w:asciiTheme="minorHAnsi" w:hAnsiTheme="minorHAnsi"/>
          <w:spacing w:val="-3"/>
        </w:rPr>
        <w:t xml:space="preserve">forms </w:t>
      </w:r>
      <w:r w:rsidR="00311D34" w:rsidRPr="009A3C29">
        <w:rPr>
          <w:rFonts w:asciiTheme="minorHAnsi" w:hAnsiTheme="minorHAnsi"/>
          <w:spacing w:val="-3"/>
        </w:rPr>
        <w:t xml:space="preserve">in </w:t>
      </w:r>
      <w:r w:rsidR="00311D34" w:rsidRPr="009A3C29">
        <w:rPr>
          <w:rFonts w:asciiTheme="minorHAnsi" w:hAnsiTheme="minorHAnsi"/>
          <w:b/>
          <w:i/>
          <w:spacing w:val="-3"/>
        </w:rPr>
        <w:t xml:space="preserve">Appendix </w:t>
      </w:r>
      <w:r w:rsidRPr="009A3C29">
        <w:rPr>
          <w:rFonts w:asciiTheme="minorHAnsi" w:hAnsiTheme="minorHAnsi"/>
          <w:b/>
          <w:i/>
          <w:spacing w:val="-3"/>
        </w:rPr>
        <w:t>B.</w:t>
      </w:r>
    </w:p>
    <w:p w:rsidR="00311D34" w:rsidRPr="009A3C29" w:rsidRDefault="00311D34" w:rsidP="00B05177">
      <w:pPr>
        <w:spacing w:after="0" w:line="240" w:lineRule="auto"/>
        <w:rPr>
          <w:rFonts w:asciiTheme="minorHAnsi" w:hAnsiTheme="minorHAnsi"/>
          <w:b/>
          <w:sz w:val="28"/>
          <w:szCs w:val="28"/>
        </w:rPr>
      </w:pPr>
      <w:r w:rsidRPr="009A3C29">
        <w:rPr>
          <w:rFonts w:asciiTheme="minorHAnsi" w:hAnsiTheme="minorHAnsi"/>
          <w:b/>
          <w:sz w:val="28"/>
          <w:szCs w:val="28"/>
        </w:rPr>
        <w:t>Record Retention</w:t>
      </w:r>
    </w:p>
    <w:p w:rsidR="00311D34" w:rsidRPr="009A3C29" w:rsidRDefault="00C14B15" w:rsidP="00311D34">
      <w:pPr>
        <w:suppressAutoHyphens/>
        <w:rPr>
          <w:rFonts w:asciiTheme="minorHAnsi" w:hAnsiTheme="minorHAnsi"/>
          <w:spacing w:val="-3"/>
        </w:rPr>
      </w:pPr>
      <w:r w:rsidRPr="009A3C29">
        <w:rPr>
          <w:rFonts w:asciiTheme="minorHAnsi" w:hAnsiTheme="minorHAnsi"/>
          <w:spacing w:val="-3"/>
        </w:rPr>
        <w:t>All r</w:t>
      </w:r>
      <w:r w:rsidR="002E74C5" w:rsidRPr="009A3C29">
        <w:rPr>
          <w:rFonts w:asciiTheme="minorHAnsi" w:hAnsiTheme="minorHAnsi"/>
          <w:spacing w:val="-3"/>
        </w:rPr>
        <w:t xml:space="preserve">ecords will be retained for </w:t>
      </w:r>
      <w:r w:rsidR="00162C06" w:rsidRPr="009A3C29">
        <w:rPr>
          <w:rFonts w:asciiTheme="minorHAnsi" w:hAnsiTheme="minorHAnsi"/>
          <w:color w:val="C00000"/>
          <w:spacing w:val="-3"/>
          <w:highlight w:val="yellow"/>
        </w:rPr>
        <w:t>XX</w:t>
      </w:r>
      <w:r w:rsidR="002E74C5" w:rsidRPr="009A3C29">
        <w:rPr>
          <w:rFonts w:asciiTheme="minorHAnsi" w:hAnsiTheme="minorHAnsi"/>
          <w:spacing w:val="-3"/>
        </w:rPr>
        <w:t xml:space="preserve"> years</w:t>
      </w:r>
      <w:r w:rsidR="00E41B07" w:rsidRPr="009A3C29">
        <w:rPr>
          <w:rFonts w:asciiTheme="minorHAnsi" w:hAnsiTheme="minorHAnsi"/>
          <w:spacing w:val="-3"/>
        </w:rPr>
        <w:t>.</w:t>
      </w:r>
    </w:p>
    <w:p w:rsidR="00E41B07" w:rsidRPr="009A3C29" w:rsidRDefault="00E41B07" w:rsidP="00E41B07">
      <w:pPr>
        <w:pBdr>
          <w:bottom w:val="single" w:sz="12" w:space="1" w:color="auto"/>
        </w:pBdr>
        <w:rPr>
          <w:rFonts w:asciiTheme="minorHAnsi" w:hAnsiTheme="minorHAnsi"/>
          <w:b/>
          <w:sz w:val="28"/>
          <w:szCs w:val="28"/>
        </w:rPr>
      </w:pPr>
      <w:r w:rsidRPr="009A3C29">
        <w:rPr>
          <w:rFonts w:asciiTheme="minorHAnsi" w:hAnsiTheme="minorHAnsi"/>
          <w:b/>
          <w:sz w:val="28"/>
          <w:szCs w:val="28"/>
        </w:rPr>
        <w:t>Revision History</w:t>
      </w:r>
    </w:p>
    <w:p w:rsidR="00E41B07" w:rsidRPr="009A3C29" w:rsidRDefault="005C3D20" w:rsidP="00E41B07">
      <w:pPr>
        <w:suppressAutoHyphens/>
        <w:rPr>
          <w:rFonts w:asciiTheme="minorHAnsi" w:hAnsiTheme="minorHAnsi"/>
          <w:color w:val="C00000"/>
          <w:spacing w:val="-3"/>
        </w:rPr>
      </w:pPr>
      <w:r w:rsidRPr="009A3C29">
        <w:rPr>
          <w:rFonts w:asciiTheme="minorHAnsi" w:hAnsiTheme="minorHAnsi"/>
          <w:color w:val="C00000"/>
          <w:spacing w:val="-3"/>
          <w:highlight w:val="yellow"/>
        </w:rPr>
        <w:t>&lt;</w:t>
      </w:r>
      <w:r w:rsidR="00E41B07" w:rsidRPr="009A3C29">
        <w:rPr>
          <w:rFonts w:asciiTheme="minorHAnsi" w:hAnsiTheme="minorHAnsi"/>
          <w:color w:val="C00000"/>
          <w:spacing w:val="-3"/>
          <w:highlight w:val="yellow"/>
        </w:rPr>
        <w:t>Revision XX – March 2012</w:t>
      </w:r>
      <w:r w:rsidRPr="009A3C29">
        <w:rPr>
          <w:rFonts w:asciiTheme="minorHAnsi" w:hAnsiTheme="minorHAnsi"/>
          <w:color w:val="C00000"/>
          <w:spacing w:val="-3"/>
          <w:highlight w:val="yellow"/>
        </w:rPr>
        <w:t>&gt;</w:t>
      </w:r>
    </w:p>
    <w:p w:rsidR="00E41B07" w:rsidRDefault="00E41B07">
      <w:pPr>
        <w:spacing w:after="0" w:line="240" w:lineRule="auto"/>
        <w:rPr>
          <w:spacing w:val="-3"/>
        </w:rPr>
      </w:pPr>
      <w:r>
        <w:rPr>
          <w:spacing w:val="-3"/>
        </w:rPr>
        <w:br w:type="page"/>
      </w:r>
    </w:p>
    <w:p w:rsidR="008117A2" w:rsidRPr="00D82C02" w:rsidRDefault="006F48FD" w:rsidP="008117A2">
      <w:pPr>
        <w:pBdr>
          <w:bottom w:val="single" w:sz="12" w:space="1" w:color="auto"/>
        </w:pBdr>
        <w:rPr>
          <w:b/>
          <w:sz w:val="28"/>
          <w:szCs w:val="28"/>
        </w:rPr>
      </w:pPr>
      <w:r>
        <w:rPr>
          <w:b/>
          <w:sz w:val="28"/>
          <w:szCs w:val="28"/>
        </w:rPr>
        <w:lastRenderedPageBreak/>
        <w:t>Appendix A</w:t>
      </w:r>
      <w:r w:rsidR="008117A2">
        <w:rPr>
          <w:b/>
          <w:sz w:val="28"/>
          <w:szCs w:val="28"/>
        </w:rPr>
        <w:t xml:space="preserve"> – Employee Training Record</w:t>
      </w:r>
    </w:p>
    <w:p w:rsidR="008117A2" w:rsidRDefault="008117A2" w:rsidP="008117A2">
      <w:pPr>
        <w:autoSpaceDE w:val="0"/>
        <w:autoSpaceDN w:val="0"/>
        <w:adjustRightInd w:val="0"/>
        <w:spacing w:after="0" w:line="240" w:lineRule="auto"/>
        <w:rPr>
          <w:rFonts w:ascii="Arial" w:hAnsi="Arial" w:cs="Arial"/>
        </w:rPr>
      </w:pPr>
      <w:r>
        <w:rPr>
          <w:rFonts w:ascii="Arial" w:hAnsi="Arial" w:cs="Arial"/>
        </w:rPr>
        <w:t>The following individuals received training on the Manual Material Handling Program.</w:t>
      </w:r>
    </w:p>
    <w:p w:rsidR="008117A2" w:rsidRDefault="008117A2" w:rsidP="008117A2">
      <w:pPr>
        <w:autoSpaceDE w:val="0"/>
        <w:autoSpaceDN w:val="0"/>
        <w:adjustRightInd w:val="0"/>
        <w:spacing w:after="0" w:line="240" w:lineRule="auto"/>
        <w:rPr>
          <w:rFonts w:ascii="Arial" w:hAnsi="Arial"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64"/>
        <w:gridCol w:w="3672"/>
        <w:gridCol w:w="3672"/>
      </w:tblGrid>
      <w:tr w:rsidR="00B05177" w:rsidTr="000C17DD">
        <w:trPr>
          <w:trHeight w:val="692"/>
        </w:trPr>
        <w:tc>
          <w:tcPr>
            <w:tcW w:w="3564" w:type="dxa"/>
            <w:shd w:val="pct15" w:color="auto" w:fill="auto"/>
            <w:vAlign w:val="center"/>
          </w:tcPr>
          <w:p w:rsidR="00B05177" w:rsidRPr="00CE094F" w:rsidRDefault="00B05177" w:rsidP="00CE094F">
            <w:pPr>
              <w:autoSpaceDE w:val="0"/>
              <w:autoSpaceDN w:val="0"/>
              <w:adjustRightInd w:val="0"/>
              <w:spacing w:after="0" w:line="240" w:lineRule="auto"/>
              <w:jc w:val="center"/>
              <w:rPr>
                <w:rFonts w:ascii="Arial" w:hAnsi="Arial" w:cs="Arial"/>
                <w:b/>
              </w:rPr>
            </w:pPr>
            <w:r w:rsidRPr="00CE094F">
              <w:rPr>
                <w:rFonts w:ascii="Arial" w:hAnsi="Arial" w:cs="Arial"/>
                <w:b/>
              </w:rPr>
              <w:t>Print Name</w:t>
            </w:r>
          </w:p>
        </w:tc>
        <w:tc>
          <w:tcPr>
            <w:tcW w:w="3672" w:type="dxa"/>
            <w:shd w:val="pct15" w:color="auto" w:fill="auto"/>
            <w:vAlign w:val="center"/>
          </w:tcPr>
          <w:p w:rsidR="00B05177" w:rsidRPr="00CE094F" w:rsidRDefault="00B05177" w:rsidP="00CE094F">
            <w:pPr>
              <w:autoSpaceDE w:val="0"/>
              <w:autoSpaceDN w:val="0"/>
              <w:adjustRightInd w:val="0"/>
              <w:spacing w:after="0" w:line="240" w:lineRule="auto"/>
              <w:jc w:val="center"/>
              <w:rPr>
                <w:rFonts w:ascii="Arial" w:hAnsi="Arial" w:cs="Arial"/>
                <w:b/>
              </w:rPr>
            </w:pPr>
            <w:r w:rsidRPr="00CE094F">
              <w:rPr>
                <w:rFonts w:ascii="Arial" w:hAnsi="Arial" w:cs="Arial"/>
                <w:b/>
              </w:rPr>
              <w:t>Sign Name</w:t>
            </w:r>
          </w:p>
        </w:tc>
        <w:tc>
          <w:tcPr>
            <w:tcW w:w="3672" w:type="dxa"/>
            <w:shd w:val="pct15" w:color="auto" w:fill="auto"/>
            <w:vAlign w:val="center"/>
          </w:tcPr>
          <w:p w:rsidR="00B05177" w:rsidRPr="00CE094F" w:rsidRDefault="00B05177" w:rsidP="00CE094F">
            <w:pPr>
              <w:autoSpaceDE w:val="0"/>
              <w:autoSpaceDN w:val="0"/>
              <w:adjustRightInd w:val="0"/>
              <w:spacing w:after="0" w:line="240" w:lineRule="auto"/>
              <w:jc w:val="center"/>
              <w:rPr>
                <w:rFonts w:ascii="Arial" w:hAnsi="Arial" w:cs="Arial"/>
                <w:b/>
              </w:rPr>
            </w:pPr>
            <w:r w:rsidRPr="00CE094F">
              <w:rPr>
                <w:rFonts w:ascii="Arial" w:hAnsi="Arial" w:cs="Arial"/>
                <w:b/>
              </w:rPr>
              <w:t>Date</w:t>
            </w: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r w:rsidR="00B05177" w:rsidTr="000C17DD">
        <w:trPr>
          <w:trHeight w:val="432"/>
        </w:trPr>
        <w:tc>
          <w:tcPr>
            <w:tcW w:w="3564"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c>
          <w:tcPr>
            <w:tcW w:w="3672" w:type="dxa"/>
            <w:vAlign w:val="center"/>
          </w:tcPr>
          <w:p w:rsidR="00B05177" w:rsidRPr="00CE094F" w:rsidRDefault="00B05177" w:rsidP="00CE094F">
            <w:pPr>
              <w:autoSpaceDE w:val="0"/>
              <w:autoSpaceDN w:val="0"/>
              <w:adjustRightInd w:val="0"/>
              <w:spacing w:after="0" w:line="240" w:lineRule="auto"/>
              <w:jc w:val="center"/>
              <w:rPr>
                <w:rFonts w:ascii="Arial" w:hAnsi="Arial" w:cs="Arial"/>
              </w:rPr>
            </w:pPr>
          </w:p>
        </w:tc>
      </w:tr>
    </w:tbl>
    <w:p w:rsidR="008117A2" w:rsidRDefault="008117A2" w:rsidP="008117A2">
      <w:pPr>
        <w:autoSpaceDE w:val="0"/>
        <w:autoSpaceDN w:val="0"/>
        <w:adjustRightInd w:val="0"/>
        <w:spacing w:after="0" w:line="240" w:lineRule="auto"/>
        <w:rPr>
          <w:rFonts w:ascii="Arial" w:hAnsi="Arial" w:cs="Arial"/>
        </w:rPr>
      </w:pPr>
    </w:p>
    <w:p w:rsidR="008117A2" w:rsidRDefault="008117A2" w:rsidP="008117A2">
      <w:pPr>
        <w:autoSpaceDE w:val="0"/>
        <w:autoSpaceDN w:val="0"/>
        <w:adjustRightInd w:val="0"/>
        <w:spacing w:after="0" w:line="240" w:lineRule="auto"/>
        <w:rPr>
          <w:rFonts w:ascii="Arial" w:hAnsi="Arial" w:cs="Arial"/>
        </w:rPr>
      </w:pPr>
    </w:p>
    <w:p w:rsidR="008117A2" w:rsidRDefault="008117A2" w:rsidP="008117A2">
      <w:pPr>
        <w:autoSpaceDE w:val="0"/>
        <w:autoSpaceDN w:val="0"/>
        <w:adjustRightInd w:val="0"/>
        <w:spacing w:after="0" w:line="240" w:lineRule="auto"/>
        <w:rPr>
          <w:rFonts w:ascii="Arial" w:hAnsi="Arial"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00"/>
        <w:gridCol w:w="7308"/>
      </w:tblGrid>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Print Instructor’s Name</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Instructor’s Signature</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Instructor’s Title</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r w:rsidR="008117A2" w:rsidTr="000C17DD">
        <w:trPr>
          <w:trHeight w:val="432"/>
        </w:trPr>
        <w:tc>
          <w:tcPr>
            <w:tcW w:w="3600" w:type="dxa"/>
            <w:vAlign w:val="center"/>
          </w:tcPr>
          <w:p w:rsidR="008117A2" w:rsidRPr="00CE094F" w:rsidRDefault="008117A2" w:rsidP="00CE094F">
            <w:pPr>
              <w:autoSpaceDE w:val="0"/>
              <w:autoSpaceDN w:val="0"/>
              <w:adjustRightInd w:val="0"/>
              <w:spacing w:after="0" w:line="240" w:lineRule="auto"/>
              <w:rPr>
                <w:rFonts w:cs="Arial"/>
                <w:sz w:val="20"/>
                <w:szCs w:val="20"/>
              </w:rPr>
            </w:pPr>
            <w:r w:rsidRPr="00CE094F">
              <w:rPr>
                <w:rFonts w:cs="Arial"/>
                <w:sz w:val="20"/>
                <w:szCs w:val="20"/>
              </w:rPr>
              <w:t>Date of Training</w:t>
            </w:r>
          </w:p>
        </w:tc>
        <w:tc>
          <w:tcPr>
            <w:tcW w:w="7308" w:type="dxa"/>
            <w:vAlign w:val="center"/>
          </w:tcPr>
          <w:p w:rsidR="008117A2" w:rsidRPr="00CE094F" w:rsidRDefault="008117A2" w:rsidP="00CE094F">
            <w:pPr>
              <w:autoSpaceDE w:val="0"/>
              <w:autoSpaceDN w:val="0"/>
              <w:adjustRightInd w:val="0"/>
              <w:spacing w:after="0" w:line="240" w:lineRule="auto"/>
              <w:rPr>
                <w:rFonts w:ascii="Arial" w:hAnsi="Arial" w:cs="Arial"/>
              </w:rPr>
            </w:pPr>
          </w:p>
        </w:tc>
      </w:tr>
    </w:tbl>
    <w:p w:rsidR="008117A2" w:rsidRDefault="008117A2" w:rsidP="008117A2">
      <w:pPr>
        <w:autoSpaceDE w:val="0"/>
        <w:autoSpaceDN w:val="0"/>
        <w:adjustRightInd w:val="0"/>
        <w:spacing w:after="0" w:line="240" w:lineRule="auto"/>
        <w:rPr>
          <w:rFonts w:ascii="Arial" w:hAnsi="Arial" w:cs="Arial"/>
        </w:rPr>
      </w:pPr>
    </w:p>
    <w:p w:rsidR="008117A2" w:rsidRDefault="008117A2" w:rsidP="008117A2">
      <w:pPr>
        <w:autoSpaceDE w:val="0"/>
        <w:autoSpaceDN w:val="0"/>
        <w:adjustRightInd w:val="0"/>
        <w:spacing w:after="0" w:line="240" w:lineRule="auto"/>
        <w:rPr>
          <w:rFonts w:ascii="Arial" w:hAnsi="Arial" w:cs="Arial"/>
        </w:rPr>
      </w:pPr>
      <w:r w:rsidDel="00225591">
        <w:rPr>
          <w:b/>
          <w:sz w:val="28"/>
          <w:szCs w:val="28"/>
        </w:rPr>
        <w:t xml:space="preserve"> </w:t>
      </w:r>
    </w:p>
    <w:p w:rsidR="00247E95" w:rsidRDefault="00247E95">
      <w:pPr>
        <w:spacing w:after="0" w:line="240" w:lineRule="auto"/>
        <w:rPr>
          <w:b/>
          <w:sz w:val="28"/>
          <w:szCs w:val="28"/>
        </w:rPr>
      </w:pPr>
    </w:p>
    <w:p w:rsidR="008117A2" w:rsidRDefault="008117A2">
      <w:pPr>
        <w:spacing w:after="0" w:line="240" w:lineRule="auto"/>
        <w:rPr>
          <w:b/>
          <w:sz w:val="28"/>
          <w:szCs w:val="28"/>
        </w:rPr>
      </w:pPr>
      <w:r>
        <w:rPr>
          <w:b/>
          <w:sz w:val="28"/>
          <w:szCs w:val="28"/>
        </w:rPr>
        <w:br w:type="page"/>
      </w:r>
    </w:p>
    <w:p w:rsidR="00311D34" w:rsidRPr="00D82C02" w:rsidRDefault="00311D34" w:rsidP="00311D34">
      <w:pPr>
        <w:pBdr>
          <w:bottom w:val="single" w:sz="12" w:space="1" w:color="auto"/>
        </w:pBdr>
        <w:rPr>
          <w:b/>
          <w:sz w:val="28"/>
          <w:szCs w:val="28"/>
        </w:rPr>
      </w:pPr>
      <w:r>
        <w:rPr>
          <w:b/>
          <w:sz w:val="28"/>
          <w:szCs w:val="28"/>
        </w:rPr>
        <w:lastRenderedPageBreak/>
        <w:t xml:space="preserve">Appendix </w:t>
      </w:r>
      <w:r w:rsidR="006F48FD">
        <w:rPr>
          <w:b/>
          <w:sz w:val="28"/>
          <w:szCs w:val="28"/>
        </w:rPr>
        <w:t>B</w:t>
      </w:r>
      <w:r w:rsidR="008117A2">
        <w:rPr>
          <w:b/>
          <w:sz w:val="28"/>
          <w:szCs w:val="28"/>
        </w:rPr>
        <w:t xml:space="preserve"> </w:t>
      </w:r>
      <w:r>
        <w:rPr>
          <w:b/>
          <w:sz w:val="28"/>
          <w:szCs w:val="28"/>
        </w:rPr>
        <w:t>– Annual Evaluation Report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0"/>
        <w:gridCol w:w="5508"/>
      </w:tblGrid>
      <w:tr w:rsidR="00311D34" w:rsidRPr="007A348D" w:rsidTr="000C17DD">
        <w:tc>
          <w:tcPr>
            <w:tcW w:w="5400" w:type="dxa"/>
          </w:tcPr>
          <w:p w:rsidR="00311D34" w:rsidRPr="00CE094F" w:rsidRDefault="00311D34" w:rsidP="003863DB">
            <w:pPr>
              <w:rPr>
                <w:sz w:val="20"/>
                <w:szCs w:val="20"/>
              </w:rPr>
            </w:pPr>
            <w:r w:rsidRPr="00CE094F">
              <w:rPr>
                <w:sz w:val="20"/>
                <w:szCs w:val="20"/>
              </w:rPr>
              <w:t>Date of Evaluation:</w:t>
            </w:r>
          </w:p>
        </w:tc>
        <w:tc>
          <w:tcPr>
            <w:tcW w:w="5508" w:type="dxa"/>
          </w:tcPr>
          <w:p w:rsidR="00311D34" w:rsidRPr="00CE094F" w:rsidRDefault="00311D34" w:rsidP="003863DB">
            <w:pPr>
              <w:rPr>
                <w:sz w:val="20"/>
                <w:szCs w:val="20"/>
              </w:rPr>
            </w:pPr>
            <w:r w:rsidRPr="00CE094F">
              <w:rPr>
                <w:sz w:val="20"/>
                <w:szCs w:val="20"/>
              </w:rPr>
              <w:t>Evaluated by (list all p</w:t>
            </w:r>
            <w:r w:rsidR="00735E83" w:rsidRPr="00CE094F">
              <w:rPr>
                <w:sz w:val="20"/>
                <w:szCs w:val="20"/>
              </w:rPr>
              <w:t>articipants</w:t>
            </w:r>
            <w:r w:rsidRPr="00CE094F">
              <w:rPr>
                <w:sz w:val="20"/>
                <w:szCs w:val="20"/>
              </w:rPr>
              <w:t>):</w:t>
            </w:r>
          </w:p>
        </w:tc>
      </w:tr>
      <w:tr w:rsidR="00311D34" w:rsidRPr="007A348D" w:rsidTr="000C17DD">
        <w:tc>
          <w:tcPr>
            <w:tcW w:w="10908" w:type="dxa"/>
            <w:gridSpan w:val="2"/>
          </w:tcPr>
          <w:p w:rsidR="00311D34" w:rsidRPr="00CE094F" w:rsidRDefault="00311D34" w:rsidP="003863DB">
            <w:pPr>
              <w:rPr>
                <w:sz w:val="20"/>
                <w:szCs w:val="20"/>
              </w:rPr>
            </w:pPr>
            <w:r w:rsidRPr="00CE094F">
              <w:rPr>
                <w:sz w:val="20"/>
                <w:szCs w:val="20"/>
              </w:rPr>
              <w:t>Written Program Reviewed:        Yes       No</w:t>
            </w:r>
          </w:p>
        </w:tc>
      </w:tr>
      <w:tr w:rsidR="00311D34" w:rsidRPr="007A348D" w:rsidTr="000C17DD">
        <w:tc>
          <w:tcPr>
            <w:tcW w:w="10908" w:type="dxa"/>
            <w:gridSpan w:val="2"/>
          </w:tcPr>
          <w:p w:rsidR="00311D34" w:rsidRPr="00CE094F" w:rsidRDefault="00311D34" w:rsidP="003863DB">
            <w:pPr>
              <w:rPr>
                <w:sz w:val="20"/>
                <w:szCs w:val="20"/>
              </w:rPr>
            </w:pPr>
            <w:r w:rsidRPr="00CE094F">
              <w:rPr>
                <w:sz w:val="20"/>
                <w:szCs w:val="20"/>
              </w:rPr>
              <w:t>Comments on Written Program</w:t>
            </w:r>
            <w:r w:rsidR="00D65543" w:rsidRPr="00CE094F">
              <w:rPr>
                <w:sz w:val="20"/>
                <w:szCs w:val="20"/>
              </w:rPr>
              <w:t>:</w:t>
            </w:r>
          </w:p>
        </w:tc>
      </w:tr>
      <w:tr w:rsidR="00311D34" w:rsidRPr="007A348D" w:rsidTr="000C17DD">
        <w:trPr>
          <w:trHeight w:val="2160"/>
        </w:trPr>
        <w:tc>
          <w:tcPr>
            <w:tcW w:w="10908" w:type="dxa"/>
            <w:gridSpan w:val="2"/>
          </w:tcPr>
          <w:p w:rsidR="00311D34" w:rsidRPr="00CE094F" w:rsidRDefault="00311D34" w:rsidP="003863DB">
            <w:pPr>
              <w:rPr>
                <w:sz w:val="20"/>
                <w:szCs w:val="20"/>
              </w:rPr>
            </w:pPr>
            <w:r w:rsidRPr="00CE094F">
              <w:rPr>
                <w:sz w:val="20"/>
                <w:szCs w:val="20"/>
              </w:rPr>
              <w:t>The following specific procedures have been reviewed:</w:t>
            </w:r>
          </w:p>
        </w:tc>
      </w:tr>
      <w:tr w:rsidR="00311D34" w:rsidRPr="007A348D" w:rsidTr="000C17DD">
        <w:trPr>
          <w:trHeight w:val="2160"/>
        </w:trPr>
        <w:tc>
          <w:tcPr>
            <w:tcW w:w="10908" w:type="dxa"/>
            <w:gridSpan w:val="2"/>
          </w:tcPr>
          <w:p w:rsidR="00311D34" w:rsidRPr="00CE094F" w:rsidRDefault="00311D34" w:rsidP="003863DB">
            <w:pPr>
              <w:rPr>
                <w:sz w:val="20"/>
                <w:szCs w:val="20"/>
              </w:rPr>
            </w:pPr>
            <w:r w:rsidRPr="00CE094F">
              <w:rPr>
                <w:sz w:val="20"/>
                <w:szCs w:val="20"/>
              </w:rPr>
              <w:t>The following specific procedures were modified:</w:t>
            </w:r>
          </w:p>
        </w:tc>
      </w:tr>
      <w:tr w:rsidR="00311D34" w:rsidRPr="007A348D" w:rsidTr="000C17DD">
        <w:trPr>
          <w:trHeight w:val="2160"/>
        </w:trPr>
        <w:tc>
          <w:tcPr>
            <w:tcW w:w="10908" w:type="dxa"/>
            <w:gridSpan w:val="2"/>
          </w:tcPr>
          <w:p w:rsidR="00311D34" w:rsidRPr="00CE094F" w:rsidRDefault="00311D34" w:rsidP="003863DB">
            <w:pPr>
              <w:rPr>
                <w:sz w:val="20"/>
                <w:szCs w:val="20"/>
              </w:rPr>
            </w:pPr>
            <w:r w:rsidRPr="00CE094F">
              <w:rPr>
                <w:sz w:val="20"/>
                <w:szCs w:val="20"/>
              </w:rPr>
              <w:t>The following specific procedures were added:</w:t>
            </w:r>
          </w:p>
        </w:tc>
      </w:tr>
      <w:tr w:rsidR="00311D34" w:rsidRPr="007A348D" w:rsidTr="000C17DD">
        <w:tc>
          <w:tcPr>
            <w:tcW w:w="10908" w:type="dxa"/>
            <w:gridSpan w:val="2"/>
          </w:tcPr>
          <w:p w:rsidR="00311D34" w:rsidRPr="00CE094F" w:rsidRDefault="002348A4" w:rsidP="002348A4">
            <w:pPr>
              <w:rPr>
                <w:sz w:val="20"/>
                <w:szCs w:val="20"/>
              </w:rPr>
            </w:pPr>
            <w:r w:rsidRPr="00CE094F">
              <w:rPr>
                <w:sz w:val="20"/>
                <w:szCs w:val="20"/>
              </w:rPr>
              <w:t>Reviews</w:t>
            </w:r>
            <w:r w:rsidR="00311D34" w:rsidRPr="00CE094F">
              <w:rPr>
                <w:sz w:val="20"/>
                <w:szCs w:val="20"/>
              </w:rPr>
              <w:t xml:space="preserve"> of the occupational injuries and illnesses </w:t>
            </w:r>
            <w:r w:rsidRPr="00CE094F">
              <w:rPr>
                <w:sz w:val="20"/>
                <w:szCs w:val="20"/>
              </w:rPr>
              <w:t>log</w:t>
            </w:r>
            <w:r w:rsidR="0078008C">
              <w:rPr>
                <w:sz w:val="20"/>
                <w:szCs w:val="20"/>
              </w:rPr>
              <w:t xml:space="preserve"> </w:t>
            </w:r>
            <w:r w:rsidR="00311D34" w:rsidRPr="00CE094F">
              <w:rPr>
                <w:sz w:val="20"/>
                <w:szCs w:val="20"/>
              </w:rPr>
              <w:t>(OSHA Form 300 or equivalent) and the associated accident</w:t>
            </w:r>
            <w:r w:rsidR="00735E83" w:rsidRPr="00CE094F">
              <w:rPr>
                <w:sz w:val="20"/>
                <w:szCs w:val="20"/>
              </w:rPr>
              <w:t xml:space="preserve"> investigation</w:t>
            </w:r>
            <w:r w:rsidR="00311D34" w:rsidRPr="00CE094F">
              <w:rPr>
                <w:sz w:val="20"/>
                <w:szCs w:val="20"/>
              </w:rPr>
              <w:t xml:space="preserve"> reports</w:t>
            </w:r>
            <w:r w:rsidRPr="00CE094F">
              <w:rPr>
                <w:sz w:val="20"/>
                <w:szCs w:val="20"/>
              </w:rPr>
              <w:t xml:space="preserve"> were</w:t>
            </w:r>
            <w:r w:rsidR="00735E83" w:rsidRPr="00CE094F">
              <w:rPr>
                <w:sz w:val="20"/>
                <w:szCs w:val="20"/>
              </w:rPr>
              <w:t xml:space="preserve"> completed as part of this evaluation</w:t>
            </w:r>
            <w:r w:rsidR="00311D34" w:rsidRPr="00CE094F">
              <w:rPr>
                <w:sz w:val="20"/>
                <w:szCs w:val="20"/>
              </w:rPr>
              <w:t>:    Yes      No</w:t>
            </w:r>
          </w:p>
        </w:tc>
      </w:tr>
      <w:tr w:rsidR="00311D34" w:rsidRPr="007A348D" w:rsidTr="000C17DD">
        <w:trPr>
          <w:trHeight w:val="2160"/>
        </w:trPr>
        <w:tc>
          <w:tcPr>
            <w:tcW w:w="10908" w:type="dxa"/>
            <w:gridSpan w:val="2"/>
          </w:tcPr>
          <w:p w:rsidR="00311D34" w:rsidRPr="00CE094F" w:rsidRDefault="00311D34" w:rsidP="005D4A76">
            <w:pPr>
              <w:rPr>
                <w:sz w:val="20"/>
                <w:szCs w:val="20"/>
              </w:rPr>
            </w:pPr>
            <w:r w:rsidRPr="00CE094F">
              <w:rPr>
                <w:sz w:val="20"/>
                <w:szCs w:val="20"/>
              </w:rPr>
              <w:t xml:space="preserve">The following injuries resulted from failure to use correct </w:t>
            </w:r>
            <w:r w:rsidR="00C162F8" w:rsidRPr="00CE094F">
              <w:rPr>
                <w:sz w:val="20"/>
                <w:szCs w:val="20"/>
              </w:rPr>
              <w:t>material</w:t>
            </w:r>
            <w:r w:rsidR="005D4A76" w:rsidRPr="00CE094F">
              <w:rPr>
                <w:sz w:val="20"/>
                <w:szCs w:val="20"/>
              </w:rPr>
              <w:t xml:space="preserve"> handling</w:t>
            </w:r>
            <w:r w:rsidRPr="00CE094F">
              <w:rPr>
                <w:sz w:val="20"/>
                <w:szCs w:val="20"/>
              </w:rPr>
              <w:t xml:space="preserve"> procedures:</w:t>
            </w:r>
          </w:p>
        </w:tc>
      </w:tr>
      <w:tr w:rsidR="00311D34" w:rsidRPr="007A348D" w:rsidTr="000C17DD">
        <w:trPr>
          <w:trHeight w:val="1852"/>
        </w:trPr>
        <w:tc>
          <w:tcPr>
            <w:tcW w:w="10908" w:type="dxa"/>
            <w:gridSpan w:val="2"/>
          </w:tcPr>
          <w:p w:rsidR="00311D34" w:rsidRPr="00CE094F" w:rsidRDefault="00311D34" w:rsidP="00114810">
            <w:pPr>
              <w:rPr>
                <w:sz w:val="20"/>
                <w:szCs w:val="20"/>
              </w:rPr>
            </w:pPr>
            <w:r w:rsidRPr="00CE094F">
              <w:rPr>
                <w:sz w:val="20"/>
                <w:szCs w:val="20"/>
              </w:rPr>
              <w:t xml:space="preserve">If injuries are listed above, </w:t>
            </w:r>
            <w:r w:rsidR="00162C06" w:rsidRPr="00CE094F">
              <w:rPr>
                <w:sz w:val="20"/>
                <w:szCs w:val="20"/>
              </w:rPr>
              <w:t xml:space="preserve">indicate </w:t>
            </w:r>
            <w:r w:rsidR="00114810" w:rsidRPr="00CE094F">
              <w:rPr>
                <w:sz w:val="20"/>
                <w:szCs w:val="20"/>
              </w:rPr>
              <w:t>corrective measures implemented</w:t>
            </w:r>
            <w:r w:rsidRPr="00CE094F">
              <w:rPr>
                <w:sz w:val="20"/>
                <w:szCs w:val="20"/>
              </w:rPr>
              <w:t>:</w:t>
            </w:r>
          </w:p>
        </w:tc>
      </w:tr>
    </w:tbl>
    <w:p w:rsidR="00D16640" w:rsidRDefault="00D16640" w:rsidP="000C17DD">
      <w:pPr>
        <w:spacing w:after="0" w:line="240" w:lineRule="auto"/>
        <w:rPr>
          <w:rFonts w:ascii="Arial" w:hAnsi="Arial" w:cs="Arial"/>
        </w:rPr>
      </w:pPr>
    </w:p>
    <w:sectPr w:rsidR="00D16640" w:rsidSect="00353D96">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5EF" w:rsidRDefault="005805EF" w:rsidP="00353D96">
      <w:pPr>
        <w:spacing w:after="0" w:line="240" w:lineRule="auto"/>
      </w:pPr>
      <w:r>
        <w:separator/>
      </w:r>
    </w:p>
  </w:endnote>
  <w:endnote w:type="continuationSeparator" w:id="0">
    <w:p w:rsidR="005805EF" w:rsidRDefault="005805EF" w:rsidP="0035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EF" w:rsidRPr="00212CE4" w:rsidRDefault="005805EF" w:rsidP="00212CE4">
    <w:pPr>
      <w:pStyle w:val="Footer"/>
      <w:rPr>
        <w:szCs w:val="16"/>
      </w:rPr>
    </w:pPr>
    <w:r w:rsidRPr="00212CE4">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5EF" w:rsidRDefault="005805EF" w:rsidP="00353D96">
      <w:pPr>
        <w:spacing w:after="0" w:line="240" w:lineRule="auto"/>
      </w:pPr>
      <w:r>
        <w:separator/>
      </w:r>
    </w:p>
  </w:footnote>
  <w:footnote w:type="continuationSeparator" w:id="0">
    <w:p w:rsidR="005805EF" w:rsidRDefault="005805EF" w:rsidP="00353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613A96"/>
    <w:multiLevelType w:val="hybridMultilevel"/>
    <w:tmpl w:val="9596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30294"/>
    <w:multiLevelType w:val="hybridMultilevel"/>
    <w:tmpl w:val="059C88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E725B4E">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358FE"/>
    <w:multiLevelType w:val="hybridMultilevel"/>
    <w:tmpl w:val="C5A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4263A"/>
    <w:multiLevelType w:val="hybridMultilevel"/>
    <w:tmpl w:val="7BD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E74E9"/>
    <w:multiLevelType w:val="hybridMultilevel"/>
    <w:tmpl w:val="3198F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12E45"/>
    <w:multiLevelType w:val="hybridMultilevel"/>
    <w:tmpl w:val="ABB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69F9"/>
    <w:multiLevelType w:val="hybridMultilevel"/>
    <w:tmpl w:val="29F8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49A1"/>
    <w:multiLevelType w:val="hybridMultilevel"/>
    <w:tmpl w:val="DF84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C734C"/>
    <w:multiLevelType w:val="hybridMultilevel"/>
    <w:tmpl w:val="16CE5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2442D"/>
    <w:multiLevelType w:val="hybridMultilevel"/>
    <w:tmpl w:val="FBF60A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D270E5"/>
    <w:multiLevelType w:val="hybridMultilevel"/>
    <w:tmpl w:val="3B6C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856EE"/>
    <w:multiLevelType w:val="hybridMultilevel"/>
    <w:tmpl w:val="71568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52209"/>
    <w:multiLevelType w:val="hybridMultilevel"/>
    <w:tmpl w:val="E094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6EAA"/>
    <w:multiLevelType w:val="hybridMultilevel"/>
    <w:tmpl w:val="8CE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D0540"/>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15:restartNumberingAfterBreak="0">
    <w:nsid w:val="257947DF"/>
    <w:multiLevelType w:val="hybridMultilevel"/>
    <w:tmpl w:val="1420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14664"/>
    <w:multiLevelType w:val="hybridMultilevel"/>
    <w:tmpl w:val="433E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D56D9"/>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2B906A53"/>
    <w:multiLevelType w:val="hybridMultilevel"/>
    <w:tmpl w:val="85EE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F4F2491"/>
    <w:multiLevelType w:val="multilevel"/>
    <w:tmpl w:val="0409001F"/>
    <w:numStyleLink w:val="111111"/>
  </w:abstractNum>
  <w:abstractNum w:abstractNumId="23" w15:restartNumberingAfterBreak="0">
    <w:nsid w:val="309C7B3A"/>
    <w:multiLevelType w:val="hybridMultilevel"/>
    <w:tmpl w:val="B470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FD26B2"/>
    <w:multiLevelType w:val="hybridMultilevel"/>
    <w:tmpl w:val="560C8604"/>
    <w:lvl w:ilvl="0" w:tplc="E2EE526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5C5B5C"/>
    <w:multiLevelType w:val="hybridMultilevel"/>
    <w:tmpl w:val="6EF891B4"/>
    <w:lvl w:ilvl="0" w:tplc="35A21A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03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1D232D"/>
    <w:multiLevelType w:val="hybridMultilevel"/>
    <w:tmpl w:val="6D9C8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D0EBD"/>
    <w:multiLevelType w:val="hybridMultilevel"/>
    <w:tmpl w:val="FD4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A205C"/>
    <w:multiLevelType w:val="hybridMultilevel"/>
    <w:tmpl w:val="26FA93C6"/>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6353"/>
    <w:multiLevelType w:val="hybridMultilevel"/>
    <w:tmpl w:val="665C69F0"/>
    <w:lvl w:ilvl="0" w:tplc="F21E070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E1E78"/>
    <w:multiLevelType w:val="hybridMultilevel"/>
    <w:tmpl w:val="4A0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B5993"/>
    <w:multiLevelType w:val="hybridMultilevel"/>
    <w:tmpl w:val="E5F44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92462"/>
    <w:multiLevelType w:val="hybridMultilevel"/>
    <w:tmpl w:val="05DC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20B58"/>
    <w:multiLevelType w:val="hybridMultilevel"/>
    <w:tmpl w:val="BC2203D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5" w15:restartNumberingAfterBreak="0">
    <w:nsid w:val="68A555D6"/>
    <w:multiLevelType w:val="hybridMultilevel"/>
    <w:tmpl w:val="8BFC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52DCC"/>
    <w:multiLevelType w:val="hybridMultilevel"/>
    <w:tmpl w:val="17B0663E"/>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14111A2"/>
    <w:multiLevelType w:val="hybridMultilevel"/>
    <w:tmpl w:val="5F4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F4ABD"/>
    <w:multiLevelType w:val="hybridMultilevel"/>
    <w:tmpl w:val="CD0E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93385"/>
    <w:multiLevelType w:val="hybridMultilevel"/>
    <w:tmpl w:val="2C30B7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1071C"/>
    <w:multiLevelType w:val="hybridMultilevel"/>
    <w:tmpl w:val="D18A2F72"/>
    <w:lvl w:ilvl="0" w:tplc="E2EE526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F81C30"/>
    <w:multiLevelType w:val="hybridMultilevel"/>
    <w:tmpl w:val="58E6C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E6A66"/>
    <w:multiLevelType w:val="hybridMultilevel"/>
    <w:tmpl w:val="2A08E5AE"/>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44" w15:restartNumberingAfterBreak="0">
    <w:nsid w:val="7A847031"/>
    <w:multiLevelType w:val="hybridMultilevel"/>
    <w:tmpl w:val="95601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A73560"/>
    <w:multiLevelType w:val="singleLevel"/>
    <w:tmpl w:val="00000002"/>
    <w:lvl w:ilvl="0">
      <w:start w:val="1"/>
      <w:numFmt w:val="decimal"/>
      <w:lvlText w:val="%1."/>
      <w:lvlJc w:val="left"/>
      <w:pPr>
        <w:tabs>
          <w:tab w:val="num" w:pos="360"/>
        </w:tabs>
        <w:ind w:left="360" w:hanging="360"/>
      </w:pPr>
    </w:lvl>
  </w:abstractNum>
  <w:abstractNum w:abstractNumId="46" w15:restartNumberingAfterBreak="0">
    <w:nsid w:val="7BAB22AB"/>
    <w:multiLevelType w:val="hybridMultilevel"/>
    <w:tmpl w:val="51B4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015"/>
    <w:multiLevelType w:val="hybridMultilevel"/>
    <w:tmpl w:val="6018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232DE"/>
    <w:multiLevelType w:val="hybridMultilevel"/>
    <w:tmpl w:val="4FA84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7671C"/>
    <w:multiLevelType w:val="hybridMultilevel"/>
    <w:tmpl w:val="F15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14"/>
  </w:num>
  <w:num w:numId="4">
    <w:abstractNumId w:val="15"/>
  </w:num>
  <w:num w:numId="5">
    <w:abstractNumId w:val="0"/>
  </w:num>
  <w:num w:numId="6">
    <w:abstractNumId w:val="1"/>
  </w:num>
  <w:num w:numId="7">
    <w:abstractNumId w:val="16"/>
  </w:num>
  <w:num w:numId="8">
    <w:abstractNumId w:val="45"/>
  </w:num>
  <w:num w:numId="9">
    <w:abstractNumId w:val="21"/>
  </w:num>
  <w:num w:numId="10">
    <w:abstractNumId w:val="26"/>
  </w:num>
  <w:num w:numId="11">
    <w:abstractNumId w:val="19"/>
    <w:lvlOverride w:ilvl="0">
      <w:startOverride w:val="1"/>
    </w:lvlOverride>
  </w:num>
  <w:num w:numId="12">
    <w:abstractNumId w:val="37"/>
  </w:num>
  <w:num w:numId="13">
    <w:abstractNumId w:val="27"/>
  </w:num>
  <w:num w:numId="14">
    <w:abstractNumId w:val="36"/>
  </w:num>
  <w:num w:numId="15">
    <w:abstractNumId w:val="11"/>
  </w:num>
  <w:num w:numId="16">
    <w:abstractNumId w:val="44"/>
  </w:num>
  <w:num w:numId="17">
    <w:abstractNumId w:val="43"/>
  </w:num>
  <w:num w:numId="18">
    <w:abstractNumId w:val="34"/>
  </w:num>
  <w:num w:numId="19">
    <w:abstractNumId w:val="3"/>
  </w:num>
  <w:num w:numId="20">
    <w:abstractNumId w:val="22"/>
    <w:lvlOverride w:ilvl="0">
      <w:lvl w:ilvl="0">
        <w:numFmt w:val="decimal"/>
        <w:lvlText w:val=""/>
        <w:lvlJc w:val="left"/>
      </w:lvl>
    </w:lvlOverride>
    <w:lvlOverride w:ilvl="1">
      <w:lvl w:ilvl="1">
        <w:start w:val="1"/>
        <w:numFmt w:val="decimal"/>
        <w:lvlText w:val="%1.%2."/>
        <w:lvlJc w:val="left"/>
        <w:pPr>
          <w:tabs>
            <w:tab w:val="num" w:pos="792"/>
          </w:tabs>
          <w:ind w:left="792" w:hanging="432"/>
        </w:pPr>
      </w:lvl>
    </w:lvlOverride>
  </w:num>
  <w:num w:numId="21">
    <w:abstractNumId w:val="39"/>
  </w:num>
  <w:num w:numId="22">
    <w:abstractNumId w:val="35"/>
  </w:num>
  <w:num w:numId="23">
    <w:abstractNumId w:val="31"/>
  </w:num>
  <w:num w:numId="24">
    <w:abstractNumId w:val="32"/>
  </w:num>
  <w:num w:numId="25">
    <w:abstractNumId w:val="10"/>
  </w:num>
  <w:num w:numId="26">
    <w:abstractNumId w:val="20"/>
  </w:num>
  <w:num w:numId="27">
    <w:abstractNumId w:val="24"/>
  </w:num>
  <w:num w:numId="28">
    <w:abstractNumId w:val="41"/>
  </w:num>
  <w:num w:numId="29">
    <w:abstractNumId w:val="29"/>
  </w:num>
  <w:num w:numId="30">
    <w:abstractNumId w:val="8"/>
  </w:num>
  <w:num w:numId="31">
    <w:abstractNumId w:val="5"/>
  </w:num>
  <w:num w:numId="32">
    <w:abstractNumId w:val="17"/>
  </w:num>
  <w:num w:numId="33">
    <w:abstractNumId w:val="46"/>
  </w:num>
  <w:num w:numId="34">
    <w:abstractNumId w:val="6"/>
  </w:num>
  <w:num w:numId="35">
    <w:abstractNumId w:val="9"/>
  </w:num>
  <w:num w:numId="36">
    <w:abstractNumId w:val="23"/>
  </w:num>
  <w:num w:numId="37">
    <w:abstractNumId w:val="4"/>
  </w:num>
  <w:num w:numId="38">
    <w:abstractNumId w:val="12"/>
  </w:num>
  <w:num w:numId="39">
    <w:abstractNumId w:val="13"/>
  </w:num>
  <w:num w:numId="40">
    <w:abstractNumId w:val="48"/>
  </w:num>
  <w:num w:numId="41">
    <w:abstractNumId w:val="42"/>
  </w:num>
  <w:num w:numId="42">
    <w:abstractNumId w:val="30"/>
  </w:num>
  <w:num w:numId="43">
    <w:abstractNumId w:val="28"/>
  </w:num>
  <w:num w:numId="44">
    <w:abstractNumId w:val="47"/>
  </w:num>
  <w:num w:numId="45">
    <w:abstractNumId w:val="7"/>
  </w:num>
  <w:num w:numId="46">
    <w:abstractNumId w:val="49"/>
  </w:num>
  <w:num w:numId="47">
    <w:abstractNumId w:val="33"/>
  </w:num>
  <w:num w:numId="48">
    <w:abstractNumId w:val="18"/>
  </w:num>
  <w:num w:numId="49">
    <w:abstractNumId w:val="2"/>
  </w:num>
  <w:num w:numId="50">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1982"/>
    <w:rsid w:val="00000C35"/>
    <w:rsid w:val="00001ABF"/>
    <w:rsid w:val="00003D76"/>
    <w:rsid w:val="00006D5F"/>
    <w:rsid w:val="00010253"/>
    <w:rsid w:val="000119FF"/>
    <w:rsid w:val="00015ECE"/>
    <w:rsid w:val="00020216"/>
    <w:rsid w:val="00020D14"/>
    <w:rsid w:val="000225DA"/>
    <w:rsid w:val="00023DE3"/>
    <w:rsid w:val="000247DD"/>
    <w:rsid w:val="00024DC7"/>
    <w:rsid w:val="000252D4"/>
    <w:rsid w:val="00031C0C"/>
    <w:rsid w:val="00032D9D"/>
    <w:rsid w:val="00035C11"/>
    <w:rsid w:val="000362A3"/>
    <w:rsid w:val="000425BF"/>
    <w:rsid w:val="00042E3A"/>
    <w:rsid w:val="00042F19"/>
    <w:rsid w:val="000476B5"/>
    <w:rsid w:val="000542D9"/>
    <w:rsid w:val="00083BD8"/>
    <w:rsid w:val="00084808"/>
    <w:rsid w:val="000863FD"/>
    <w:rsid w:val="00091867"/>
    <w:rsid w:val="000C07BB"/>
    <w:rsid w:val="000C17DD"/>
    <w:rsid w:val="000C1A22"/>
    <w:rsid w:val="000C401A"/>
    <w:rsid w:val="000E1EA4"/>
    <w:rsid w:val="000E5B08"/>
    <w:rsid w:val="000F4797"/>
    <w:rsid w:val="000F58A4"/>
    <w:rsid w:val="00100AB3"/>
    <w:rsid w:val="00103525"/>
    <w:rsid w:val="00107BBE"/>
    <w:rsid w:val="00112934"/>
    <w:rsid w:val="00114810"/>
    <w:rsid w:val="00120096"/>
    <w:rsid w:val="0012242B"/>
    <w:rsid w:val="001258F8"/>
    <w:rsid w:val="00135999"/>
    <w:rsid w:val="00147A5C"/>
    <w:rsid w:val="00153B59"/>
    <w:rsid w:val="00153CFD"/>
    <w:rsid w:val="00157581"/>
    <w:rsid w:val="00162C06"/>
    <w:rsid w:val="00163DDF"/>
    <w:rsid w:val="001775FE"/>
    <w:rsid w:val="00184427"/>
    <w:rsid w:val="00187515"/>
    <w:rsid w:val="00187E80"/>
    <w:rsid w:val="001916C8"/>
    <w:rsid w:val="00195A1D"/>
    <w:rsid w:val="001A0A34"/>
    <w:rsid w:val="001B12A0"/>
    <w:rsid w:val="001B1342"/>
    <w:rsid w:val="001C303E"/>
    <w:rsid w:val="001C4E68"/>
    <w:rsid w:val="001C64DE"/>
    <w:rsid w:val="001D0F8C"/>
    <w:rsid w:val="001D51B6"/>
    <w:rsid w:val="001F18BF"/>
    <w:rsid w:val="001F22E0"/>
    <w:rsid w:val="0020102B"/>
    <w:rsid w:val="00205499"/>
    <w:rsid w:val="00212CE4"/>
    <w:rsid w:val="002154A7"/>
    <w:rsid w:val="002158D7"/>
    <w:rsid w:val="00217BD6"/>
    <w:rsid w:val="00217C1B"/>
    <w:rsid w:val="00222A0D"/>
    <w:rsid w:val="00223AB6"/>
    <w:rsid w:val="00225591"/>
    <w:rsid w:val="002258DC"/>
    <w:rsid w:val="00232253"/>
    <w:rsid w:val="002348A4"/>
    <w:rsid w:val="00234CF8"/>
    <w:rsid w:val="002376A2"/>
    <w:rsid w:val="002411E3"/>
    <w:rsid w:val="00241EA6"/>
    <w:rsid w:val="00246DAF"/>
    <w:rsid w:val="00247E95"/>
    <w:rsid w:val="00256A2E"/>
    <w:rsid w:val="00260B97"/>
    <w:rsid w:val="00260C4E"/>
    <w:rsid w:val="00271550"/>
    <w:rsid w:val="002746FB"/>
    <w:rsid w:val="00274765"/>
    <w:rsid w:val="00280DD2"/>
    <w:rsid w:val="00285EA8"/>
    <w:rsid w:val="00294B4E"/>
    <w:rsid w:val="002A7F1D"/>
    <w:rsid w:val="002B07A6"/>
    <w:rsid w:val="002B2BD1"/>
    <w:rsid w:val="002B479B"/>
    <w:rsid w:val="002B72D4"/>
    <w:rsid w:val="002C668D"/>
    <w:rsid w:val="002C695B"/>
    <w:rsid w:val="002D2F0F"/>
    <w:rsid w:val="002D468D"/>
    <w:rsid w:val="002E19AE"/>
    <w:rsid w:val="002E24E2"/>
    <w:rsid w:val="002E4A42"/>
    <w:rsid w:val="002E74C5"/>
    <w:rsid w:val="002E7C09"/>
    <w:rsid w:val="002F67B8"/>
    <w:rsid w:val="003029AC"/>
    <w:rsid w:val="00304485"/>
    <w:rsid w:val="00311D34"/>
    <w:rsid w:val="003245A2"/>
    <w:rsid w:val="003447F7"/>
    <w:rsid w:val="00344875"/>
    <w:rsid w:val="00345FD1"/>
    <w:rsid w:val="003477B9"/>
    <w:rsid w:val="00353D96"/>
    <w:rsid w:val="00354FD4"/>
    <w:rsid w:val="00356A33"/>
    <w:rsid w:val="00357F47"/>
    <w:rsid w:val="003627CE"/>
    <w:rsid w:val="00374C93"/>
    <w:rsid w:val="003807F2"/>
    <w:rsid w:val="00382535"/>
    <w:rsid w:val="003840C1"/>
    <w:rsid w:val="00385B93"/>
    <w:rsid w:val="003863DB"/>
    <w:rsid w:val="00394461"/>
    <w:rsid w:val="00394ED5"/>
    <w:rsid w:val="003A4DF4"/>
    <w:rsid w:val="003A7C47"/>
    <w:rsid w:val="003B1778"/>
    <w:rsid w:val="003B39FA"/>
    <w:rsid w:val="003C09EE"/>
    <w:rsid w:val="003C7211"/>
    <w:rsid w:val="003D2CF7"/>
    <w:rsid w:val="003E0A48"/>
    <w:rsid w:val="003E0FEC"/>
    <w:rsid w:val="003E27AF"/>
    <w:rsid w:val="003E2C05"/>
    <w:rsid w:val="003E562C"/>
    <w:rsid w:val="003E6DCF"/>
    <w:rsid w:val="003E7AE5"/>
    <w:rsid w:val="003F05E5"/>
    <w:rsid w:val="003F480C"/>
    <w:rsid w:val="00407A1F"/>
    <w:rsid w:val="00414CA8"/>
    <w:rsid w:val="00415B0D"/>
    <w:rsid w:val="00420D78"/>
    <w:rsid w:val="004248E5"/>
    <w:rsid w:val="00425985"/>
    <w:rsid w:val="00431F70"/>
    <w:rsid w:val="00436930"/>
    <w:rsid w:val="00443065"/>
    <w:rsid w:val="00451982"/>
    <w:rsid w:val="00451A81"/>
    <w:rsid w:val="00455A32"/>
    <w:rsid w:val="00467E53"/>
    <w:rsid w:val="0047627D"/>
    <w:rsid w:val="004767D5"/>
    <w:rsid w:val="004844FD"/>
    <w:rsid w:val="0048575C"/>
    <w:rsid w:val="00491878"/>
    <w:rsid w:val="004A5F33"/>
    <w:rsid w:val="004A61BC"/>
    <w:rsid w:val="004B1E7C"/>
    <w:rsid w:val="004B50E4"/>
    <w:rsid w:val="004B56B7"/>
    <w:rsid w:val="004D4EA2"/>
    <w:rsid w:val="004D50BF"/>
    <w:rsid w:val="004D72D3"/>
    <w:rsid w:val="004E0CD9"/>
    <w:rsid w:val="004E159D"/>
    <w:rsid w:val="004E5DE1"/>
    <w:rsid w:val="004E7054"/>
    <w:rsid w:val="004F1966"/>
    <w:rsid w:val="004F50E2"/>
    <w:rsid w:val="00503EB2"/>
    <w:rsid w:val="005070FB"/>
    <w:rsid w:val="00507981"/>
    <w:rsid w:val="005122FD"/>
    <w:rsid w:val="005206D2"/>
    <w:rsid w:val="00533794"/>
    <w:rsid w:val="00536A0C"/>
    <w:rsid w:val="00550324"/>
    <w:rsid w:val="00552211"/>
    <w:rsid w:val="00553009"/>
    <w:rsid w:val="0055387B"/>
    <w:rsid w:val="0055501C"/>
    <w:rsid w:val="00560BCC"/>
    <w:rsid w:val="0056795C"/>
    <w:rsid w:val="005768E3"/>
    <w:rsid w:val="005805EF"/>
    <w:rsid w:val="00586019"/>
    <w:rsid w:val="00586081"/>
    <w:rsid w:val="0059081C"/>
    <w:rsid w:val="00592562"/>
    <w:rsid w:val="00593D74"/>
    <w:rsid w:val="00594A4F"/>
    <w:rsid w:val="005A39E0"/>
    <w:rsid w:val="005B2142"/>
    <w:rsid w:val="005B4755"/>
    <w:rsid w:val="005B61AE"/>
    <w:rsid w:val="005B691F"/>
    <w:rsid w:val="005C1AD4"/>
    <w:rsid w:val="005C3D20"/>
    <w:rsid w:val="005C4EA8"/>
    <w:rsid w:val="005D4A76"/>
    <w:rsid w:val="005D5A3C"/>
    <w:rsid w:val="005F4E8F"/>
    <w:rsid w:val="005F75D1"/>
    <w:rsid w:val="00600E55"/>
    <w:rsid w:val="0060370A"/>
    <w:rsid w:val="006042B8"/>
    <w:rsid w:val="00611B4B"/>
    <w:rsid w:val="00622C79"/>
    <w:rsid w:val="0062336C"/>
    <w:rsid w:val="00623847"/>
    <w:rsid w:val="00625D73"/>
    <w:rsid w:val="006339A3"/>
    <w:rsid w:val="00637B1F"/>
    <w:rsid w:val="006439CF"/>
    <w:rsid w:val="006553DF"/>
    <w:rsid w:val="00657467"/>
    <w:rsid w:val="00662CF3"/>
    <w:rsid w:val="00664D6B"/>
    <w:rsid w:val="00676188"/>
    <w:rsid w:val="00682D68"/>
    <w:rsid w:val="006937EC"/>
    <w:rsid w:val="00693CAC"/>
    <w:rsid w:val="0069634C"/>
    <w:rsid w:val="006A5C51"/>
    <w:rsid w:val="006A6D91"/>
    <w:rsid w:val="006B394A"/>
    <w:rsid w:val="006C45BB"/>
    <w:rsid w:val="006D46C4"/>
    <w:rsid w:val="006D4C51"/>
    <w:rsid w:val="006D7B82"/>
    <w:rsid w:val="006F48FD"/>
    <w:rsid w:val="006F6F55"/>
    <w:rsid w:val="00700F7E"/>
    <w:rsid w:val="00703C39"/>
    <w:rsid w:val="00704F62"/>
    <w:rsid w:val="00706473"/>
    <w:rsid w:val="0070717E"/>
    <w:rsid w:val="007116A6"/>
    <w:rsid w:val="007170F2"/>
    <w:rsid w:val="007220F8"/>
    <w:rsid w:val="007225A2"/>
    <w:rsid w:val="00727600"/>
    <w:rsid w:val="00735E83"/>
    <w:rsid w:val="00740B22"/>
    <w:rsid w:val="00744F40"/>
    <w:rsid w:val="00756252"/>
    <w:rsid w:val="007606F2"/>
    <w:rsid w:val="007641F8"/>
    <w:rsid w:val="00765C5C"/>
    <w:rsid w:val="0078008C"/>
    <w:rsid w:val="00793BAE"/>
    <w:rsid w:val="007A348D"/>
    <w:rsid w:val="007A3FE1"/>
    <w:rsid w:val="007A44CC"/>
    <w:rsid w:val="007A6B23"/>
    <w:rsid w:val="007A6B31"/>
    <w:rsid w:val="007C0FA3"/>
    <w:rsid w:val="007C442C"/>
    <w:rsid w:val="007C55F0"/>
    <w:rsid w:val="007C560F"/>
    <w:rsid w:val="007C70CE"/>
    <w:rsid w:val="007E008C"/>
    <w:rsid w:val="007E052C"/>
    <w:rsid w:val="007E29D1"/>
    <w:rsid w:val="007E5686"/>
    <w:rsid w:val="007F0814"/>
    <w:rsid w:val="007F4293"/>
    <w:rsid w:val="008117A2"/>
    <w:rsid w:val="00812B04"/>
    <w:rsid w:val="008206D1"/>
    <w:rsid w:val="008209A8"/>
    <w:rsid w:val="0083257C"/>
    <w:rsid w:val="00832D45"/>
    <w:rsid w:val="008463F2"/>
    <w:rsid w:val="00855D22"/>
    <w:rsid w:val="00857038"/>
    <w:rsid w:val="00857F55"/>
    <w:rsid w:val="00861795"/>
    <w:rsid w:val="0087176F"/>
    <w:rsid w:val="008800DF"/>
    <w:rsid w:val="00893B78"/>
    <w:rsid w:val="00897940"/>
    <w:rsid w:val="008A2727"/>
    <w:rsid w:val="008A4647"/>
    <w:rsid w:val="008B1AC8"/>
    <w:rsid w:val="008B1C7C"/>
    <w:rsid w:val="008B289A"/>
    <w:rsid w:val="008B2EA0"/>
    <w:rsid w:val="008C169D"/>
    <w:rsid w:val="008C18DF"/>
    <w:rsid w:val="008C3B4C"/>
    <w:rsid w:val="008E208C"/>
    <w:rsid w:val="008E20E1"/>
    <w:rsid w:val="008E62A5"/>
    <w:rsid w:val="008E6B0B"/>
    <w:rsid w:val="008F5832"/>
    <w:rsid w:val="0090315E"/>
    <w:rsid w:val="00904E96"/>
    <w:rsid w:val="009165EF"/>
    <w:rsid w:val="0092234F"/>
    <w:rsid w:val="00923F73"/>
    <w:rsid w:val="00932288"/>
    <w:rsid w:val="009341A8"/>
    <w:rsid w:val="0093696D"/>
    <w:rsid w:val="00941221"/>
    <w:rsid w:val="00942B6A"/>
    <w:rsid w:val="009430E0"/>
    <w:rsid w:val="0094425C"/>
    <w:rsid w:val="00944671"/>
    <w:rsid w:val="00945FCC"/>
    <w:rsid w:val="009518CF"/>
    <w:rsid w:val="0095767A"/>
    <w:rsid w:val="009737D9"/>
    <w:rsid w:val="009740B7"/>
    <w:rsid w:val="00976F7F"/>
    <w:rsid w:val="00977CD4"/>
    <w:rsid w:val="0099423F"/>
    <w:rsid w:val="00994400"/>
    <w:rsid w:val="00995E94"/>
    <w:rsid w:val="00997ACD"/>
    <w:rsid w:val="009A2117"/>
    <w:rsid w:val="009A3C29"/>
    <w:rsid w:val="009B19DF"/>
    <w:rsid w:val="009C54BA"/>
    <w:rsid w:val="009C7A18"/>
    <w:rsid w:val="009D0390"/>
    <w:rsid w:val="009E56CE"/>
    <w:rsid w:val="009F7A7B"/>
    <w:rsid w:val="00A06150"/>
    <w:rsid w:val="00A14AEF"/>
    <w:rsid w:val="00A21C5F"/>
    <w:rsid w:val="00A2569F"/>
    <w:rsid w:val="00A26DA4"/>
    <w:rsid w:val="00A4641A"/>
    <w:rsid w:val="00A531F5"/>
    <w:rsid w:val="00A63E89"/>
    <w:rsid w:val="00A654E0"/>
    <w:rsid w:val="00A77E7A"/>
    <w:rsid w:val="00A803A3"/>
    <w:rsid w:val="00A82697"/>
    <w:rsid w:val="00A86BAA"/>
    <w:rsid w:val="00A86F59"/>
    <w:rsid w:val="00A95DA6"/>
    <w:rsid w:val="00AB051C"/>
    <w:rsid w:val="00AB7EC5"/>
    <w:rsid w:val="00AC031A"/>
    <w:rsid w:val="00AC0FBD"/>
    <w:rsid w:val="00AC288F"/>
    <w:rsid w:val="00AC49B3"/>
    <w:rsid w:val="00AC4A5D"/>
    <w:rsid w:val="00AC7B89"/>
    <w:rsid w:val="00AD74CB"/>
    <w:rsid w:val="00AE12CE"/>
    <w:rsid w:val="00AE25BC"/>
    <w:rsid w:val="00AE5B88"/>
    <w:rsid w:val="00AE65CF"/>
    <w:rsid w:val="00AF09BE"/>
    <w:rsid w:val="00AF5CCC"/>
    <w:rsid w:val="00B047EF"/>
    <w:rsid w:val="00B05177"/>
    <w:rsid w:val="00B07215"/>
    <w:rsid w:val="00B12146"/>
    <w:rsid w:val="00B13B30"/>
    <w:rsid w:val="00B3186E"/>
    <w:rsid w:val="00B33EF1"/>
    <w:rsid w:val="00B474E8"/>
    <w:rsid w:val="00B503CC"/>
    <w:rsid w:val="00B577BC"/>
    <w:rsid w:val="00B70620"/>
    <w:rsid w:val="00B74B6B"/>
    <w:rsid w:val="00B82932"/>
    <w:rsid w:val="00B85D22"/>
    <w:rsid w:val="00B9778A"/>
    <w:rsid w:val="00BA0F5F"/>
    <w:rsid w:val="00BA41EB"/>
    <w:rsid w:val="00BA4831"/>
    <w:rsid w:val="00BB49AD"/>
    <w:rsid w:val="00BD249B"/>
    <w:rsid w:val="00BD4B81"/>
    <w:rsid w:val="00BD58C1"/>
    <w:rsid w:val="00BD5D24"/>
    <w:rsid w:val="00BE0863"/>
    <w:rsid w:val="00BE7512"/>
    <w:rsid w:val="00BF6307"/>
    <w:rsid w:val="00C07428"/>
    <w:rsid w:val="00C0761F"/>
    <w:rsid w:val="00C14B15"/>
    <w:rsid w:val="00C162F8"/>
    <w:rsid w:val="00C201FD"/>
    <w:rsid w:val="00C2365D"/>
    <w:rsid w:val="00C25455"/>
    <w:rsid w:val="00C30192"/>
    <w:rsid w:val="00C45BDA"/>
    <w:rsid w:val="00C52B61"/>
    <w:rsid w:val="00C61D67"/>
    <w:rsid w:val="00C70E4E"/>
    <w:rsid w:val="00C71DC5"/>
    <w:rsid w:val="00C744C7"/>
    <w:rsid w:val="00C75595"/>
    <w:rsid w:val="00C77FCC"/>
    <w:rsid w:val="00C83560"/>
    <w:rsid w:val="00C90A25"/>
    <w:rsid w:val="00C92917"/>
    <w:rsid w:val="00C9335F"/>
    <w:rsid w:val="00CA148F"/>
    <w:rsid w:val="00CA2729"/>
    <w:rsid w:val="00CC308B"/>
    <w:rsid w:val="00CC421F"/>
    <w:rsid w:val="00CC6EDF"/>
    <w:rsid w:val="00CD12F7"/>
    <w:rsid w:val="00CD34B3"/>
    <w:rsid w:val="00CE094F"/>
    <w:rsid w:val="00CE488C"/>
    <w:rsid w:val="00CE6806"/>
    <w:rsid w:val="00CF3FC8"/>
    <w:rsid w:val="00CF7B3B"/>
    <w:rsid w:val="00D102A6"/>
    <w:rsid w:val="00D13782"/>
    <w:rsid w:val="00D16640"/>
    <w:rsid w:val="00D22507"/>
    <w:rsid w:val="00D42FEB"/>
    <w:rsid w:val="00D51511"/>
    <w:rsid w:val="00D65543"/>
    <w:rsid w:val="00D7002A"/>
    <w:rsid w:val="00D7274D"/>
    <w:rsid w:val="00D748E7"/>
    <w:rsid w:val="00D82C02"/>
    <w:rsid w:val="00D82FEE"/>
    <w:rsid w:val="00D91A28"/>
    <w:rsid w:val="00D94C0E"/>
    <w:rsid w:val="00DB6B37"/>
    <w:rsid w:val="00DC017A"/>
    <w:rsid w:val="00DC106D"/>
    <w:rsid w:val="00DC453F"/>
    <w:rsid w:val="00DF5290"/>
    <w:rsid w:val="00E03833"/>
    <w:rsid w:val="00E125B7"/>
    <w:rsid w:val="00E169A7"/>
    <w:rsid w:val="00E31AFF"/>
    <w:rsid w:val="00E40956"/>
    <w:rsid w:val="00E41B07"/>
    <w:rsid w:val="00E47091"/>
    <w:rsid w:val="00E57741"/>
    <w:rsid w:val="00E72AF1"/>
    <w:rsid w:val="00E8385B"/>
    <w:rsid w:val="00EA0A5C"/>
    <w:rsid w:val="00EB37BA"/>
    <w:rsid w:val="00EB6917"/>
    <w:rsid w:val="00EC2666"/>
    <w:rsid w:val="00EF1955"/>
    <w:rsid w:val="00EF2423"/>
    <w:rsid w:val="00EF483B"/>
    <w:rsid w:val="00EF75F9"/>
    <w:rsid w:val="00F10BB6"/>
    <w:rsid w:val="00F27AE6"/>
    <w:rsid w:val="00F30A67"/>
    <w:rsid w:val="00F336ED"/>
    <w:rsid w:val="00F36162"/>
    <w:rsid w:val="00F37F8C"/>
    <w:rsid w:val="00F40BDD"/>
    <w:rsid w:val="00F424BC"/>
    <w:rsid w:val="00F47555"/>
    <w:rsid w:val="00F53F51"/>
    <w:rsid w:val="00F56349"/>
    <w:rsid w:val="00F5660D"/>
    <w:rsid w:val="00F618CF"/>
    <w:rsid w:val="00F61F09"/>
    <w:rsid w:val="00F71008"/>
    <w:rsid w:val="00F85517"/>
    <w:rsid w:val="00F8687B"/>
    <w:rsid w:val="00FB143C"/>
    <w:rsid w:val="00FB384E"/>
    <w:rsid w:val="00FC0272"/>
    <w:rsid w:val="00FC3E57"/>
    <w:rsid w:val="00FD3367"/>
    <w:rsid w:val="00FD7259"/>
    <w:rsid w:val="00FD76F6"/>
    <w:rsid w:val="00FE5090"/>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B1FE00E3-AFA6-4504-B40B-1B2DA142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Cambria" w:eastAsia="Times New Roman" w:hAnsi="Cambria"/>
      <w:b/>
      <w:bCs/>
      <w:color w:val="4F81BD"/>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u w:val="single"/>
    </w:rPr>
  </w:style>
  <w:style w:type="character" w:customStyle="1" w:styleId="Heading1Char">
    <w:name w:val="Heading 1 Char"/>
    <w:basedOn w:val="DefaultParagraphFont"/>
    <w:link w:val="Heading1"/>
    <w:uiPriority w:val="9"/>
    <w:rsid w:val="002158D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158D7"/>
    <w:rPr>
      <w:rFonts w:ascii="Cambria" w:eastAsia="Times New Roman" w:hAnsi="Cambria" w:cs="Times New Roman"/>
      <w:b/>
      <w:bCs/>
      <w:color w:val="4F81BD"/>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9"/>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12"/>
      </w:numPr>
    </w:pPr>
  </w:style>
  <w:style w:type="character" w:customStyle="1" w:styleId="Heading3Char">
    <w:name w:val="Heading 3 Char"/>
    <w:basedOn w:val="DefaultParagraphFont"/>
    <w:link w:val="Heading3"/>
    <w:uiPriority w:val="9"/>
    <w:rsid w:val="005A39E0"/>
    <w:rPr>
      <w:rFonts w:ascii="Cambria" w:eastAsia="Times New Roman" w:hAnsi="Cambria" w:cs="Times New Roman"/>
      <w:b/>
      <w:bCs/>
      <w:color w:val="4F81BD"/>
      <w:sz w:val="22"/>
      <w:szCs w:val="22"/>
    </w:rPr>
  </w:style>
  <w:style w:type="paragraph" w:customStyle="1" w:styleId="Level1">
    <w:name w:val="Level 1"/>
    <w:basedOn w:val="Normal"/>
    <w:rsid w:val="003B39FA"/>
    <w:pPr>
      <w:spacing w:after="180" w:line="240" w:lineRule="auto"/>
      <w:jc w:val="both"/>
    </w:pPr>
    <w:rPr>
      <w:rFonts w:ascii="Arial" w:eastAsia="Times New Roman" w:hAnsi="Arial"/>
      <w:szCs w:val="20"/>
    </w:rPr>
  </w:style>
  <w:style w:type="paragraph" w:customStyle="1" w:styleId="Default">
    <w:name w:val="Default"/>
    <w:rsid w:val="002A7F1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76188"/>
    <w:rPr>
      <w:sz w:val="16"/>
      <w:szCs w:val="16"/>
    </w:rPr>
  </w:style>
  <w:style w:type="paragraph" w:styleId="CommentText">
    <w:name w:val="annotation text"/>
    <w:basedOn w:val="Normal"/>
    <w:link w:val="CommentTextChar"/>
    <w:uiPriority w:val="99"/>
    <w:semiHidden/>
    <w:unhideWhenUsed/>
    <w:rsid w:val="00676188"/>
    <w:pPr>
      <w:spacing w:line="240" w:lineRule="auto"/>
    </w:pPr>
    <w:rPr>
      <w:sz w:val="20"/>
      <w:szCs w:val="20"/>
    </w:rPr>
  </w:style>
  <w:style w:type="character" w:customStyle="1" w:styleId="CommentTextChar">
    <w:name w:val="Comment Text Char"/>
    <w:basedOn w:val="DefaultParagraphFont"/>
    <w:link w:val="CommentText"/>
    <w:uiPriority w:val="99"/>
    <w:semiHidden/>
    <w:rsid w:val="00676188"/>
  </w:style>
  <w:style w:type="paragraph" w:styleId="CommentSubject">
    <w:name w:val="annotation subject"/>
    <w:basedOn w:val="CommentText"/>
    <w:next w:val="CommentText"/>
    <w:link w:val="CommentSubjectChar"/>
    <w:uiPriority w:val="99"/>
    <w:semiHidden/>
    <w:unhideWhenUsed/>
    <w:rsid w:val="00676188"/>
    <w:rPr>
      <w:b/>
      <w:bCs/>
    </w:rPr>
  </w:style>
  <w:style w:type="character" w:customStyle="1" w:styleId="CommentSubjectChar">
    <w:name w:val="Comment Subject Char"/>
    <w:basedOn w:val="CommentTextChar"/>
    <w:link w:val="CommentSubject"/>
    <w:uiPriority w:val="99"/>
    <w:semiHidden/>
    <w:rsid w:val="00676188"/>
    <w:rPr>
      <w:b/>
      <w:bCs/>
    </w:rPr>
  </w:style>
  <w:style w:type="paragraph" w:styleId="Header">
    <w:name w:val="header"/>
    <w:basedOn w:val="Normal"/>
    <w:link w:val="HeaderChar"/>
    <w:uiPriority w:val="99"/>
    <w:semiHidden/>
    <w:unhideWhenUsed/>
    <w:rsid w:val="00353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D96"/>
    <w:rPr>
      <w:sz w:val="22"/>
      <w:szCs w:val="22"/>
    </w:rPr>
  </w:style>
  <w:style w:type="paragraph" w:styleId="Footer">
    <w:name w:val="footer"/>
    <w:basedOn w:val="Normal"/>
    <w:link w:val="FooterChar"/>
    <w:uiPriority w:val="99"/>
    <w:semiHidden/>
    <w:unhideWhenUsed/>
    <w:rsid w:val="00353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D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ins.com/losscontrol/quick_links/employee_safety_health/ergonomicsNIOS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cins.com/Docs/LpimPDF/current/LPIM_Material_Handling_20090119.pdf" TargetMode="External"/><Relationship Id="rId4" Type="http://schemas.openxmlformats.org/officeDocument/2006/relationships/settings" Target="settings.xml"/><Relationship Id="rId9" Type="http://schemas.openxmlformats.org/officeDocument/2006/relationships/hyperlink" Target="http://www.emcins.com/guest/default.asp?Category=aweb&amp;Service=LPIM-PDFSpeedbump&amp;Topic=0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005D-B912-43C6-8F5F-02209265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16445</CharactersWithSpaces>
  <SharedDoc>false</SharedDoc>
  <HLinks>
    <vt:vector size="30" baseType="variant">
      <vt:variant>
        <vt:i4>4325459</vt:i4>
      </vt:variant>
      <vt:variant>
        <vt:i4>12</vt:i4>
      </vt:variant>
      <vt:variant>
        <vt:i4>0</vt:i4>
      </vt:variant>
      <vt:variant>
        <vt:i4>5</vt:i4>
      </vt:variant>
      <vt:variant>
        <vt:lpwstr>http://www.osha.gov/</vt:lpwstr>
      </vt:variant>
      <vt:variant>
        <vt:lpwstr/>
      </vt:variant>
      <vt:variant>
        <vt:i4>5636199</vt:i4>
      </vt:variant>
      <vt:variant>
        <vt:i4>9</vt:i4>
      </vt:variant>
      <vt:variant>
        <vt:i4>0</vt:i4>
      </vt:variant>
      <vt:variant>
        <vt:i4>5</vt:i4>
      </vt:variant>
      <vt:variant>
        <vt:lpwstr>http://www.emcins.com/losscontrol/quick_links/employee_safety_health/ergonomicsNIOSH.aspx</vt:lpwstr>
      </vt:variant>
      <vt:variant>
        <vt:lpwstr/>
      </vt:variant>
      <vt:variant>
        <vt:i4>2949161</vt:i4>
      </vt:variant>
      <vt:variant>
        <vt:i4>6</vt:i4>
      </vt:variant>
      <vt:variant>
        <vt:i4>0</vt:i4>
      </vt:variant>
      <vt:variant>
        <vt:i4>5</vt:i4>
      </vt:variant>
      <vt:variant>
        <vt:lpwstr>http://www.emcins.com/</vt:lpwstr>
      </vt:variant>
      <vt:variant>
        <vt:lpwstr/>
      </vt:variant>
      <vt:variant>
        <vt:i4>3473435</vt:i4>
      </vt:variant>
      <vt:variant>
        <vt:i4>3</vt:i4>
      </vt:variant>
      <vt:variant>
        <vt:i4>0</vt:i4>
      </vt:variant>
      <vt:variant>
        <vt:i4>5</vt:i4>
      </vt:variant>
      <vt:variant>
        <vt:lpwstr>http://www.emcins.com/Docs/LpimPDF/current/LPIM_Material_Handling_20090119.pdf</vt:lpwstr>
      </vt:variant>
      <vt:variant>
        <vt:lpwstr/>
      </vt:variant>
      <vt:variant>
        <vt:i4>7995447</vt:i4>
      </vt:variant>
      <vt:variant>
        <vt:i4>0</vt:i4>
      </vt:variant>
      <vt:variant>
        <vt:i4>0</vt:i4>
      </vt:variant>
      <vt:variant>
        <vt:i4>5</vt:i4>
      </vt:variant>
      <vt:variant>
        <vt:lpwstr>http://www.emcins.com/guest/default.asp?Category=aweb&amp;Service=LPIM-PDFSpeedbump&amp;Topic=0015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Marty Hagewood</cp:lastModifiedBy>
  <cp:revision>7</cp:revision>
  <cp:lastPrinted>2012-06-11T13:35:00Z</cp:lastPrinted>
  <dcterms:created xsi:type="dcterms:W3CDTF">2013-06-05T19:18:00Z</dcterms:created>
  <dcterms:modified xsi:type="dcterms:W3CDTF">2018-06-14T14:03:00Z</dcterms:modified>
</cp:coreProperties>
</file>