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55C" w:rsidRPr="001E4807" w:rsidRDefault="0042655C" w:rsidP="001E4807">
      <w:pPr>
        <w:rPr>
          <w:rFonts w:asciiTheme="minorHAnsi" w:hAnsiTheme="minorHAnsi"/>
          <w:b/>
          <w:sz w:val="28"/>
          <w:u w:val="single"/>
        </w:rPr>
      </w:pPr>
      <w:r w:rsidRPr="001E4807">
        <w:rPr>
          <w:rFonts w:asciiTheme="minorHAnsi" w:hAnsiTheme="minorHAnsi"/>
          <w:b/>
          <w:sz w:val="28"/>
          <w:u w:val="single"/>
        </w:rPr>
        <w:t>Using this Template</w:t>
      </w:r>
    </w:p>
    <w:p w:rsidR="0042655C" w:rsidRPr="00AB204E" w:rsidRDefault="0042655C" w:rsidP="001E4807">
      <w:pPr>
        <w:rPr>
          <w:rFonts w:asciiTheme="minorHAnsi" w:hAnsiTheme="minorHAnsi"/>
        </w:rPr>
      </w:pPr>
      <w:r w:rsidRPr="00AB204E">
        <w:rPr>
          <w:rFonts w:asciiTheme="minorHAnsi" w:hAnsiTheme="minorHAnsi"/>
        </w:rPr>
        <w:t xml:space="preserve">The following template can be used to help your organization develop a written </w:t>
      </w:r>
      <w:r w:rsidR="00E353C1" w:rsidRPr="00AB204E">
        <w:rPr>
          <w:rFonts w:asciiTheme="minorHAnsi" w:hAnsiTheme="minorHAnsi"/>
        </w:rPr>
        <w:t xml:space="preserve">Machine </w:t>
      </w:r>
      <w:r w:rsidR="00AE5D48" w:rsidRPr="00AB204E">
        <w:rPr>
          <w:rFonts w:asciiTheme="minorHAnsi" w:hAnsiTheme="minorHAnsi"/>
        </w:rPr>
        <w:t>Safeg</w:t>
      </w:r>
      <w:r w:rsidR="00E353C1" w:rsidRPr="00AB204E">
        <w:rPr>
          <w:rFonts w:asciiTheme="minorHAnsi" w:hAnsiTheme="minorHAnsi"/>
        </w:rPr>
        <w:t>uarding</w:t>
      </w:r>
      <w:r w:rsidR="005112AE" w:rsidRPr="00AB204E">
        <w:rPr>
          <w:rFonts w:asciiTheme="minorHAnsi" w:hAnsiTheme="minorHAnsi"/>
        </w:rPr>
        <w:t xml:space="preserve"> P</w:t>
      </w:r>
      <w:r w:rsidRPr="00AB204E">
        <w:rPr>
          <w:rFonts w:asciiTheme="minorHAnsi" w:hAnsiTheme="minorHAnsi"/>
        </w:rPr>
        <w:t>rogram</w:t>
      </w:r>
      <w:r w:rsidR="00256EAE">
        <w:rPr>
          <w:rFonts w:asciiTheme="minorHAnsi" w:hAnsiTheme="minorHAnsi"/>
        </w:rPr>
        <w:t xml:space="preserve">. </w:t>
      </w:r>
      <w:r w:rsidRPr="00AB204E">
        <w:rPr>
          <w:rFonts w:asciiTheme="minorHAnsi" w:hAnsiTheme="minorHAnsi"/>
        </w:rPr>
        <w:t>This template cannot be used as is – you must customize the template to meet the needs of your organization</w:t>
      </w:r>
      <w:r w:rsidR="00256EAE">
        <w:rPr>
          <w:rFonts w:asciiTheme="minorHAnsi" w:hAnsiTheme="minorHAnsi"/>
        </w:rPr>
        <w:t xml:space="preserve">. </w:t>
      </w:r>
      <w:r w:rsidR="00D068AA" w:rsidRPr="00AB204E">
        <w:rPr>
          <w:rFonts w:asciiTheme="minorHAnsi" w:hAnsiTheme="minorHAnsi" w:cs="Arial"/>
        </w:rPr>
        <w:t>We have made this template easier for you to customize by adding visual prompts that identify some areas where your input is needed</w:t>
      </w:r>
      <w:r w:rsidR="00256EAE">
        <w:rPr>
          <w:rFonts w:asciiTheme="minorHAnsi" w:hAnsiTheme="minorHAnsi" w:cs="Arial"/>
        </w:rPr>
        <w:t xml:space="preserve">. </w:t>
      </w:r>
      <w:r w:rsidR="00D068AA" w:rsidRPr="00AB204E">
        <w:rPr>
          <w:rFonts w:asciiTheme="minorHAnsi" w:hAnsiTheme="minorHAnsi" w:cs="Arial"/>
        </w:rPr>
        <w:t>These are identified by yellow highlighted, red text in the template</w:t>
      </w:r>
      <w:r w:rsidR="00256EAE">
        <w:rPr>
          <w:rFonts w:asciiTheme="minorHAnsi" w:hAnsiTheme="minorHAnsi" w:cs="Arial"/>
        </w:rPr>
        <w:t xml:space="preserve">. </w:t>
      </w:r>
      <w:r w:rsidR="00D068AA" w:rsidRPr="00AB204E">
        <w:rPr>
          <w:rFonts w:asciiTheme="minorHAnsi" w:hAnsiTheme="minorHAnsi" w:cs="Arial"/>
        </w:rPr>
        <w:t>You may also change any of the text in the template to meet your organization’s needs – for example, department names, job titles</w:t>
      </w:r>
      <w:r w:rsidR="00B55EB8" w:rsidRPr="00AB204E">
        <w:rPr>
          <w:rFonts w:asciiTheme="minorHAnsi" w:hAnsiTheme="minorHAnsi" w:cs="Arial"/>
        </w:rPr>
        <w:t>,</w:t>
      </w:r>
      <w:r w:rsidR="00D068AA" w:rsidRPr="00AB204E">
        <w:rPr>
          <w:rFonts w:asciiTheme="minorHAnsi" w:hAnsiTheme="minorHAnsi" w:cs="Arial"/>
        </w:rPr>
        <w:t xml:space="preserve"> listed </w:t>
      </w:r>
      <w:r w:rsidR="008C7A54" w:rsidRPr="00AB204E">
        <w:rPr>
          <w:rFonts w:asciiTheme="minorHAnsi" w:hAnsiTheme="minorHAnsi" w:cs="Arial"/>
        </w:rPr>
        <w:t>responsibilities and procedures</w:t>
      </w:r>
      <w:r w:rsidR="00244638">
        <w:rPr>
          <w:rFonts w:asciiTheme="minorHAnsi" w:hAnsiTheme="minorHAnsi" w:cs="Arial"/>
        </w:rPr>
        <w:t xml:space="preserve">. </w:t>
      </w:r>
    </w:p>
    <w:p w:rsidR="0042655C" w:rsidRPr="00AB204E" w:rsidRDefault="0042655C" w:rsidP="001E4807">
      <w:pPr>
        <w:spacing w:line="240" w:lineRule="auto"/>
        <w:rPr>
          <w:rFonts w:asciiTheme="minorHAnsi" w:hAnsiTheme="minorHAnsi"/>
          <w:i/>
        </w:rPr>
      </w:pPr>
      <w:r w:rsidRPr="00AB204E">
        <w:rPr>
          <w:rFonts w:asciiTheme="minorHAnsi" w:hAnsiTheme="minorHAnsi"/>
          <w:i/>
        </w:rPr>
        <w:t>Example:</w:t>
      </w:r>
    </w:p>
    <w:p w:rsidR="0042655C" w:rsidRPr="00AB204E" w:rsidRDefault="0042655C" w:rsidP="001E4807">
      <w:pPr>
        <w:spacing w:line="240" w:lineRule="auto"/>
        <w:rPr>
          <w:rFonts w:asciiTheme="minorHAnsi" w:hAnsiTheme="minorHAnsi"/>
          <w:color w:val="C00000"/>
        </w:rPr>
      </w:pPr>
      <w:r w:rsidRPr="00AB204E">
        <w:rPr>
          <w:rFonts w:asciiTheme="minorHAnsi" w:hAnsiTheme="minorHAnsi"/>
          <w:color w:val="C00000"/>
          <w:highlight w:val="yellow"/>
        </w:rPr>
        <w:t>&lt;</w:t>
      </w:r>
      <w:r w:rsidR="00FE572D" w:rsidRPr="00AB204E">
        <w:rPr>
          <w:rFonts w:asciiTheme="minorHAnsi" w:hAnsiTheme="minorHAnsi"/>
          <w:color w:val="C00000"/>
          <w:highlight w:val="yellow"/>
        </w:rPr>
        <w:t>Company Name</w:t>
      </w:r>
      <w:r w:rsidR="003706B8" w:rsidRPr="00AB204E">
        <w:rPr>
          <w:rFonts w:asciiTheme="minorHAnsi" w:hAnsiTheme="minorHAnsi"/>
          <w:color w:val="C00000"/>
          <w:highlight w:val="yellow"/>
        </w:rPr>
        <w:t>&gt;</w:t>
      </w:r>
    </w:p>
    <w:p w:rsidR="0042655C" w:rsidRPr="00AB204E" w:rsidRDefault="00BC6C85" w:rsidP="001E4807">
      <w:pPr>
        <w:spacing w:line="240" w:lineRule="auto"/>
        <w:rPr>
          <w:rFonts w:asciiTheme="minorHAnsi" w:hAnsiTheme="minorHAnsi"/>
        </w:rPr>
      </w:pPr>
      <w:r w:rsidRPr="00AB204E">
        <w:rPr>
          <w:rFonts w:asciiTheme="minorHAnsi" w:hAnsiTheme="minorHAnsi"/>
        </w:rPr>
        <w:t xml:space="preserve">Machine </w:t>
      </w:r>
      <w:r w:rsidR="006E0F89" w:rsidRPr="00AB204E">
        <w:rPr>
          <w:rFonts w:asciiTheme="minorHAnsi" w:hAnsiTheme="minorHAnsi"/>
        </w:rPr>
        <w:t>Safeg</w:t>
      </w:r>
      <w:r w:rsidRPr="00AB204E">
        <w:rPr>
          <w:rFonts w:asciiTheme="minorHAnsi" w:hAnsiTheme="minorHAnsi"/>
        </w:rPr>
        <w:t>uarding Program</w:t>
      </w:r>
    </w:p>
    <w:p w:rsidR="001E4807" w:rsidRPr="00AB204E" w:rsidRDefault="00690413" w:rsidP="001E4807">
      <w:pPr>
        <w:spacing w:line="240" w:lineRule="auto"/>
        <w:rPr>
          <w:rFonts w:asciiTheme="minorHAnsi" w:hAnsiTheme="minorHAnsi"/>
        </w:rPr>
      </w:pPr>
      <w:r w:rsidRPr="00AB204E">
        <w:rPr>
          <w:rFonts w:asciiTheme="minorHAnsi" w:hAnsiTheme="minorHAnsi"/>
        </w:rPr>
        <w:t>B</w:t>
      </w:r>
      <w:r w:rsidR="0042655C" w:rsidRPr="00AB204E">
        <w:rPr>
          <w:rFonts w:asciiTheme="minorHAnsi" w:hAnsiTheme="minorHAnsi"/>
        </w:rPr>
        <w:t>ecomes</w:t>
      </w:r>
      <w:r w:rsidRPr="00AB204E">
        <w:rPr>
          <w:rFonts w:asciiTheme="minorHAnsi" w:hAnsiTheme="minorHAnsi"/>
        </w:rPr>
        <w:br/>
      </w:r>
      <w:r w:rsidRPr="00AB204E">
        <w:rPr>
          <w:rFonts w:asciiTheme="minorHAnsi" w:hAnsiTheme="minorHAnsi"/>
        </w:rPr>
        <w:br/>
        <w:t>XYZ Company</w:t>
      </w:r>
    </w:p>
    <w:p w:rsidR="0042655C" w:rsidRPr="00AB204E" w:rsidRDefault="006E0F89" w:rsidP="001E4807">
      <w:pPr>
        <w:spacing w:line="240" w:lineRule="auto"/>
        <w:rPr>
          <w:rFonts w:asciiTheme="minorHAnsi" w:hAnsiTheme="minorHAnsi"/>
        </w:rPr>
      </w:pPr>
      <w:r w:rsidRPr="00AB204E">
        <w:rPr>
          <w:rFonts w:asciiTheme="minorHAnsi" w:hAnsiTheme="minorHAnsi"/>
        </w:rPr>
        <w:t>Machine Safeguarding Program</w:t>
      </w:r>
    </w:p>
    <w:p w:rsidR="0042655C" w:rsidRPr="00AB204E" w:rsidRDefault="0042655C" w:rsidP="001E4807">
      <w:pPr>
        <w:rPr>
          <w:rFonts w:asciiTheme="minorHAnsi" w:hAnsiTheme="minorHAnsi"/>
        </w:rPr>
      </w:pPr>
      <w:r w:rsidRPr="00AB204E">
        <w:rPr>
          <w:rFonts w:asciiTheme="minorHAnsi" w:hAnsiTheme="minorHAnsi"/>
        </w:rPr>
        <w:t>To remove the colored highlighting from your text, left click and drag your mouse over the yellow text</w:t>
      </w:r>
      <w:r w:rsidR="00B55EF8" w:rsidRPr="00AB204E">
        <w:rPr>
          <w:rFonts w:asciiTheme="minorHAnsi" w:hAnsiTheme="minorHAnsi"/>
        </w:rPr>
        <w:t>,</w:t>
      </w:r>
      <w:r w:rsidRPr="00AB204E">
        <w:rPr>
          <w:rFonts w:asciiTheme="minorHAnsi" w:hAnsiTheme="minorHAnsi"/>
        </w:rPr>
        <w:t xml:space="preserve"> click</w:t>
      </w:r>
      <w:r w:rsidR="00B55EF8" w:rsidRPr="00AB204E">
        <w:rPr>
          <w:rFonts w:asciiTheme="minorHAnsi" w:hAnsiTheme="minorHAnsi"/>
        </w:rPr>
        <w:t>ing</w:t>
      </w:r>
      <w:r w:rsidRPr="00AB204E">
        <w:rPr>
          <w:rFonts w:asciiTheme="minorHAnsi" w:hAnsiTheme="minorHAnsi"/>
        </w:rPr>
        <w:t xml:space="preserve"> on the highlighter button from the </w:t>
      </w:r>
      <w:r w:rsidR="00FC30DE" w:rsidRPr="00AB204E">
        <w:rPr>
          <w:rFonts w:asciiTheme="minorHAnsi" w:hAnsiTheme="minorHAnsi"/>
        </w:rPr>
        <w:t>f</w:t>
      </w:r>
      <w:r w:rsidRPr="00AB204E">
        <w:rPr>
          <w:rFonts w:asciiTheme="minorHAnsi" w:hAnsiTheme="minorHAnsi"/>
        </w:rPr>
        <w:t>ont menu</w:t>
      </w:r>
      <w:r w:rsidR="00256EAE">
        <w:rPr>
          <w:rFonts w:asciiTheme="minorHAnsi" w:hAnsiTheme="minorHAnsi"/>
        </w:rPr>
        <w:t xml:space="preserve">. </w:t>
      </w:r>
      <w:r w:rsidR="00E612FD" w:rsidRPr="00AB204E">
        <w:rPr>
          <w:rFonts w:asciiTheme="minorHAnsi" w:hAnsiTheme="minorHAnsi"/>
        </w:rPr>
        <w:t>To change the font color to black, select the text and click on the font color button</w:t>
      </w:r>
      <w:r w:rsidR="00244638">
        <w:rPr>
          <w:rFonts w:asciiTheme="minorHAnsi" w:hAnsiTheme="minorHAnsi"/>
        </w:rPr>
        <w:t xml:space="preserve">. </w:t>
      </w:r>
    </w:p>
    <w:p w:rsidR="0042655C" w:rsidRPr="00AB204E" w:rsidRDefault="001060D1" w:rsidP="001E4807">
      <w:pPr>
        <w:rPr>
          <w:rFonts w:asciiTheme="minorHAnsi" w:hAnsiTheme="minorHAnsi"/>
        </w:rPr>
      </w:pPr>
      <w:bookmarkStart w:id="0" w:name="_GoBack"/>
      <w:r w:rsidRPr="00AB204E">
        <w:rPr>
          <w:rFonts w:asciiTheme="minorHAnsi" w:hAnsiTheme="minorHAnsi"/>
          <w:noProof/>
        </w:rPr>
        <w:drawing>
          <wp:anchor distT="0" distB="0" distL="114300" distR="114300" simplePos="0" relativeHeight="251678720" behindDoc="1" locked="0" layoutInCell="1" allowOverlap="1">
            <wp:simplePos x="0" y="0"/>
            <wp:positionH relativeFrom="column">
              <wp:posOffset>739597</wp:posOffset>
            </wp:positionH>
            <wp:positionV relativeFrom="paragraph">
              <wp:posOffset>-3073</wp:posOffset>
            </wp:positionV>
            <wp:extent cx="5401513" cy="1543507"/>
            <wp:effectExtent l="0" t="0" r="0" b="0"/>
            <wp:wrapTight wrapText="bothSides">
              <wp:wrapPolygon edited="0">
                <wp:start x="0" y="0"/>
                <wp:lineTo x="0" y="21333"/>
                <wp:lineTo x="21483" y="21333"/>
                <wp:lineTo x="21483" y="0"/>
                <wp:lineTo x="0" y="0"/>
              </wp:wrapPolygon>
            </wp:wrapTight>
            <wp:docPr id="4" name="Picture 1" descr="Toolbar" title="Tool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01513" cy="1543507"/>
                    </a:xfrm>
                    <a:prstGeom prst="rect">
                      <a:avLst/>
                    </a:prstGeom>
                    <a:noFill/>
                    <a:ln w="9525">
                      <a:noFill/>
                      <a:miter lim="800000"/>
                      <a:headEnd/>
                      <a:tailEnd/>
                    </a:ln>
                  </pic:spPr>
                </pic:pic>
              </a:graphicData>
            </a:graphic>
          </wp:anchor>
        </w:drawing>
      </w:r>
      <w:bookmarkEnd w:id="0"/>
    </w:p>
    <w:p w:rsidR="0042655C" w:rsidRPr="00AB204E" w:rsidRDefault="0042655C" w:rsidP="001E4807">
      <w:pPr>
        <w:rPr>
          <w:rFonts w:asciiTheme="minorHAnsi" w:hAnsiTheme="minorHAnsi"/>
        </w:rPr>
      </w:pPr>
    </w:p>
    <w:p w:rsidR="0042655C" w:rsidRPr="00AB204E" w:rsidRDefault="0042655C" w:rsidP="001E4807">
      <w:pPr>
        <w:rPr>
          <w:rFonts w:asciiTheme="minorHAnsi" w:hAnsiTheme="minorHAnsi"/>
        </w:rPr>
      </w:pPr>
    </w:p>
    <w:p w:rsidR="001060D1" w:rsidRPr="00AB204E" w:rsidRDefault="001060D1" w:rsidP="001E4807">
      <w:pPr>
        <w:rPr>
          <w:rFonts w:asciiTheme="minorHAnsi" w:hAnsiTheme="minorHAnsi"/>
          <w:sz w:val="24"/>
          <w:szCs w:val="24"/>
        </w:rPr>
      </w:pPr>
    </w:p>
    <w:p w:rsidR="001060D1" w:rsidRPr="00AB204E" w:rsidRDefault="001060D1" w:rsidP="001E4807">
      <w:pPr>
        <w:rPr>
          <w:rFonts w:asciiTheme="minorHAnsi" w:hAnsiTheme="minorHAnsi"/>
          <w:sz w:val="24"/>
          <w:szCs w:val="24"/>
        </w:rPr>
      </w:pPr>
    </w:p>
    <w:p w:rsidR="001060D1" w:rsidRPr="00AB204E" w:rsidRDefault="001060D1" w:rsidP="001E4807">
      <w:pPr>
        <w:rPr>
          <w:rFonts w:asciiTheme="minorHAnsi" w:hAnsiTheme="minorHAnsi"/>
          <w:sz w:val="24"/>
          <w:szCs w:val="24"/>
        </w:rPr>
      </w:pPr>
    </w:p>
    <w:p w:rsidR="00A13ADC" w:rsidRPr="00AB204E" w:rsidRDefault="00A13ADC" w:rsidP="00A13ADC">
      <w:pPr>
        <w:rPr>
          <w:rFonts w:asciiTheme="minorHAnsi" w:hAnsiTheme="minorHAnsi"/>
        </w:rPr>
      </w:pPr>
      <w:r w:rsidRPr="00AB204E">
        <w:rPr>
          <w:rFonts w:asciiTheme="minorHAnsi" w:hAnsiTheme="minorHAnsi"/>
        </w:rPr>
        <w:t>To aid you in understanding the need to customize your program, several “Check Your Understanding” text boxes are also included throughout the template</w:t>
      </w:r>
      <w:r w:rsidR="00256EAE">
        <w:rPr>
          <w:rFonts w:asciiTheme="minorHAnsi" w:hAnsiTheme="minorHAnsi"/>
        </w:rPr>
        <w:t xml:space="preserve">. </w:t>
      </w:r>
      <w:r w:rsidRPr="00AB204E">
        <w:rPr>
          <w:rFonts w:asciiTheme="minorHAnsi" w:hAnsiTheme="minorHAnsi"/>
        </w:rPr>
        <w:t>After reading the information in the text box and adding the required information into the template, you may simply right click on the cross arrow box and select “cut</w:t>
      </w:r>
      <w:r w:rsidR="002C47E7">
        <w:rPr>
          <w:rFonts w:asciiTheme="minorHAnsi" w:hAnsiTheme="minorHAnsi"/>
        </w:rPr>
        <w:t>.</w:t>
      </w:r>
      <w:r w:rsidRPr="00AB204E">
        <w:rPr>
          <w:rFonts w:asciiTheme="minorHAnsi" w:hAnsiTheme="minorHAnsi"/>
        </w:rPr>
        <w:t>”</w:t>
      </w:r>
    </w:p>
    <w:p w:rsidR="0042655C" w:rsidRPr="00AB204E" w:rsidRDefault="0042655C" w:rsidP="001E4807">
      <w:pPr>
        <w:rPr>
          <w:rFonts w:asciiTheme="minorHAnsi" w:hAnsiTheme="minorHAnsi"/>
          <w:sz w:val="24"/>
          <w:szCs w:val="24"/>
          <w:highlight w:val="yellow"/>
        </w:rPr>
      </w:pPr>
    </w:p>
    <w:p w:rsidR="001060D1" w:rsidRPr="00AB204E" w:rsidRDefault="00E92179" w:rsidP="001060D1">
      <w:pPr>
        <w:pStyle w:val="NoSpacing"/>
        <w:rPr>
          <w:rFonts w:asciiTheme="minorHAnsi" w:hAnsiTheme="minorHAnsi"/>
          <w:sz w:val="28"/>
          <w:szCs w:val="28"/>
        </w:rPr>
      </w:pPr>
      <w:r>
        <w:rPr>
          <w:rFonts w:asciiTheme="minorHAnsi" w:hAnsiTheme="minorHAnsi"/>
          <w:b/>
          <w:noProof/>
          <w:sz w:val="28"/>
          <w:szCs w:val="28"/>
        </w:rPr>
        <mc:AlternateContent>
          <mc:Choice Requires="wps">
            <w:drawing>
              <wp:anchor distT="0" distB="0" distL="114300" distR="114300" simplePos="0" relativeHeight="251676672" behindDoc="0" locked="0" layoutInCell="1" allowOverlap="1">
                <wp:simplePos x="0" y="0"/>
                <wp:positionH relativeFrom="column">
                  <wp:posOffset>-13335</wp:posOffset>
                </wp:positionH>
                <wp:positionV relativeFrom="paragraph">
                  <wp:posOffset>227965</wp:posOffset>
                </wp:positionV>
                <wp:extent cx="6831330" cy="1134745"/>
                <wp:effectExtent l="0" t="0" r="26670" b="27305"/>
                <wp:wrapSquare wrapText="bothSides"/>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1330" cy="1134745"/>
                        </a:xfrm>
                        <a:prstGeom prst="rect">
                          <a:avLst/>
                        </a:prstGeom>
                        <a:solidFill>
                          <a:schemeClr val="bg1">
                            <a:lumMod val="85000"/>
                            <a:lumOff val="0"/>
                          </a:schemeClr>
                        </a:solidFill>
                        <a:ln w="9525">
                          <a:solidFill>
                            <a:srgbClr val="000000"/>
                          </a:solidFill>
                          <a:miter lim="800000"/>
                          <a:headEnd/>
                          <a:tailEnd/>
                        </a:ln>
                      </wps:spPr>
                      <wps:txbx>
                        <w:txbxContent>
                          <w:p w:rsidR="00BB4725" w:rsidRPr="00977C3C" w:rsidRDefault="00BB4725" w:rsidP="00BB4725">
                            <w:pPr>
                              <w:spacing w:before="120" w:after="120"/>
                              <w:ind w:left="144" w:right="144"/>
                              <w:rPr>
                                <w:i/>
                                <w:sz w:val="18"/>
                                <w:szCs w:val="16"/>
                              </w:rPr>
                            </w:pPr>
                            <w:r w:rsidRPr="00977C3C">
                              <w:rPr>
                                <w:b/>
                                <w:i/>
                                <w:sz w:val="18"/>
                                <w:szCs w:val="16"/>
                              </w:rPr>
                              <w:t>Disclaimer.</w:t>
                            </w:r>
                            <w:r w:rsidRPr="00977C3C">
                              <w:rPr>
                                <w:i/>
                                <w:sz w:val="18"/>
                                <w:szCs w:val="16"/>
                              </w:rPr>
                              <w:t xml:space="preserve"> This sample safety program template cannot be used as is. You must customize the template to meet the needs of your organization</w:t>
                            </w:r>
                            <w:r w:rsidR="00244638">
                              <w:rPr>
                                <w:i/>
                                <w:sz w:val="18"/>
                                <w:szCs w:val="16"/>
                              </w:rPr>
                              <w:t xml:space="preserve">. </w:t>
                            </w:r>
                            <w:r w:rsidRPr="00977C3C">
                              <w:rPr>
                                <w:i/>
                                <w:sz w:val="18"/>
                                <w:szCs w:val="16"/>
                              </w:rPr>
                              <w:t>EMC does not guarantee that this template is or can be relied on for compliance with any law or regulation, assurance against preventable losses, or freedom from legal liability. We make no representations or warranties of any kind whatsoever, either express or implied, in connection with the use of this template. EMC will not be liable for your use of the template as customized by you</w:t>
                            </w:r>
                            <w:r w:rsidR="00244638">
                              <w:rPr>
                                <w:i/>
                                <w:sz w:val="18"/>
                                <w:szCs w:val="16"/>
                              </w:rPr>
                              <w:t xml:space="preserve">. </w:t>
                            </w:r>
                            <w:r w:rsidRPr="00977C3C">
                              <w:rPr>
                                <w:i/>
                                <w:sz w:val="18"/>
                                <w:szCs w:val="16"/>
                              </w:rPr>
                              <w:t xml:space="preserve">All safety programs and policies, including this template and the information you supply to complete it, should be reviewed by your legal counsel and/or risk management staff. </w:t>
                            </w:r>
                          </w:p>
                          <w:p w:rsidR="00326EA6" w:rsidRPr="00BB4725" w:rsidRDefault="00326EA6" w:rsidP="00BB4725">
                            <w:pPr>
                              <w:rPr>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1.05pt;margin-top:17.95pt;width:537.9pt;height:89.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YhFSAIAAIgEAAAOAAAAZHJzL2Uyb0RvYy54bWysVNtu2zAMfR+wfxD0vtjOpU2NOEWXrsOA&#10;7gK0+wBZlm1huk1SYmdfX0pyM2N7G/ZiSCR1eHhIenc7SoFOzDquVYWLRY4RU1Q3XHUV/v788G6L&#10;kfNENURoxSp8Zg7f7t++2Q2mZEvda9EwiwBEuXIwFe69N2WWOdozSdxCG6bA2WoriYer7bLGkgHQ&#10;pciWeX6VDdo2xmrKnAPrfXLifcRvW0b917Z1zCNRYeDm49fGbx2+2X5Hys4S03M60SD/wEISriDp&#10;BeqeeIKOlv8FJTm12unWL6iWmW5bTlmsAaop8j+qeeqJYbEWEMeZi0zu/8HSL6dvFvEGeoeRIhJa&#10;9MxGj97rERXXQZ7BuBKingzE+RHsITSU6syjpj8cUvrQE9WxO2v10DPSAL0ivMxmTxOOCyD18Fk3&#10;kIccvY5AY2tlAAQ1EKBDm86X1gQuFIxX21WxWoGLgq8oVuvr9SbmIOXrc2Od/8i0ROFQYQu9j/Dk&#10;9Oh8oEPK15BIXwvePHAh4iXMGzsIi04EJqXuUoniKIFrsm03eT7NC5hhqpI5mgA6TmxAiIncHFwo&#10;NFT4ZrPcJN3mPme7+pIWEkw5AuA8THIPayK4rPD2EkTKoPYH1cQh9oSLdIbHQk3yB8WT9n6sx6md&#10;tW7O0Air0zrA+sKh1/YXRgOsQoXdzyOxDCPxSUEzb4r1OuxOvKw310u42LmnnnuIogBVYY9ROh58&#10;2rejsbzrIVPSVuk7GICWx9aESUmsJt4w7lHIaTXDPs3vMer3D2T/AgAA//8DAFBLAwQUAAYACAAA&#10;ACEACtJbHuEAAAAKAQAADwAAAGRycy9kb3ducmV2LnhtbEyPQUvDQBSE74L/YXmCl9JuNtVEY15K&#10;EXpSRNMSPG6yaxLMvg3ZbRv/vduTHocZZr7JN7MZ2ElPrreEIFYRME2NVT21CIf9bvkAzHlJSg6W&#10;NMKPdrAprq9ymSl7pg99Kn3LQgm5TCJ03o8Z567ptJFuZUdNwfuyk5E+yKnlapLnUG4GHkdRwo3s&#10;KSx0ctTPnW6+y6NBqF/Tl2S7q9JGfS6mRVmJt+pdIN7ezNsnYF7P/i8MF/yADkVgqu2RlGMDwjIW&#10;IYmwvn8EdvGjdJ0CqxFicZcAL3L+/0LxCwAA//8DAFBLAQItABQABgAIAAAAIQC2gziS/gAAAOEB&#10;AAATAAAAAAAAAAAAAAAAAAAAAABbQ29udGVudF9UeXBlc10ueG1sUEsBAi0AFAAGAAgAAAAhADj9&#10;If/WAAAAlAEAAAsAAAAAAAAAAAAAAAAALwEAAF9yZWxzLy5yZWxzUEsBAi0AFAAGAAgAAAAhACLR&#10;iEVIAgAAiAQAAA4AAAAAAAAAAAAAAAAALgIAAGRycy9lMm9Eb2MueG1sUEsBAi0AFAAGAAgAAAAh&#10;AArSWx7hAAAACgEAAA8AAAAAAAAAAAAAAAAAogQAAGRycy9kb3ducmV2LnhtbFBLBQYAAAAABAAE&#10;APMAAACwBQAAAAA=&#10;" fillcolor="#d8d8d8 [2732]">
                <v:textbox>
                  <w:txbxContent>
                    <w:p w:rsidR="00BB4725" w:rsidRPr="00977C3C" w:rsidRDefault="00BB4725" w:rsidP="00BB4725">
                      <w:pPr>
                        <w:spacing w:before="120" w:after="120"/>
                        <w:ind w:left="144" w:right="144"/>
                        <w:rPr>
                          <w:i/>
                          <w:sz w:val="18"/>
                          <w:szCs w:val="16"/>
                        </w:rPr>
                      </w:pPr>
                      <w:r w:rsidRPr="00977C3C">
                        <w:rPr>
                          <w:b/>
                          <w:i/>
                          <w:sz w:val="18"/>
                          <w:szCs w:val="16"/>
                        </w:rPr>
                        <w:t>Disclaimer.</w:t>
                      </w:r>
                      <w:r w:rsidRPr="00977C3C">
                        <w:rPr>
                          <w:i/>
                          <w:sz w:val="18"/>
                          <w:szCs w:val="16"/>
                        </w:rPr>
                        <w:t xml:space="preserve"> This sample safety program template cannot be used as is. You must customize the template to meet the needs of your organization</w:t>
                      </w:r>
                      <w:r w:rsidR="00244638">
                        <w:rPr>
                          <w:i/>
                          <w:sz w:val="18"/>
                          <w:szCs w:val="16"/>
                        </w:rPr>
                        <w:t xml:space="preserve">. </w:t>
                      </w:r>
                      <w:r w:rsidRPr="00977C3C">
                        <w:rPr>
                          <w:i/>
                          <w:sz w:val="18"/>
                          <w:szCs w:val="16"/>
                        </w:rPr>
                        <w:t>EMC does not guarantee that this template is or can be relied on for compliance with any law or regulation, assurance against preventable losses, or freedom from legal liability. We make no representations or warranties of any kind whatsoever, either express or implied, in connection with the use of this template. EMC will not be liable for your use of the template as customized by you</w:t>
                      </w:r>
                      <w:r w:rsidR="00244638">
                        <w:rPr>
                          <w:i/>
                          <w:sz w:val="18"/>
                          <w:szCs w:val="16"/>
                        </w:rPr>
                        <w:t xml:space="preserve">. </w:t>
                      </w:r>
                      <w:r w:rsidRPr="00977C3C">
                        <w:rPr>
                          <w:i/>
                          <w:sz w:val="18"/>
                          <w:szCs w:val="16"/>
                        </w:rPr>
                        <w:t xml:space="preserve">All safety programs and policies, including this template and the information you supply to complete it, should be reviewed by your legal counsel and/or risk management staff. </w:t>
                      </w:r>
                    </w:p>
                    <w:p w:rsidR="00326EA6" w:rsidRPr="00BB4725" w:rsidRDefault="00326EA6" w:rsidP="00BB4725">
                      <w:pPr>
                        <w:rPr>
                          <w:szCs w:val="16"/>
                        </w:rPr>
                      </w:pPr>
                    </w:p>
                  </w:txbxContent>
                </v:textbox>
                <w10:wrap type="square"/>
              </v:shape>
            </w:pict>
          </mc:Fallback>
        </mc:AlternateContent>
      </w:r>
    </w:p>
    <w:p w:rsidR="00783D42" w:rsidRPr="001060D1" w:rsidRDefault="00783D42" w:rsidP="001060D1">
      <w:pPr>
        <w:pStyle w:val="NoSpacing"/>
        <w:rPr>
          <w:sz w:val="28"/>
          <w:szCs w:val="28"/>
          <w:highlight w:val="yellow"/>
        </w:rPr>
      </w:pPr>
    </w:p>
    <w:p w:rsidR="00783D42" w:rsidRDefault="00783D42" w:rsidP="00662CF3">
      <w:pPr>
        <w:pStyle w:val="NoSpacing"/>
        <w:jc w:val="center"/>
        <w:rPr>
          <w:b/>
          <w:sz w:val="28"/>
          <w:szCs w:val="28"/>
          <w:highlight w:val="yellow"/>
        </w:rPr>
      </w:pPr>
    </w:p>
    <w:p w:rsidR="00451982" w:rsidRPr="00AB204E" w:rsidRDefault="00AB51C0" w:rsidP="00662CF3">
      <w:pPr>
        <w:pStyle w:val="NoSpacing"/>
        <w:jc w:val="center"/>
        <w:rPr>
          <w:rFonts w:asciiTheme="minorHAnsi" w:hAnsiTheme="minorHAnsi"/>
          <w:b/>
          <w:color w:val="FF0000"/>
          <w:sz w:val="28"/>
          <w:szCs w:val="28"/>
        </w:rPr>
      </w:pPr>
      <w:r w:rsidRPr="00AB204E">
        <w:rPr>
          <w:rFonts w:asciiTheme="minorHAnsi" w:hAnsiTheme="minorHAnsi"/>
          <w:b/>
          <w:color w:val="FF0000"/>
          <w:sz w:val="28"/>
          <w:szCs w:val="28"/>
          <w:highlight w:val="yellow"/>
        </w:rPr>
        <w:t>&lt;</w:t>
      </w:r>
      <w:r w:rsidR="00FE572D" w:rsidRPr="00AB204E">
        <w:rPr>
          <w:rFonts w:asciiTheme="minorHAnsi" w:hAnsiTheme="minorHAnsi"/>
          <w:b/>
          <w:color w:val="FF0000"/>
          <w:sz w:val="28"/>
          <w:szCs w:val="28"/>
          <w:highlight w:val="yellow"/>
        </w:rPr>
        <w:t>Company Name</w:t>
      </w:r>
      <w:r w:rsidR="00451982" w:rsidRPr="00AB204E">
        <w:rPr>
          <w:rFonts w:asciiTheme="minorHAnsi" w:hAnsiTheme="minorHAnsi"/>
          <w:b/>
          <w:color w:val="FF0000"/>
          <w:sz w:val="28"/>
          <w:szCs w:val="28"/>
          <w:highlight w:val="yellow"/>
        </w:rPr>
        <w:t>&gt;</w:t>
      </w:r>
    </w:p>
    <w:p w:rsidR="00A95DA6" w:rsidRPr="00AB204E" w:rsidRDefault="00167203" w:rsidP="00662CF3">
      <w:pPr>
        <w:pStyle w:val="NoSpacing"/>
        <w:jc w:val="center"/>
        <w:rPr>
          <w:rFonts w:asciiTheme="minorHAnsi" w:hAnsiTheme="minorHAnsi"/>
          <w:b/>
          <w:sz w:val="28"/>
          <w:szCs w:val="28"/>
        </w:rPr>
      </w:pPr>
      <w:r w:rsidRPr="00AB204E">
        <w:rPr>
          <w:rFonts w:asciiTheme="minorHAnsi" w:hAnsiTheme="minorHAnsi"/>
          <w:b/>
          <w:sz w:val="28"/>
          <w:szCs w:val="28"/>
        </w:rPr>
        <w:t xml:space="preserve">Machine </w:t>
      </w:r>
      <w:r w:rsidR="00AE5D48" w:rsidRPr="00AB204E">
        <w:rPr>
          <w:rFonts w:asciiTheme="minorHAnsi" w:hAnsiTheme="minorHAnsi"/>
          <w:b/>
          <w:sz w:val="28"/>
          <w:szCs w:val="28"/>
        </w:rPr>
        <w:t>Safeg</w:t>
      </w:r>
      <w:r w:rsidRPr="00AB204E">
        <w:rPr>
          <w:rFonts w:asciiTheme="minorHAnsi" w:hAnsiTheme="minorHAnsi"/>
          <w:b/>
          <w:sz w:val="28"/>
          <w:szCs w:val="28"/>
        </w:rPr>
        <w:t>uarding Program</w:t>
      </w:r>
    </w:p>
    <w:p w:rsidR="00451982" w:rsidRPr="00AB204E" w:rsidRDefault="00451982" w:rsidP="00662CF3">
      <w:pPr>
        <w:pStyle w:val="NoSpacing"/>
        <w:rPr>
          <w:rFonts w:asciiTheme="minorHAnsi" w:hAnsiTheme="minorHAnsi"/>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solid" w:color="DBE5F1" w:themeColor="accent1" w:themeTint="33" w:fill="auto"/>
        <w:tblLook w:val="04A0" w:firstRow="1" w:lastRow="0" w:firstColumn="1" w:lastColumn="0" w:noHBand="0" w:noVBand="1"/>
      </w:tblPr>
      <w:tblGrid>
        <w:gridCol w:w="10780"/>
      </w:tblGrid>
      <w:tr w:rsidR="001E4807" w:rsidRPr="00AB204E" w:rsidTr="004653EF">
        <w:tc>
          <w:tcPr>
            <w:tcW w:w="11016" w:type="dxa"/>
            <w:shd w:val="solid" w:color="DBE5F1" w:themeColor="accent1" w:themeTint="33" w:fill="auto"/>
          </w:tcPr>
          <w:p w:rsidR="00C63F2E" w:rsidRDefault="001E4807" w:rsidP="001E4807">
            <w:pPr>
              <w:spacing w:line="240" w:lineRule="auto"/>
              <w:rPr>
                <w:rFonts w:asciiTheme="minorHAnsi" w:hAnsiTheme="minorHAnsi"/>
              </w:rPr>
            </w:pPr>
            <w:r w:rsidRPr="00AB204E">
              <w:rPr>
                <w:rFonts w:asciiTheme="minorHAnsi" w:hAnsiTheme="minorHAnsi"/>
                <w:b/>
                <w:i/>
              </w:rPr>
              <w:t>Check Your Understanding</w:t>
            </w:r>
            <w:r w:rsidR="00244638">
              <w:rPr>
                <w:rFonts w:asciiTheme="minorHAnsi" w:hAnsiTheme="minorHAnsi"/>
                <w:b/>
                <w:i/>
              </w:rPr>
              <w:t xml:space="preserve">. </w:t>
            </w:r>
            <w:r w:rsidRPr="00AB204E">
              <w:rPr>
                <w:rFonts w:asciiTheme="minorHAnsi" w:hAnsiTheme="minorHAnsi"/>
              </w:rPr>
              <w:t xml:space="preserve">Do you need a </w:t>
            </w:r>
            <w:r w:rsidR="00D375C2" w:rsidRPr="00AB204E">
              <w:rPr>
                <w:rFonts w:asciiTheme="minorHAnsi" w:hAnsiTheme="minorHAnsi"/>
              </w:rPr>
              <w:t xml:space="preserve">Machine </w:t>
            </w:r>
            <w:r w:rsidR="006E0F89" w:rsidRPr="00AB204E">
              <w:rPr>
                <w:rFonts w:asciiTheme="minorHAnsi" w:hAnsiTheme="minorHAnsi"/>
              </w:rPr>
              <w:t>Safeg</w:t>
            </w:r>
            <w:r w:rsidR="00D375C2" w:rsidRPr="00AB204E">
              <w:rPr>
                <w:rFonts w:asciiTheme="minorHAnsi" w:hAnsiTheme="minorHAnsi"/>
              </w:rPr>
              <w:t>uarding Program</w:t>
            </w:r>
            <w:r w:rsidRPr="00AB204E">
              <w:rPr>
                <w:rFonts w:asciiTheme="minorHAnsi" w:hAnsiTheme="minorHAnsi"/>
              </w:rPr>
              <w:t xml:space="preserve">? If your organization uses machinery or equipment of any kind, the answer </w:t>
            </w:r>
            <w:r w:rsidR="00244638">
              <w:rPr>
                <w:rFonts w:asciiTheme="minorHAnsi" w:hAnsiTheme="minorHAnsi"/>
              </w:rPr>
              <w:t xml:space="preserve">is likely </w:t>
            </w:r>
            <w:r w:rsidR="003705D6">
              <w:rPr>
                <w:rFonts w:asciiTheme="minorHAnsi" w:hAnsiTheme="minorHAnsi"/>
              </w:rPr>
              <w:t>yes</w:t>
            </w:r>
            <w:r w:rsidR="00244638">
              <w:rPr>
                <w:rFonts w:asciiTheme="minorHAnsi" w:hAnsiTheme="minorHAnsi"/>
              </w:rPr>
              <w:t>.</w:t>
            </w:r>
            <w:r w:rsidR="003705D6">
              <w:rPr>
                <w:rFonts w:asciiTheme="minorHAnsi" w:hAnsiTheme="minorHAnsi"/>
              </w:rPr>
              <w:t xml:space="preserve"> </w:t>
            </w:r>
            <w:r w:rsidR="00B26C02">
              <w:rPr>
                <w:rFonts w:asciiTheme="minorHAnsi" w:hAnsiTheme="minorHAnsi"/>
              </w:rPr>
              <w:t xml:space="preserve">According to the </w:t>
            </w:r>
            <w:r w:rsidR="00CB2A23">
              <w:rPr>
                <w:rFonts w:asciiTheme="minorHAnsi" w:hAnsiTheme="minorHAnsi"/>
              </w:rPr>
              <w:t>National Safety Council, 15</w:t>
            </w:r>
            <w:r w:rsidR="00B26C02">
              <w:rPr>
                <w:rFonts w:asciiTheme="minorHAnsi" w:hAnsiTheme="minorHAnsi"/>
              </w:rPr>
              <w:t xml:space="preserve"> percent of all work injuries and </w:t>
            </w:r>
            <w:r w:rsidR="00CB2A23">
              <w:rPr>
                <w:rFonts w:asciiTheme="minorHAnsi" w:hAnsiTheme="minorHAnsi"/>
              </w:rPr>
              <w:t>20</w:t>
            </w:r>
            <w:r w:rsidR="00B26C02">
              <w:rPr>
                <w:rFonts w:asciiTheme="minorHAnsi" w:hAnsiTheme="minorHAnsi"/>
              </w:rPr>
              <w:t xml:space="preserve"> percent of disabling work injuries involve machines. </w:t>
            </w:r>
            <w:r w:rsidR="003705D6">
              <w:rPr>
                <w:rFonts w:asciiTheme="minorHAnsi" w:hAnsiTheme="minorHAnsi"/>
              </w:rPr>
              <w:t>Moving machine parts have the potential to cause severe workplace injuries, such as crushed hands or fingers, amputations, burns or blindness</w:t>
            </w:r>
            <w:r w:rsidR="00256EAE">
              <w:rPr>
                <w:rFonts w:asciiTheme="minorHAnsi" w:hAnsiTheme="minorHAnsi"/>
              </w:rPr>
              <w:t xml:space="preserve">. </w:t>
            </w:r>
            <w:r w:rsidR="003705D6">
              <w:rPr>
                <w:rFonts w:asciiTheme="minorHAnsi" w:hAnsiTheme="minorHAnsi"/>
              </w:rPr>
              <w:t>Safeguards are essential for protecting workers from these preventable injuries</w:t>
            </w:r>
            <w:r w:rsidR="00B26C02">
              <w:rPr>
                <w:rFonts w:asciiTheme="minorHAnsi" w:hAnsiTheme="minorHAnsi"/>
              </w:rPr>
              <w:t xml:space="preserve">. </w:t>
            </w:r>
            <w:r w:rsidR="003C1498">
              <w:rPr>
                <w:rFonts w:asciiTheme="minorHAnsi" w:hAnsiTheme="minorHAnsi"/>
              </w:rPr>
              <w:t>OHSA m</w:t>
            </w:r>
            <w:r w:rsidR="003705D6">
              <w:rPr>
                <w:rFonts w:asciiTheme="minorHAnsi" w:hAnsiTheme="minorHAnsi"/>
              </w:rPr>
              <w:t xml:space="preserve">achinery and machine guarding standard </w:t>
            </w:r>
            <w:hyperlink r:id="rId9" w:anchor="1910_Subpart_Ohttps://www.osha.gov/pls/oshaweb/owastand.display_standard_group?p_toc_level=1&amp;p_part_number=1910" w:history="1">
              <w:r w:rsidR="003705D6" w:rsidRPr="003705D6">
                <w:rPr>
                  <w:rStyle w:val="Hyperlink"/>
                  <w:rFonts w:asciiTheme="minorHAnsi" w:hAnsiTheme="minorHAnsi"/>
                </w:rPr>
                <w:t>29 CFR 1910 Subpart O</w:t>
              </w:r>
            </w:hyperlink>
            <w:r w:rsidR="003705D6">
              <w:rPr>
                <w:rFonts w:asciiTheme="minorHAnsi" w:hAnsiTheme="minorHAnsi"/>
              </w:rPr>
              <w:t xml:space="preserve"> </w:t>
            </w:r>
            <w:r w:rsidR="003C1498">
              <w:rPr>
                <w:rFonts w:asciiTheme="minorHAnsi" w:hAnsiTheme="minorHAnsi"/>
              </w:rPr>
              <w:t>identifies</w:t>
            </w:r>
            <w:r w:rsidR="003705D6">
              <w:rPr>
                <w:rFonts w:asciiTheme="minorHAnsi" w:hAnsiTheme="minorHAnsi"/>
              </w:rPr>
              <w:t xml:space="preserve"> </w:t>
            </w:r>
            <w:r w:rsidR="00CB2A23">
              <w:rPr>
                <w:rFonts w:asciiTheme="minorHAnsi" w:hAnsiTheme="minorHAnsi"/>
              </w:rPr>
              <w:t xml:space="preserve">the </w:t>
            </w:r>
            <w:r w:rsidR="00F026FC">
              <w:rPr>
                <w:rFonts w:asciiTheme="minorHAnsi" w:hAnsiTheme="minorHAnsi"/>
              </w:rPr>
              <w:t>minimum machine safeguarding</w:t>
            </w:r>
            <w:r w:rsidR="00CB2A23">
              <w:rPr>
                <w:rFonts w:asciiTheme="minorHAnsi" w:hAnsiTheme="minorHAnsi"/>
              </w:rPr>
              <w:t xml:space="preserve"> requirements</w:t>
            </w:r>
            <w:r w:rsidR="00256EAE">
              <w:rPr>
                <w:rFonts w:asciiTheme="minorHAnsi" w:hAnsiTheme="minorHAnsi"/>
              </w:rPr>
              <w:t xml:space="preserve">. </w:t>
            </w:r>
            <w:r w:rsidR="00F026FC">
              <w:rPr>
                <w:rFonts w:asciiTheme="minorHAnsi" w:hAnsiTheme="minorHAnsi"/>
              </w:rPr>
              <w:t>The</w:t>
            </w:r>
            <w:r w:rsidR="003705D6">
              <w:rPr>
                <w:rFonts w:asciiTheme="minorHAnsi" w:hAnsiTheme="minorHAnsi"/>
              </w:rPr>
              <w:t xml:space="preserve"> OHSA r</w:t>
            </w:r>
            <w:r w:rsidR="00F026FC">
              <w:rPr>
                <w:rFonts w:asciiTheme="minorHAnsi" w:hAnsiTheme="minorHAnsi"/>
              </w:rPr>
              <w:t>egulation</w:t>
            </w:r>
            <w:r w:rsidR="00176C46">
              <w:rPr>
                <w:rFonts w:asciiTheme="minorHAnsi" w:hAnsiTheme="minorHAnsi"/>
              </w:rPr>
              <w:t xml:space="preserve"> </w:t>
            </w:r>
            <w:r w:rsidR="00F026FC">
              <w:rPr>
                <w:rFonts w:asciiTheme="minorHAnsi" w:hAnsiTheme="minorHAnsi"/>
              </w:rPr>
              <w:t xml:space="preserve">does not </w:t>
            </w:r>
            <w:r w:rsidR="00176C46">
              <w:rPr>
                <w:rFonts w:asciiTheme="minorHAnsi" w:hAnsiTheme="minorHAnsi"/>
              </w:rPr>
              <w:t>require</w:t>
            </w:r>
            <w:r w:rsidR="003705D6">
              <w:rPr>
                <w:rFonts w:asciiTheme="minorHAnsi" w:hAnsiTheme="minorHAnsi"/>
              </w:rPr>
              <w:t xml:space="preserve"> a written program</w:t>
            </w:r>
            <w:r w:rsidR="00CB2A23">
              <w:rPr>
                <w:rFonts w:asciiTheme="minorHAnsi" w:hAnsiTheme="minorHAnsi"/>
              </w:rPr>
              <w:t>;</w:t>
            </w:r>
            <w:r w:rsidR="00B26C02">
              <w:rPr>
                <w:rFonts w:asciiTheme="minorHAnsi" w:hAnsiTheme="minorHAnsi"/>
              </w:rPr>
              <w:t xml:space="preserve"> h</w:t>
            </w:r>
            <w:r w:rsidR="007C7C69">
              <w:rPr>
                <w:rFonts w:asciiTheme="minorHAnsi" w:hAnsiTheme="minorHAnsi"/>
              </w:rPr>
              <w:t xml:space="preserve">owever, a written program helps organize and document </w:t>
            </w:r>
            <w:r w:rsidR="00B26C02">
              <w:rPr>
                <w:rFonts w:asciiTheme="minorHAnsi" w:hAnsiTheme="minorHAnsi"/>
              </w:rPr>
              <w:t>inspection procedures</w:t>
            </w:r>
            <w:r w:rsidR="007C7C69">
              <w:rPr>
                <w:rFonts w:asciiTheme="minorHAnsi" w:hAnsiTheme="minorHAnsi"/>
              </w:rPr>
              <w:t xml:space="preserve"> to ensure proper safeguarding</w:t>
            </w:r>
            <w:r w:rsidR="00256EAE">
              <w:rPr>
                <w:rFonts w:asciiTheme="minorHAnsi" w:hAnsiTheme="minorHAnsi"/>
              </w:rPr>
              <w:t xml:space="preserve">. </w:t>
            </w:r>
          </w:p>
          <w:p w:rsidR="00D62C40" w:rsidRPr="00AB204E" w:rsidRDefault="00B26C02" w:rsidP="00B26C02">
            <w:pPr>
              <w:spacing w:line="240" w:lineRule="auto"/>
              <w:rPr>
                <w:rFonts w:asciiTheme="minorHAnsi" w:hAnsiTheme="minorHAnsi"/>
              </w:rPr>
            </w:pPr>
            <w:r>
              <w:rPr>
                <w:rFonts w:asciiTheme="minorHAnsi" w:hAnsiTheme="minorHAnsi"/>
              </w:rPr>
              <w:t>T</w:t>
            </w:r>
            <w:r w:rsidR="003705D6">
              <w:rPr>
                <w:rFonts w:asciiTheme="minorHAnsi" w:hAnsiTheme="minorHAnsi"/>
              </w:rPr>
              <w:t xml:space="preserve">he control of hazardous </w:t>
            </w:r>
            <w:r w:rsidR="007C214F">
              <w:rPr>
                <w:rFonts w:asciiTheme="minorHAnsi" w:hAnsiTheme="minorHAnsi"/>
              </w:rPr>
              <w:t xml:space="preserve">energy (lockout/tagout), standard </w:t>
            </w:r>
            <w:hyperlink r:id="rId10" w:history="1">
              <w:r w:rsidR="007C214F" w:rsidRPr="007C214F">
                <w:rPr>
                  <w:rStyle w:val="Hyperlink"/>
                  <w:rFonts w:asciiTheme="minorHAnsi" w:hAnsiTheme="minorHAnsi"/>
                </w:rPr>
                <w:t>29CFR 1910</w:t>
              </w:r>
              <w:r w:rsidR="00244638">
                <w:rPr>
                  <w:rStyle w:val="Hyperlink"/>
                  <w:rFonts w:asciiTheme="minorHAnsi" w:hAnsiTheme="minorHAnsi"/>
                </w:rPr>
                <w:t xml:space="preserve">. </w:t>
              </w:r>
              <w:r w:rsidR="007C214F" w:rsidRPr="007C214F">
                <w:rPr>
                  <w:rStyle w:val="Hyperlink"/>
                  <w:rFonts w:asciiTheme="minorHAnsi" w:hAnsiTheme="minorHAnsi"/>
                </w:rPr>
                <w:t>147</w:t>
              </w:r>
            </w:hyperlink>
            <w:r w:rsidR="007C214F">
              <w:rPr>
                <w:rFonts w:asciiTheme="minorHAnsi" w:hAnsiTheme="minorHAnsi"/>
              </w:rPr>
              <w:t>,</w:t>
            </w:r>
            <w:r>
              <w:rPr>
                <w:rFonts w:asciiTheme="minorHAnsi" w:hAnsiTheme="minorHAnsi"/>
              </w:rPr>
              <w:t xml:space="preserve"> also</w:t>
            </w:r>
            <w:r w:rsidR="007C214F">
              <w:rPr>
                <w:rFonts w:asciiTheme="minorHAnsi" w:hAnsiTheme="minorHAnsi"/>
              </w:rPr>
              <w:t xml:space="preserve"> applies during servicing and maintenance of machines and equipment</w:t>
            </w:r>
            <w:r w:rsidR="00B72E49">
              <w:rPr>
                <w:rFonts w:asciiTheme="minorHAnsi" w:hAnsiTheme="minorHAnsi"/>
              </w:rPr>
              <w:t xml:space="preserve"> when a safeguard</w:t>
            </w:r>
            <w:r>
              <w:rPr>
                <w:rFonts w:asciiTheme="minorHAnsi" w:hAnsiTheme="minorHAnsi"/>
              </w:rPr>
              <w:t xml:space="preserve"> is removed or bypassed</w:t>
            </w:r>
            <w:r w:rsidR="00B72E49">
              <w:rPr>
                <w:rFonts w:asciiTheme="minorHAnsi" w:hAnsiTheme="minorHAnsi"/>
              </w:rPr>
              <w:t xml:space="preserve"> or an employee is required to put a body part into the point of operation of a machine</w:t>
            </w:r>
            <w:r w:rsidR="00244638">
              <w:rPr>
                <w:rFonts w:asciiTheme="minorHAnsi" w:hAnsiTheme="minorHAnsi"/>
              </w:rPr>
              <w:t xml:space="preserve">. </w:t>
            </w:r>
          </w:p>
        </w:tc>
      </w:tr>
    </w:tbl>
    <w:p w:rsidR="001E4807" w:rsidRPr="00AB204E" w:rsidRDefault="001E4807" w:rsidP="00662CF3">
      <w:pPr>
        <w:pStyle w:val="NoSpacing"/>
        <w:rPr>
          <w:rFonts w:asciiTheme="minorHAnsi" w:hAnsiTheme="minorHAnsi"/>
        </w:rPr>
      </w:pPr>
    </w:p>
    <w:p w:rsidR="009C5C89" w:rsidRPr="00AB204E" w:rsidRDefault="009C5C89" w:rsidP="009C5C89">
      <w:pPr>
        <w:pBdr>
          <w:bottom w:val="single" w:sz="12" w:space="2" w:color="auto"/>
        </w:pBdr>
        <w:rPr>
          <w:rFonts w:asciiTheme="minorHAnsi" w:hAnsiTheme="minorHAnsi"/>
          <w:b/>
          <w:sz w:val="28"/>
          <w:szCs w:val="28"/>
        </w:rPr>
      </w:pPr>
      <w:r w:rsidRPr="00AB204E">
        <w:rPr>
          <w:rFonts w:asciiTheme="minorHAnsi" w:hAnsiTheme="minorHAnsi"/>
          <w:b/>
          <w:sz w:val="28"/>
          <w:szCs w:val="28"/>
        </w:rPr>
        <w:t>Revision History</w:t>
      </w:r>
    </w:p>
    <w:p w:rsidR="009C5C89" w:rsidRPr="00AB204E" w:rsidRDefault="003C1498" w:rsidP="009C5C89">
      <w:pPr>
        <w:suppressAutoHyphens/>
        <w:rPr>
          <w:rFonts w:asciiTheme="minorHAnsi" w:hAnsiTheme="minorHAnsi"/>
          <w:color w:val="C00000"/>
          <w:spacing w:val="-3"/>
        </w:rPr>
      </w:pPr>
      <w:r>
        <w:rPr>
          <w:rFonts w:asciiTheme="minorHAnsi" w:hAnsiTheme="minorHAnsi"/>
          <w:color w:val="C00000"/>
          <w:spacing w:val="-3"/>
          <w:highlight w:val="yellow"/>
        </w:rPr>
        <w:t>&lt;Revision XX – August</w:t>
      </w:r>
      <w:r w:rsidR="009C5C89" w:rsidRPr="00AB204E">
        <w:rPr>
          <w:rFonts w:asciiTheme="minorHAnsi" w:hAnsiTheme="minorHAnsi"/>
          <w:color w:val="C00000"/>
          <w:spacing w:val="-3"/>
          <w:highlight w:val="yellow"/>
        </w:rPr>
        <w:t xml:space="preserve"> 1, 2015&gt;</w:t>
      </w:r>
      <w:r w:rsidR="009C5C89" w:rsidRPr="00AB204E">
        <w:rPr>
          <w:rFonts w:asciiTheme="minorHAnsi" w:hAnsiTheme="minorHAnsi"/>
          <w:color w:val="C00000"/>
          <w:spacing w:val="-3"/>
        </w:rPr>
        <w:t xml:space="preserve"> </w:t>
      </w:r>
    </w:p>
    <w:p w:rsidR="003840C1" w:rsidRPr="00AB204E" w:rsidRDefault="00756252" w:rsidP="00662CF3">
      <w:pPr>
        <w:pBdr>
          <w:bottom w:val="single" w:sz="12" w:space="1" w:color="auto"/>
        </w:pBdr>
        <w:rPr>
          <w:rFonts w:asciiTheme="minorHAnsi" w:hAnsiTheme="minorHAnsi"/>
          <w:b/>
          <w:sz w:val="28"/>
          <w:szCs w:val="28"/>
        </w:rPr>
      </w:pPr>
      <w:r w:rsidRPr="00AB204E">
        <w:rPr>
          <w:rFonts w:asciiTheme="minorHAnsi" w:hAnsiTheme="minorHAnsi"/>
          <w:b/>
          <w:sz w:val="28"/>
          <w:szCs w:val="28"/>
        </w:rPr>
        <w:t>Purpose</w:t>
      </w:r>
      <w:r w:rsidR="00B26C02">
        <w:rPr>
          <w:rFonts w:asciiTheme="minorHAnsi" w:hAnsiTheme="minorHAnsi"/>
          <w:b/>
          <w:sz w:val="28"/>
          <w:szCs w:val="28"/>
        </w:rPr>
        <w:t xml:space="preserve"> and Scope</w:t>
      </w:r>
    </w:p>
    <w:p w:rsidR="000547E2" w:rsidRDefault="00CB2A23" w:rsidP="002739E5">
      <w:pPr>
        <w:spacing w:after="0" w:line="240" w:lineRule="auto"/>
        <w:rPr>
          <w:rFonts w:asciiTheme="minorHAnsi" w:hAnsiTheme="minorHAnsi"/>
        </w:rPr>
      </w:pPr>
      <w:r>
        <w:rPr>
          <w:rFonts w:asciiTheme="minorHAnsi" w:hAnsiTheme="minorHAnsi"/>
        </w:rPr>
        <w:t xml:space="preserve">The purpose of </w:t>
      </w:r>
      <w:r w:rsidRPr="00CB2A23">
        <w:rPr>
          <w:rFonts w:asciiTheme="minorHAnsi" w:hAnsiTheme="minorHAnsi"/>
          <w:color w:val="C00000"/>
          <w:highlight w:val="yellow"/>
        </w:rPr>
        <w:t>&lt;Company Name’s&gt;</w:t>
      </w:r>
      <w:r w:rsidRPr="00CB2A23">
        <w:rPr>
          <w:rFonts w:asciiTheme="minorHAnsi" w:hAnsiTheme="minorHAnsi"/>
          <w:color w:val="C00000"/>
        </w:rPr>
        <w:t xml:space="preserve"> </w:t>
      </w:r>
      <w:r>
        <w:rPr>
          <w:rFonts w:asciiTheme="minorHAnsi" w:hAnsiTheme="minorHAnsi"/>
        </w:rPr>
        <w:t>Machine Safeguarding Program is t</w:t>
      </w:r>
      <w:r w:rsidR="000547E2" w:rsidRPr="001E4807">
        <w:rPr>
          <w:rFonts w:asciiTheme="minorHAnsi" w:hAnsiTheme="minorHAnsi"/>
        </w:rPr>
        <w:t>o</w:t>
      </w:r>
      <w:r w:rsidR="000547E2" w:rsidRPr="001E4807">
        <w:rPr>
          <w:rFonts w:asciiTheme="minorHAnsi" w:hAnsiTheme="minorHAnsi"/>
          <w:b/>
        </w:rPr>
        <w:t xml:space="preserve"> </w:t>
      </w:r>
      <w:r>
        <w:rPr>
          <w:rFonts w:asciiTheme="minorHAnsi" w:hAnsiTheme="minorHAnsi"/>
        </w:rPr>
        <w:t>ensure the safety of</w:t>
      </w:r>
      <w:r w:rsidR="001737BC">
        <w:rPr>
          <w:rFonts w:asciiTheme="minorHAnsi" w:hAnsiTheme="minorHAnsi"/>
        </w:rPr>
        <w:t xml:space="preserve"> our employees</w:t>
      </w:r>
      <w:r w:rsidR="000547E2" w:rsidRPr="001E4807">
        <w:rPr>
          <w:rFonts w:asciiTheme="minorHAnsi" w:hAnsiTheme="minorHAnsi"/>
          <w:color w:val="C00000"/>
        </w:rPr>
        <w:t xml:space="preserve"> </w:t>
      </w:r>
      <w:r w:rsidR="000547E2" w:rsidRPr="001E4807">
        <w:rPr>
          <w:rFonts w:asciiTheme="minorHAnsi" w:hAnsiTheme="minorHAnsi"/>
        </w:rPr>
        <w:t xml:space="preserve">by establishing appropriate </w:t>
      </w:r>
      <w:r w:rsidR="00086414">
        <w:rPr>
          <w:rFonts w:asciiTheme="minorHAnsi" w:hAnsiTheme="minorHAnsi"/>
        </w:rPr>
        <w:t>machine safeguarding</w:t>
      </w:r>
      <w:r w:rsidR="000547E2" w:rsidRPr="001E4807">
        <w:rPr>
          <w:rFonts w:asciiTheme="minorHAnsi" w:hAnsiTheme="minorHAnsi"/>
        </w:rPr>
        <w:t xml:space="preserve"> procedures for</w:t>
      </w:r>
      <w:r w:rsidR="00B26C02">
        <w:rPr>
          <w:rFonts w:asciiTheme="minorHAnsi" w:hAnsiTheme="minorHAnsi"/>
        </w:rPr>
        <w:t xml:space="preserve"> any machine part, function</w:t>
      </w:r>
      <w:r w:rsidR="00086414">
        <w:rPr>
          <w:rFonts w:asciiTheme="minorHAnsi" w:hAnsiTheme="minorHAnsi"/>
        </w:rPr>
        <w:t xml:space="preserve"> or process that may cause injury</w:t>
      </w:r>
      <w:r w:rsidR="00244638">
        <w:rPr>
          <w:rFonts w:asciiTheme="minorHAnsi" w:hAnsiTheme="minorHAnsi"/>
        </w:rPr>
        <w:t xml:space="preserve">. </w:t>
      </w:r>
    </w:p>
    <w:p w:rsidR="002739E5" w:rsidRPr="001E4807" w:rsidRDefault="002739E5" w:rsidP="002739E5">
      <w:pPr>
        <w:spacing w:after="0" w:line="240" w:lineRule="auto"/>
        <w:rPr>
          <w:rFonts w:asciiTheme="minorHAnsi" w:hAnsiTheme="minorHAnsi"/>
        </w:rPr>
      </w:pPr>
    </w:p>
    <w:p w:rsidR="00AE65CF" w:rsidRPr="00AB204E" w:rsidRDefault="00BE2BC2" w:rsidP="0077707F">
      <w:pPr>
        <w:suppressAutoHyphens/>
        <w:rPr>
          <w:rFonts w:asciiTheme="minorHAnsi" w:hAnsiTheme="minorHAnsi"/>
        </w:rPr>
      </w:pPr>
      <w:r>
        <w:rPr>
          <w:rFonts w:asciiTheme="minorHAnsi" w:hAnsiTheme="minorHAnsi"/>
          <w:spacing w:val="-3"/>
        </w:rPr>
        <w:t xml:space="preserve">This program outlines </w:t>
      </w:r>
      <w:r w:rsidR="00E840EA">
        <w:rPr>
          <w:rFonts w:asciiTheme="minorHAnsi" w:hAnsiTheme="minorHAnsi"/>
          <w:spacing w:val="-3"/>
        </w:rPr>
        <w:t xml:space="preserve">responsibilities for all </w:t>
      </w:r>
      <w:r w:rsidR="00E840EA" w:rsidRPr="00AB204E">
        <w:rPr>
          <w:rFonts w:asciiTheme="minorHAnsi" w:hAnsiTheme="minorHAnsi"/>
          <w:color w:val="C00000"/>
          <w:spacing w:val="-3"/>
          <w:highlight w:val="yellow"/>
        </w:rPr>
        <w:t>&lt;Company Name&gt;</w:t>
      </w:r>
      <w:r w:rsidR="00E840EA" w:rsidRPr="00AB204E">
        <w:rPr>
          <w:rFonts w:asciiTheme="minorHAnsi" w:hAnsiTheme="minorHAnsi"/>
        </w:rPr>
        <w:t xml:space="preserve"> </w:t>
      </w:r>
      <w:r w:rsidR="00E840EA">
        <w:rPr>
          <w:rFonts w:asciiTheme="minorHAnsi" w:hAnsiTheme="minorHAnsi"/>
        </w:rPr>
        <w:t>employees</w:t>
      </w:r>
      <w:r w:rsidR="00E840EA">
        <w:rPr>
          <w:rFonts w:asciiTheme="minorHAnsi" w:hAnsiTheme="minorHAnsi"/>
          <w:spacing w:val="-3"/>
        </w:rPr>
        <w:t xml:space="preserve">, </w:t>
      </w:r>
      <w:r w:rsidR="003C1498">
        <w:rPr>
          <w:rFonts w:asciiTheme="minorHAnsi" w:hAnsiTheme="minorHAnsi"/>
          <w:spacing w:val="-3"/>
        </w:rPr>
        <w:t xml:space="preserve">routine </w:t>
      </w:r>
      <w:r w:rsidR="00B26C02">
        <w:rPr>
          <w:rFonts w:asciiTheme="minorHAnsi" w:hAnsiTheme="minorHAnsi"/>
          <w:spacing w:val="-3"/>
        </w:rPr>
        <w:t>inspections for all machines</w:t>
      </w:r>
      <w:r>
        <w:rPr>
          <w:rFonts w:asciiTheme="minorHAnsi" w:hAnsiTheme="minorHAnsi"/>
          <w:spacing w:val="-3"/>
        </w:rPr>
        <w:t xml:space="preserve"> </w:t>
      </w:r>
      <w:r w:rsidR="00E840EA">
        <w:rPr>
          <w:rFonts w:asciiTheme="minorHAnsi" w:hAnsiTheme="minorHAnsi"/>
          <w:spacing w:val="-3"/>
        </w:rPr>
        <w:t xml:space="preserve">and </w:t>
      </w:r>
      <w:r>
        <w:rPr>
          <w:rFonts w:asciiTheme="minorHAnsi" w:hAnsiTheme="minorHAnsi"/>
          <w:spacing w:val="-3"/>
        </w:rPr>
        <w:t>required employee training</w:t>
      </w:r>
      <w:r w:rsidR="00256EAE">
        <w:rPr>
          <w:rFonts w:asciiTheme="minorHAnsi" w:hAnsiTheme="minorHAnsi"/>
        </w:rPr>
        <w:t xml:space="preserve">. </w:t>
      </w:r>
      <w:r w:rsidR="001737BC" w:rsidRPr="001E4807">
        <w:rPr>
          <w:rFonts w:asciiTheme="minorHAnsi" w:hAnsiTheme="minorHAnsi"/>
          <w:spacing w:val="-3"/>
        </w:rPr>
        <w:t>All employees are required to follow the minimum procedures outlined in this program</w:t>
      </w:r>
      <w:r w:rsidR="001737BC">
        <w:rPr>
          <w:rFonts w:asciiTheme="minorHAnsi" w:hAnsiTheme="minorHAnsi"/>
          <w:spacing w:val="-3"/>
        </w:rPr>
        <w:t xml:space="preserve">. </w:t>
      </w:r>
      <w:r w:rsidR="001737BC" w:rsidRPr="001E4807">
        <w:rPr>
          <w:rFonts w:asciiTheme="minorHAnsi" w:hAnsiTheme="minorHAnsi"/>
          <w:spacing w:val="-3"/>
        </w:rPr>
        <w:t>Any deviations from this program must be immediately brought to the attention of the Program Administrator</w:t>
      </w:r>
      <w:r w:rsidR="001737BC">
        <w:rPr>
          <w:rFonts w:asciiTheme="minorHAnsi" w:hAnsiTheme="minorHAnsi"/>
          <w:spacing w:val="-3"/>
        </w:rPr>
        <w:t>.</w:t>
      </w:r>
    </w:p>
    <w:p w:rsidR="00932288" w:rsidRPr="00AB204E" w:rsidRDefault="00932288" w:rsidP="00932288">
      <w:pPr>
        <w:pBdr>
          <w:bottom w:val="single" w:sz="12" w:space="1" w:color="auto"/>
        </w:pBdr>
        <w:rPr>
          <w:rFonts w:asciiTheme="minorHAnsi" w:hAnsiTheme="minorHAnsi"/>
          <w:b/>
          <w:sz w:val="28"/>
          <w:szCs w:val="28"/>
        </w:rPr>
      </w:pPr>
      <w:r w:rsidRPr="00AB204E">
        <w:rPr>
          <w:rFonts w:asciiTheme="minorHAnsi" w:hAnsiTheme="minorHAnsi"/>
          <w:b/>
          <w:sz w:val="28"/>
          <w:szCs w:val="28"/>
        </w:rPr>
        <w:t>Program Responsibilities</w:t>
      </w:r>
    </w:p>
    <w:p w:rsidR="00533794" w:rsidRPr="00AB204E" w:rsidRDefault="00932288" w:rsidP="00662CF3">
      <w:pPr>
        <w:suppressAutoHyphens/>
        <w:rPr>
          <w:rFonts w:asciiTheme="minorHAnsi" w:hAnsiTheme="minorHAnsi"/>
          <w:spacing w:val="-3"/>
        </w:rPr>
      </w:pPr>
      <w:r w:rsidRPr="00AB204E">
        <w:rPr>
          <w:rFonts w:asciiTheme="minorHAnsi" w:hAnsiTheme="minorHAnsi"/>
          <w:b/>
          <w:spacing w:val="-3"/>
        </w:rPr>
        <w:t>M</w:t>
      </w:r>
      <w:r w:rsidR="00533794" w:rsidRPr="00AB204E">
        <w:rPr>
          <w:rFonts w:asciiTheme="minorHAnsi" w:hAnsiTheme="minorHAnsi"/>
          <w:b/>
          <w:spacing w:val="-3"/>
        </w:rPr>
        <w:t>anagement</w:t>
      </w:r>
      <w:r w:rsidR="00256EAE">
        <w:rPr>
          <w:rFonts w:asciiTheme="minorHAnsi" w:hAnsiTheme="minorHAnsi"/>
          <w:b/>
          <w:spacing w:val="-3"/>
        </w:rPr>
        <w:t xml:space="preserve">. </w:t>
      </w:r>
      <w:r w:rsidR="00AB51C0" w:rsidRPr="00AB204E">
        <w:rPr>
          <w:rFonts w:asciiTheme="minorHAnsi" w:hAnsiTheme="minorHAnsi"/>
          <w:color w:val="C00000"/>
          <w:spacing w:val="-3"/>
          <w:highlight w:val="yellow"/>
        </w:rPr>
        <w:t>&lt;</w:t>
      </w:r>
      <w:r w:rsidR="00FE572D" w:rsidRPr="00AB204E">
        <w:rPr>
          <w:rFonts w:asciiTheme="minorHAnsi" w:hAnsiTheme="minorHAnsi"/>
          <w:color w:val="C00000"/>
          <w:spacing w:val="-3"/>
          <w:highlight w:val="yellow"/>
        </w:rPr>
        <w:t>Company Name</w:t>
      </w:r>
      <w:r w:rsidR="00AB51C0" w:rsidRPr="00AB204E">
        <w:rPr>
          <w:rFonts w:asciiTheme="minorHAnsi" w:hAnsiTheme="minorHAnsi"/>
          <w:color w:val="C00000"/>
          <w:spacing w:val="-3"/>
          <w:highlight w:val="yellow"/>
        </w:rPr>
        <w:t>&gt;</w:t>
      </w:r>
      <w:r w:rsidR="00533794" w:rsidRPr="00AB204E">
        <w:rPr>
          <w:rFonts w:asciiTheme="minorHAnsi" w:hAnsiTheme="minorHAnsi"/>
        </w:rPr>
        <w:t xml:space="preserve"> is responsible for providing </w:t>
      </w:r>
      <w:r w:rsidR="00B72E49">
        <w:rPr>
          <w:rFonts w:asciiTheme="minorHAnsi" w:hAnsiTheme="minorHAnsi"/>
        </w:rPr>
        <w:t xml:space="preserve">equipment </w:t>
      </w:r>
      <w:r w:rsidR="00533794" w:rsidRPr="00AB204E">
        <w:rPr>
          <w:rFonts w:asciiTheme="minorHAnsi" w:hAnsiTheme="minorHAnsi"/>
        </w:rPr>
        <w:t>and resources necessary to implement this program</w:t>
      </w:r>
      <w:r w:rsidR="001737BC">
        <w:rPr>
          <w:rFonts w:asciiTheme="minorHAnsi" w:hAnsiTheme="minorHAnsi"/>
        </w:rPr>
        <w:t>,</w:t>
      </w:r>
      <w:r w:rsidR="00533794" w:rsidRPr="00AB204E">
        <w:rPr>
          <w:rFonts w:asciiTheme="minorHAnsi" w:hAnsiTheme="minorHAnsi"/>
        </w:rPr>
        <w:t xml:space="preserve"> and for ensuring </w:t>
      </w:r>
      <w:r w:rsidR="007A36BE" w:rsidRPr="00AB204E">
        <w:rPr>
          <w:rFonts w:asciiTheme="minorHAnsi" w:hAnsiTheme="minorHAnsi"/>
        </w:rPr>
        <w:t xml:space="preserve">that </w:t>
      </w:r>
      <w:r w:rsidR="00533794" w:rsidRPr="00AB204E">
        <w:rPr>
          <w:rFonts w:asciiTheme="minorHAnsi" w:hAnsiTheme="minorHAnsi"/>
        </w:rPr>
        <w:t>the provisions in this program are being followed by the Program Administrator</w:t>
      </w:r>
      <w:r w:rsidR="00244638">
        <w:rPr>
          <w:rFonts w:asciiTheme="minorHAnsi" w:hAnsiTheme="minorHAnsi"/>
        </w:rPr>
        <w:t xml:space="preserve">. </w:t>
      </w:r>
    </w:p>
    <w:p w:rsidR="00C133F3" w:rsidRDefault="00135999" w:rsidP="003C1498">
      <w:pPr>
        <w:suppressAutoHyphens/>
        <w:spacing w:after="120"/>
        <w:rPr>
          <w:rFonts w:asciiTheme="minorHAnsi" w:hAnsiTheme="minorHAnsi"/>
          <w:spacing w:val="-3"/>
        </w:rPr>
      </w:pPr>
      <w:r w:rsidRPr="00AB204E">
        <w:rPr>
          <w:rFonts w:asciiTheme="minorHAnsi" w:hAnsiTheme="minorHAnsi"/>
          <w:b/>
          <w:spacing w:val="-3"/>
        </w:rPr>
        <w:t>Program Administrator</w:t>
      </w:r>
      <w:r w:rsidR="00244638">
        <w:rPr>
          <w:rFonts w:asciiTheme="minorHAnsi" w:hAnsiTheme="minorHAnsi"/>
          <w:b/>
          <w:spacing w:val="-3"/>
        </w:rPr>
        <w:t xml:space="preserve">. </w:t>
      </w:r>
      <w:r w:rsidR="00C133F3">
        <w:rPr>
          <w:rFonts w:asciiTheme="minorHAnsi" w:hAnsiTheme="minorHAnsi"/>
          <w:spacing w:val="-3"/>
        </w:rPr>
        <w:t>The Program Administrator is responsible for the following:</w:t>
      </w:r>
    </w:p>
    <w:p w:rsidR="0033401E" w:rsidRDefault="0033401E" w:rsidP="00B26C02">
      <w:pPr>
        <w:pStyle w:val="ListParagraph"/>
        <w:numPr>
          <w:ilvl w:val="0"/>
          <w:numId w:val="30"/>
        </w:numPr>
        <w:suppressAutoHyphens/>
        <w:spacing w:after="0"/>
        <w:rPr>
          <w:rFonts w:asciiTheme="minorHAnsi" w:hAnsiTheme="minorHAnsi"/>
          <w:spacing w:val="-3"/>
        </w:rPr>
      </w:pPr>
      <w:r>
        <w:rPr>
          <w:rFonts w:asciiTheme="minorHAnsi" w:hAnsiTheme="minorHAnsi"/>
          <w:spacing w:val="-3"/>
        </w:rPr>
        <w:t>Ensuring each department or functional area has a copy of the program</w:t>
      </w:r>
    </w:p>
    <w:p w:rsidR="00C133F3" w:rsidRDefault="00B72E49" w:rsidP="00B26C02">
      <w:pPr>
        <w:pStyle w:val="ListParagraph"/>
        <w:numPr>
          <w:ilvl w:val="0"/>
          <w:numId w:val="30"/>
        </w:numPr>
        <w:suppressAutoHyphens/>
        <w:spacing w:after="0"/>
        <w:rPr>
          <w:rFonts w:asciiTheme="minorHAnsi" w:hAnsiTheme="minorHAnsi"/>
          <w:spacing w:val="-3"/>
        </w:rPr>
      </w:pPr>
      <w:r>
        <w:rPr>
          <w:rFonts w:asciiTheme="minorHAnsi" w:hAnsiTheme="minorHAnsi"/>
          <w:spacing w:val="-3"/>
        </w:rPr>
        <w:t>Ensuring</w:t>
      </w:r>
      <w:r w:rsidR="003D255B">
        <w:rPr>
          <w:rFonts w:asciiTheme="minorHAnsi" w:hAnsiTheme="minorHAnsi"/>
          <w:spacing w:val="-3"/>
        </w:rPr>
        <w:t xml:space="preserve"> that all current and new machinery is inspected for proper machine safeguarding</w:t>
      </w:r>
    </w:p>
    <w:p w:rsidR="003D255B" w:rsidRDefault="005E435B" w:rsidP="00B26C02">
      <w:pPr>
        <w:pStyle w:val="ListParagraph"/>
        <w:numPr>
          <w:ilvl w:val="0"/>
          <w:numId w:val="30"/>
        </w:numPr>
        <w:suppressAutoHyphens/>
        <w:spacing w:after="0"/>
        <w:rPr>
          <w:rFonts w:asciiTheme="minorHAnsi" w:hAnsiTheme="minorHAnsi"/>
          <w:spacing w:val="-3"/>
        </w:rPr>
      </w:pPr>
      <w:r>
        <w:rPr>
          <w:rFonts w:asciiTheme="minorHAnsi" w:hAnsiTheme="minorHAnsi"/>
          <w:spacing w:val="-3"/>
        </w:rPr>
        <w:t>Develop</w:t>
      </w:r>
      <w:r w:rsidR="00B72E49">
        <w:rPr>
          <w:rFonts w:asciiTheme="minorHAnsi" w:hAnsiTheme="minorHAnsi"/>
          <w:spacing w:val="-3"/>
        </w:rPr>
        <w:t>ing</w:t>
      </w:r>
      <w:r>
        <w:rPr>
          <w:rFonts w:asciiTheme="minorHAnsi" w:hAnsiTheme="minorHAnsi"/>
          <w:spacing w:val="-3"/>
        </w:rPr>
        <w:t xml:space="preserve"> </w:t>
      </w:r>
      <w:r w:rsidR="003D255B">
        <w:rPr>
          <w:rFonts w:asciiTheme="minorHAnsi" w:hAnsiTheme="minorHAnsi"/>
          <w:spacing w:val="-3"/>
        </w:rPr>
        <w:t xml:space="preserve">procedures </w:t>
      </w:r>
      <w:r w:rsidR="00B72E49">
        <w:rPr>
          <w:rFonts w:asciiTheme="minorHAnsi" w:hAnsiTheme="minorHAnsi"/>
          <w:spacing w:val="-3"/>
        </w:rPr>
        <w:t xml:space="preserve">for </w:t>
      </w:r>
      <w:r w:rsidR="003D255B">
        <w:rPr>
          <w:rFonts w:asciiTheme="minorHAnsi" w:hAnsiTheme="minorHAnsi"/>
          <w:spacing w:val="-3"/>
        </w:rPr>
        <w:t>taking improperly guarded machines out of service</w:t>
      </w:r>
    </w:p>
    <w:p w:rsidR="003D255B" w:rsidRDefault="00B72E49" w:rsidP="00B26C02">
      <w:pPr>
        <w:pStyle w:val="ListParagraph"/>
        <w:numPr>
          <w:ilvl w:val="0"/>
          <w:numId w:val="30"/>
        </w:numPr>
        <w:suppressAutoHyphens/>
        <w:spacing w:after="0"/>
        <w:rPr>
          <w:rFonts w:asciiTheme="minorHAnsi" w:hAnsiTheme="minorHAnsi"/>
          <w:spacing w:val="-3"/>
        </w:rPr>
      </w:pPr>
      <w:r>
        <w:rPr>
          <w:rFonts w:asciiTheme="minorHAnsi" w:hAnsiTheme="minorHAnsi"/>
          <w:spacing w:val="-3"/>
        </w:rPr>
        <w:t>Ensuring</w:t>
      </w:r>
      <w:r w:rsidR="003D255B">
        <w:rPr>
          <w:rFonts w:asciiTheme="minorHAnsi" w:hAnsiTheme="minorHAnsi"/>
          <w:spacing w:val="-3"/>
        </w:rPr>
        <w:t xml:space="preserve"> that improperly guarded machines are fixed before being put back into service</w:t>
      </w:r>
    </w:p>
    <w:p w:rsidR="003D255B" w:rsidRDefault="005E435B" w:rsidP="00B26C02">
      <w:pPr>
        <w:pStyle w:val="ListParagraph"/>
        <w:numPr>
          <w:ilvl w:val="0"/>
          <w:numId w:val="30"/>
        </w:numPr>
        <w:suppressAutoHyphens/>
        <w:spacing w:after="0"/>
        <w:rPr>
          <w:rFonts w:asciiTheme="minorHAnsi" w:hAnsiTheme="minorHAnsi"/>
          <w:spacing w:val="-3"/>
        </w:rPr>
      </w:pPr>
      <w:r>
        <w:rPr>
          <w:rFonts w:asciiTheme="minorHAnsi" w:hAnsiTheme="minorHAnsi"/>
          <w:spacing w:val="-3"/>
        </w:rPr>
        <w:t>Maintain</w:t>
      </w:r>
      <w:r w:rsidR="00B72E49">
        <w:rPr>
          <w:rFonts w:asciiTheme="minorHAnsi" w:hAnsiTheme="minorHAnsi"/>
          <w:spacing w:val="-3"/>
        </w:rPr>
        <w:t>ing</w:t>
      </w:r>
      <w:r w:rsidR="00B26C02">
        <w:rPr>
          <w:rFonts w:asciiTheme="minorHAnsi" w:hAnsiTheme="minorHAnsi"/>
          <w:spacing w:val="-3"/>
        </w:rPr>
        <w:t xml:space="preserve"> a machine-</w:t>
      </w:r>
      <w:r w:rsidR="003D255B">
        <w:rPr>
          <w:rFonts w:asciiTheme="minorHAnsi" w:hAnsiTheme="minorHAnsi"/>
          <w:spacing w:val="-3"/>
        </w:rPr>
        <w:t xml:space="preserve">specific list of safeguarding methods </w:t>
      </w:r>
    </w:p>
    <w:p w:rsidR="00116204" w:rsidRDefault="0033401E" w:rsidP="00B26C02">
      <w:pPr>
        <w:pStyle w:val="ListParagraph"/>
        <w:numPr>
          <w:ilvl w:val="0"/>
          <w:numId w:val="30"/>
        </w:numPr>
        <w:suppressAutoHyphens/>
        <w:spacing w:after="0"/>
        <w:rPr>
          <w:rFonts w:asciiTheme="minorHAnsi" w:hAnsiTheme="minorHAnsi"/>
          <w:spacing w:val="-3"/>
        </w:rPr>
      </w:pPr>
      <w:r>
        <w:rPr>
          <w:rFonts w:asciiTheme="minorHAnsi" w:hAnsiTheme="minorHAnsi"/>
          <w:spacing w:val="-3"/>
        </w:rPr>
        <w:t>Scheduling employee training and ensuring new hires are trained on the program</w:t>
      </w:r>
    </w:p>
    <w:p w:rsidR="005E435B" w:rsidRPr="005E435B" w:rsidRDefault="003C1498" w:rsidP="00B26C02">
      <w:pPr>
        <w:pStyle w:val="ListParagraph"/>
        <w:numPr>
          <w:ilvl w:val="0"/>
          <w:numId w:val="30"/>
        </w:numPr>
        <w:suppressAutoHyphens/>
        <w:spacing w:after="0"/>
        <w:rPr>
          <w:rFonts w:asciiTheme="minorHAnsi" w:hAnsiTheme="minorHAnsi"/>
          <w:spacing w:val="-3"/>
        </w:rPr>
      </w:pPr>
      <w:r>
        <w:rPr>
          <w:rFonts w:asciiTheme="minorHAnsi" w:hAnsiTheme="minorHAnsi"/>
          <w:spacing w:val="-3"/>
        </w:rPr>
        <w:t>Providing</w:t>
      </w:r>
      <w:r w:rsidR="00D3538C">
        <w:rPr>
          <w:rFonts w:asciiTheme="minorHAnsi" w:hAnsiTheme="minorHAnsi"/>
          <w:spacing w:val="-3"/>
        </w:rPr>
        <w:t xml:space="preserve"> outside contractors </w:t>
      </w:r>
      <w:r w:rsidR="0033401E">
        <w:rPr>
          <w:rFonts w:asciiTheme="minorHAnsi" w:hAnsiTheme="minorHAnsi"/>
          <w:spacing w:val="-3"/>
        </w:rPr>
        <w:t xml:space="preserve">with </w:t>
      </w:r>
      <w:r w:rsidR="00D3538C">
        <w:rPr>
          <w:rFonts w:asciiTheme="minorHAnsi" w:hAnsiTheme="minorHAnsi"/>
        </w:rPr>
        <w:t xml:space="preserve">information on </w:t>
      </w:r>
      <w:r w:rsidR="00D3538C" w:rsidRPr="00AB204E">
        <w:rPr>
          <w:rFonts w:asciiTheme="minorHAnsi" w:hAnsiTheme="minorHAnsi"/>
          <w:color w:val="C00000"/>
          <w:spacing w:val="-3"/>
          <w:highlight w:val="yellow"/>
        </w:rPr>
        <w:t>&lt;Company Name</w:t>
      </w:r>
      <w:r w:rsidR="0033401E">
        <w:rPr>
          <w:rFonts w:asciiTheme="minorHAnsi" w:hAnsiTheme="minorHAnsi"/>
          <w:color w:val="C00000"/>
          <w:spacing w:val="-3"/>
          <w:highlight w:val="yellow"/>
        </w:rPr>
        <w:t>'s</w:t>
      </w:r>
      <w:r w:rsidR="00D3538C" w:rsidRPr="00AB204E">
        <w:rPr>
          <w:rFonts w:asciiTheme="minorHAnsi" w:hAnsiTheme="minorHAnsi"/>
          <w:color w:val="C00000"/>
          <w:spacing w:val="-3"/>
          <w:highlight w:val="yellow"/>
        </w:rPr>
        <w:t>&gt;</w:t>
      </w:r>
      <w:r w:rsidR="00D3538C" w:rsidRPr="00AB204E">
        <w:rPr>
          <w:rFonts w:asciiTheme="minorHAnsi" w:hAnsiTheme="minorHAnsi"/>
        </w:rPr>
        <w:t xml:space="preserve"> </w:t>
      </w:r>
      <w:r w:rsidR="00D3538C">
        <w:rPr>
          <w:rFonts w:asciiTheme="minorHAnsi" w:hAnsiTheme="minorHAnsi"/>
        </w:rPr>
        <w:t xml:space="preserve">machine safeguarding </w:t>
      </w:r>
      <w:r w:rsidR="0033401E">
        <w:rPr>
          <w:rFonts w:asciiTheme="minorHAnsi" w:hAnsiTheme="minorHAnsi"/>
        </w:rPr>
        <w:t>program</w:t>
      </w:r>
    </w:p>
    <w:p w:rsidR="0033401E" w:rsidRPr="0033401E" w:rsidRDefault="003C1498" w:rsidP="00B26C02">
      <w:pPr>
        <w:pStyle w:val="ListParagraph"/>
        <w:numPr>
          <w:ilvl w:val="0"/>
          <w:numId w:val="30"/>
        </w:numPr>
        <w:suppressAutoHyphens/>
        <w:spacing w:after="0"/>
        <w:rPr>
          <w:rFonts w:asciiTheme="minorHAnsi" w:hAnsiTheme="minorHAnsi"/>
          <w:spacing w:val="-3"/>
        </w:rPr>
      </w:pPr>
      <w:r>
        <w:rPr>
          <w:rFonts w:asciiTheme="minorHAnsi" w:hAnsiTheme="minorHAnsi"/>
        </w:rPr>
        <w:t>R</w:t>
      </w:r>
      <w:r w:rsidR="0033401E">
        <w:rPr>
          <w:rFonts w:asciiTheme="minorHAnsi" w:hAnsiTheme="minorHAnsi"/>
        </w:rPr>
        <w:t>eview</w:t>
      </w:r>
      <w:r>
        <w:rPr>
          <w:rFonts w:asciiTheme="minorHAnsi" w:hAnsiTheme="minorHAnsi"/>
        </w:rPr>
        <w:t>ing and updating</w:t>
      </w:r>
      <w:r w:rsidR="0033401E">
        <w:rPr>
          <w:rFonts w:asciiTheme="minorHAnsi" w:hAnsiTheme="minorHAnsi"/>
        </w:rPr>
        <w:t xml:space="preserve"> the</w:t>
      </w:r>
      <w:r w:rsidR="005E435B">
        <w:rPr>
          <w:rFonts w:asciiTheme="minorHAnsi" w:hAnsiTheme="minorHAnsi"/>
        </w:rPr>
        <w:t xml:space="preserve"> program </w:t>
      </w:r>
      <w:r w:rsidR="0033401E">
        <w:rPr>
          <w:rFonts w:asciiTheme="minorHAnsi" w:hAnsiTheme="minorHAnsi"/>
        </w:rPr>
        <w:t>and materials as needed</w:t>
      </w:r>
    </w:p>
    <w:p w:rsidR="00D3538C" w:rsidRPr="0033401E" w:rsidRDefault="0033401E" w:rsidP="00B26C02">
      <w:pPr>
        <w:pStyle w:val="ListParagraph"/>
        <w:numPr>
          <w:ilvl w:val="0"/>
          <w:numId w:val="30"/>
        </w:numPr>
        <w:suppressAutoHyphens/>
        <w:spacing w:after="0"/>
        <w:rPr>
          <w:rFonts w:asciiTheme="minorHAnsi" w:hAnsiTheme="minorHAnsi"/>
          <w:spacing w:val="-3"/>
        </w:rPr>
      </w:pPr>
      <w:r>
        <w:rPr>
          <w:rFonts w:asciiTheme="minorHAnsi" w:hAnsiTheme="minorHAnsi"/>
          <w:spacing w:val="-3"/>
        </w:rPr>
        <w:t>Maintaining records pertaining to the program</w:t>
      </w:r>
    </w:p>
    <w:p w:rsidR="003D255B" w:rsidRPr="003D255B" w:rsidRDefault="003D255B" w:rsidP="003D255B">
      <w:pPr>
        <w:suppressAutoHyphens/>
        <w:spacing w:after="0"/>
        <w:ind w:left="360"/>
        <w:rPr>
          <w:rFonts w:asciiTheme="minorHAnsi" w:hAnsiTheme="minorHAnsi"/>
          <w:spacing w:val="-3"/>
        </w:rPr>
      </w:pPr>
    </w:p>
    <w:p w:rsidR="00877EAF" w:rsidRDefault="00C9335F" w:rsidP="003C1498">
      <w:pPr>
        <w:suppressAutoHyphens/>
        <w:spacing w:after="120"/>
        <w:rPr>
          <w:rFonts w:asciiTheme="minorHAnsi" w:hAnsiTheme="minorHAnsi"/>
          <w:spacing w:val="-3"/>
        </w:rPr>
      </w:pPr>
      <w:r w:rsidRPr="00AB204E">
        <w:rPr>
          <w:rFonts w:asciiTheme="minorHAnsi" w:hAnsiTheme="minorHAnsi"/>
          <w:b/>
          <w:spacing w:val="-3"/>
        </w:rPr>
        <w:t>Supervisors</w:t>
      </w:r>
      <w:r w:rsidR="00256EAE">
        <w:rPr>
          <w:rFonts w:asciiTheme="minorHAnsi" w:hAnsiTheme="minorHAnsi"/>
          <w:b/>
          <w:spacing w:val="-3"/>
        </w:rPr>
        <w:t xml:space="preserve">. </w:t>
      </w:r>
      <w:r w:rsidR="00A71F74">
        <w:rPr>
          <w:rFonts w:asciiTheme="minorHAnsi" w:hAnsiTheme="minorHAnsi"/>
          <w:spacing w:val="-3"/>
        </w:rPr>
        <w:t>Supervisors are responsible for:</w:t>
      </w:r>
    </w:p>
    <w:p w:rsidR="0033401E" w:rsidRPr="00B94E01" w:rsidRDefault="0033401E" w:rsidP="00153D88">
      <w:pPr>
        <w:pStyle w:val="ListParagraph"/>
        <w:numPr>
          <w:ilvl w:val="0"/>
          <w:numId w:val="31"/>
        </w:numPr>
        <w:suppressAutoHyphens/>
        <w:spacing w:line="240" w:lineRule="auto"/>
        <w:rPr>
          <w:rFonts w:asciiTheme="minorHAnsi" w:hAnsiTheme="minorHAnsi" w:cs="Arial"/>
          <w:spacing w:val="-3"/>
        </w:rPr>
      </w:pPr>
      <w:r w:rsidRPr="00B94E01">
        <w:rPr>
          <w:rFonts w:asciiTheme="minorHAnsi" w:hAnsiTheme="minorHAnsi" w:cs="Arial"/>
          <w:spacing w:val="-3"/>
        </w:rPr>
        <w:lastRenderedPageBreak/>
        <w:t>E</w:t>
      </w:r>
      <w:r>
        <w:rPr>
          <w:rFonts w:asciiTheme="minorHAnsi" w:hAnsiTheme="minorHAnsi" w:cs="Arial"/>
          <w:spacing w:val="-3"/>
        </w:rPr>
        <w:t>nsuring</w:t>
      </w:r>
      <w:r w:rsidRPr="00B94E01">
        <w:rPr>
          <w:rFonts w:asciiTheme="minorHAnsi" w:hAnsiTheme="minorHAnsi" w:cs="Arial"/>
          <w:spacing w:val="-3"/>
        </w:rPr>
        <w:t xml:space="preserve"> assigned </w:t>
      </w:r>
      <w:r w:rsidR="003C1498">
        <w:rPr>
          <w:rFonts w:asciiTheme="minorHAnsi" w:hAnsiTheme="minorHAnsi" w:cs="Arial"/>
          <w:spacing w:val="-3"/>
        </w:rPr>
        <w:t>machine operators</w:t>
      </w:r>
      <w:r w:rsidRPr="00B94E01">
        <w:rPr>
          <w:rFonts w:asciiTheme="minorHAnsi" w:hAnsiTheme="minorHAnsi" w:cs="Arial"/>
          <w:spacing w:val="-3"/>
        </w:rPr>
        <w:t xml:space="preserve"> are trained on the </w:t>
      </w:r>
      <w:r>
        <w:rPr>
          <w:rFonts w:asciiTheme="minorHAnsi" w:hAnsiTheme="minorHAnsi" w:cs="Arial"/>
          <w:spacing w:val="-3"/>
        </w:rPr>
        <w:t>Machine Safeguarding</w:t>
      </w:r>
      <w:r w:rsidRPr="00B94E01">
        <w:rPr>
          <w:rFonts w:asciiTheme="minorHAnsi" w:hAnsiTheme="minorHAnsi" w:cs="Arial"/>
          <w:spacing w:val="-3"/>
        </w:rPr>
        <w:t xml:space="preserve"> Program</w:t>
      </w:r>
      <w:r w:rsidR="00244638">
        <w:rPr>
          <w:rFonts w:asciiTheme="minorHAnsi" w:hAnsiTheme="minorHAnsi" w:cs="Arial"/>
          <w:spacing w:val="-3"/>
        </w:rPr>
        <w:t xml:space="preserve"> </w:t>
      </w:r>
    </w:p>
    <w:p w:rsidR="0033401E" w:rsidRPr="001E69B8" w:rsidRDefault="0033401E" w:rsidP="00153D88">
      <w:pPr>
        <w:pStyle w:val="ListParagraph"/>
        <w:numPr>
          <w:ilvl w:val="0"/>
          <w:numId w:val="31"/>
        </w:numPr>
        <w:suppressAutoHyphens/>
        <w:spacing w:line="240" w:lineRule="auto"/>
        <w:rPr>
          <w:rFonts w:asciiTheme="minorHAnsi" w:hAnsiTheme="minorHAnsi" w:cs="Arial"/>
          <w:spacing w:val="-3"/>
        </w:rPr>
      </w:pPr>
      <w:r w:rsidRPr="001E69B8">
        <w:rPr>
          <w:rFonts w:asciiTheme="minorHAnsi" w:hAnsiTheme="minorHAnsi" w:cs="Arial"/>
          <w:spacing w:val="-3"/>
        </w:rPr>
        <w:t xml:space="preserve">Stopping </w:t>
      </w:r>
      <w:r w:rsidR="00CB2A23">
        <w:rPr>
          <w:rFonts w:asciiTheme="minorHAnsi" w:hAnsiTheme="minorHAnsi" w:cs="Arial"/>
          <w:spacing w:val="-3"/>
        </w:rPr>
        <w:t xml:space="preserve">and correcting </w:t>
      </w:r>
      <w:r w:rsidRPr="001E69B8">
        <w:rPr>
          <w:rFonts w:asciiTheme="minorHAnsi" w:hAnsiTheme="minorHAnsi" w:cs="Arial"/>
          <w:spacing w:val="-3"/>
        </w:rPr>
        <w:t xml:space="preserve">any unsafe work practice </w:t>
      </w:r>
      <w:r w:rsidR="00CB2A23">
        <w:rPr>
          <w:rFonts w:asciiTheme="minorHAnsi" w:hAnsiTheme="minorHAnsi" w:cs="Arial"/>
          <w:spacing w:val="-3"/>
        </w:rPr>
        <w:t xml:space="preserve">or </w:t>
      </w:r>
      <w:r w:rsidR="001737BC">
        <w:rPr>
          <w:rFonts w:asciiTheme="minorHAnsi" w:hAnsiTheme="minorHAnsi" w:cs="Arial"/>
          <w:spacing w:val="-3"/>
        </w:rPr>
        <w:t>condition</w:t>
      </w:r>
      <w:r w:rsidR="00852263" w:rsidRPr="00B94E01">
        <w:rPr>
          <w:rFonts w:asciiTheme="minorHAnsi" w:hAnsiTheme="minorHAnsi" w:cs="Arial"/>
          <w:spacing w:val="-3"/>
        </w:rPr>
        <w:t xml:space="preserve"> immediately</w:t>
      </w:r>
    </w:p>
    <w:p w:rsidR="0033401E" w:rsidRPr="00B94E01" w:rsidRDefault="00852263" w:rsidP="00153D88">
      <w:pPr>
        <w:pStyle w:val="ListParagraph"/>
        <w:numPr>
          <w:ilvl w:val="0"/>
          <w:numId w:val="31"/>
        </w:numPr>
        <w:suppressAutoHyphens/>
        <w:spacing w:line="240" w:lineRule="auto"/>
        <w:rPr>
          <w:rFonts w:asciiTheme="minorHAnsi" w:hAnsiTheme="minorHAnsi" w:cs="Arial"/>
          <w:spacing w:val="-3"/>
        </w:rPr>
      </w:pPr>
      <w:r>
        <w:rPr>
          <w:rFonts w:asciiTheme="minorHAnsi" w:hAnsiTheme="minorHAnsi" w:cs="Arial"/>
          <w:spacing w:val="-3"/>
        </w:rPr>
        <w:t>Notifying</w:t>
      </w:r>
      <w:r w:rsidR="0033401E" w:rsidRPr="00B94E01">
        <w:rPr>
          <w:rFonts w:asciiTheme="minorHAnsi" w:hAnsiTheme="minorHAnsi" w:cs="Arial"/>
          <w:spacing w:val="-3"/>
        </w:rPr>
        <w:t xml:space="preserve"> the Program Adminis</w:t>
      </w:r>
      <w:r w:rsidR="00CB2A23">
        <w:rPr>
          <w:rFonts w:asciiTheme="minorHAnsi" w:hAnsiTheme="minorHAnsi" w:cs="Arial"/>
          <w:spacing w:val="-3"/>
        </w:rPr>
        <w:t>trator when changes in processes</w:t>
      </w:r>
      <w:r w:rsidR="0033401E" w:rsidRPr="00B94E01">
        <w:rPr>
          <w:rFonts w:asciiTheme="minorHAnsi" w:hAnsiTheme="minorHAnsi" w:cs="Arial"/>
          <w:spacing w:val="-3"/>
        </w:rPr>
        <w:t xml:space="preserve"> increase the risk of</w:t>
      </w:r>
      <w:r w:rsidR="0033401E">
        <w:rPr>
          <w:rFonts w:asciiTheme="minorHAnsi" w:hAnsiTheme="minorHAnsi" w:cs="Arial"/>
          <w:spacing w:val="-3"/>
        </w:rPr>
        <w:t xml:space="preserve"> injury or introduce a new hazard</w:t>
      </w:r>
    </w:p>
    <w:p w:rsidR="007C5484" w:rsidRPr="00852263" w:rsidRDefault="009E2E5A" w:rsidP="00153D88">
      <w:pPr>
        <w:pStyle w:val="ListParagraph"/>
        <w:numPr>
          <w:ilvl w:val="0"/>
          <w:numId w:val="31"/>
        </w:numPr>
        <w:suppressAutoHyphens/>
        <w:spacing w:after="0"/>
        <w:rPr>
          <w:rFonts w:asciiTheme="minorHAnsi" w:hAnsiTheme="minorHAnsi"/>
          <w:spacing w:val="-3"/>
        </w:rPr>
      </w:pPr>
      <w:r w:rsidRPr="00852263">
        <w:rPr>
          <w:rFonts w:asciiTheme="minorHAnsi" w:hAnsiTheme="minorHAnsi"/>
          <w:spacing w:val="-3"/>
        </w:rPr>
        <w:t>Conduct</w:t>
      </w:r>
      <w:r w:rsidR="00852263">
        <w:rPr>
          <w:rFonts w:asciiTheme="minorHAnsi" w:hAnsiTheme="minorHAnsi"/>
          <w:spacing w:val="-3"/>
        </w:rPr>
        <w:t>ing</w:t>
      </w:r>
      <w:r w:rsidRPr="00852263">
        <w:rPr>
          <w:rFonts w:asciiTheme="minorHAnsi" w:hAnsiTheme="minorHAnsi"/>
          <w:spacing w:val="-3"/>
        </w:rPr>
        <w:t xml:space="preserve"> machine</w:t>
      </w:r>
      <w:r w:rsidR="00852263">
        <w:rPr>
          <w:rFonts w:asciiTheme="minorHAnsi" w:hAnsiTheme="minorHAnsi"/>
          <w:spacing w:val="-3"/>
        </w:rPr>
        <w:t xml:space="preserve"> </w:t>
      </w:r>
      <w:r w:rsidR="003C1498">
        <w:rPr>
          <w:rFonts w:asciiTheme="minorHAnsi" w:hAnsiTheme="minorHAnsi"/>
          <w:spacing w:val="-3"/>
        </w:rPr>
        <w:t>inspections</w:t>
      </w:r>
      <w:r w:rsidR="001737BC">
        <w:rPr>
          <w:rFonts w:asciiTheme="minorHAnsi" w:hAnsiTheme="minorHAnsi"/>
          <w:spacing w:val="-3"/>
        </w:rPr>
        <w:t xml:space="preserve"> to ensure</w:t>
      </w:r>
      <w:r w:rsidR="00B26C02">
        <w:rPr>
          <w:rFonts w:asciiTheme="minorHAnsi" w:hAnsiTheme="minorHAnsi"/>
          <w:spacing w:val="-3"/>
        </w:rPr>
        <w:t xml:space="preserve"> there are proper safeguards</w:t>
      </w:r>
    </w:p>
    <w:p w:rsidR="007C5484" w:rsidRDefault="00852263" w:rsidP="00153D88">
      <w:pPr>
        <w:pStyle w:val="ListParagraph"/>
        <w:numPr>
          <w:ilvl w:val="0"/>
          <w:numId w:val="31"/>
        </w:numPr>
        <w:suppressAutoHyphens/>
        <w:spacing w:after="0"/>
        <w:rPr>
          <w:rFonts w:asciiTheme="minorHAnsi" w:hAnsiTheme="minorHAnsi"/>
          <w:spacing w:val="-3"/>
        </w:rPr>
      </w:pPr>
      <w:r>
        <w:rPr>
          <w:rFonts w:asciiTheme="minorHAnsi" w:hAnsiTheme="minorHAnsi"/>
          <w:spacing w:val="-3"/>
        </w:rPr>
        <w:t>Ensuring</w:t>
      </w:r>
      <w:r w:rsidR="007C5484">
        <w:rPr>
          <w:rFonts w:asciiTheme="minorHAnsi" w:hAnsiTheme="minorHAnsi"/>
          <w:spacing w:val="-3"/>
        </w:rPr>
        <w:t xml:space="preserve"> that employees w</w:t>
      </w:r>
      <w:r>
        <w:rPr>
          <w:rFonts w:asciiTheme="minorHAnsi" w:hAnsiTheme="minorHAnsi"/>
          <w:spacing w:val="-3"/>
        </w:rPr>
        <w:t>ith</w:t>
      </w:r>
      <w:r w:rsidR="007C5484">
        <w:rPr>
          <w:rFonts w:asciiTheme="minorHAnsi" w:hAnsiTheme="minorHAnsi"/>
          <w:spacing w:val="-3"/>
        </w:rPr>
        <w:t xml:space="preserve"> insufficient skills or understa</w:t>
      </w:r>
      <w:r w:rsidR="001737BC">
        <w:rPr>
          <w:rFonts w:asciiTheme="minorHAnsi" w:hAnsiTheme="minorHAnsi"/>
          <w:spacing w:val="-3"/>
        </w:rPr>
        <w:t>nding of machine safeguarding are</w:t>
      </w:r>
      <w:r w:rsidR="007C5484">
        <w:rPr>
          <w:rFonts w:asciiTheme="minorHAnsi" w:hAnsiTheme="minorHAnsi"/>
          <w:spacing w:val="-3"/>
        </w:rPr>
        <w:t xml:space="preserve"> removed </w:t>
      </w:r>
      <w:r w:rsidR="00B26C02">
        <w:rPr>
          <w:rFonts w:asciiTheme="minorHAnsi" w:hAnsiTheme="minorHAnsi"/>
          <w:spacing w:val="-3"/>
        </w:rPr>
        <w:t xml:space="preserve">and </w:t>
      </w:r>
      <w:r w:rsidR="007C5484">
        <w:rPr>
          <w:rFonts w:asciiTheme="minorHAnsi" w:hAnsiTheme="minorHAnsi"/>
          <w:spacing w:val="-3"/>
        </w:rPr>
        <w:t>retrained</w:t>
      </w:r>
      <w:r>
        <w:rPr>
          <w:rFonts w:asciiTheme="minorHAnsi" w:hAnsiTheme="minorHAnsi"/>
          <w:spacing w:val="-3"/>
        </w:rPr>
        <w:t xml:space="preserve"> before returning to machine operations</w:t>
      </w:r>
    </w:p>
    <w:p w:rsidR="007C5484" w:rsidRDefault="00852263" w:rsidP="00153D88">
      <w:pPr>
        <w:pStyle w:val="ListParagraph"/>
        <w:numPr>
          <w:ilvl w:val="0"/>
          <w:numId w:val="31"/>
        </w:numPr>
        <w:suppressAutoHyphens/>
        <w:spacing w:after="0"/>
        <w:rPr>
          <w:rFonts w:asciiTheme="minorHAnsi" w:hAnsiTheme="minorHAnsi"/>
          <w:spacing w:val="-3"/>
        </w:rPr>
      </w:pPr>
      <w:r>
        <w:rPr>
          <w:rFonts w:asciiTheme="minorHAnsi" w:hAnsiTheme="minorHAnsi"/>
          <w:spacing w:val="-3"/>
        </w:rPr>
        <w:t>Ensuring</w:t>
      </w:r>
      <w:r w:rsidR="007C5484">
        <w:rPr>
          <w:rFonts w:asciiTheme="minorHAnsi" w:hAnsiTheme="minorHAnsi"/>
          <w:spacing w:val="-3"/>
        </w:rPr>
        <w:t xml:space="preserve"> employees comply with a</w:t>
      </w:r>
      <w:r w:rsidR="00B41462">
        <w:rPr>
          <w:rFonts w:asciiTheme="minorHAnsi" w:hAnsiTheme="minorHAnsi"/>
          <w:spacing w:val="-3"/>
        </w:rPr>
        <w:t>ll safe work practices outlined</w:t>
      </w:r>
      <w:r w:rsidR="007C5484">
        <w:rPr>
          <w:rFonts w:asciiTheme="minorHAnsi" w:hAnsiTheme="minorHAnsi"/>
          <w:spacing w:val="-3"/>
        </w:rPr>
        <w:t xml:space="preserve"> in this program</w:t>
      </w:r>
    </w:p>
    <w:p w:rsidR="00C9335F" w:rsidRPr="00AB204E" w:rsidRDefault="00FF138F" w:rsidP="00877EAF">
      <w:pPr>
        <w:suppressAutoHyphens/>
        <w:spacing w:after="0"/>
        <w:rPr>
          <w:rFonts w:asciiTheme="minorHAnsi" w:hAnsiTheme="minorHAnsi"/>
          <w:spacing w:val="-3"/>
        </w:rPr>
      </w:pPr>
      <w:r>
        <w:rPr>
          <w:rFonts w:asciiTheme="minorHAnsi" w:hAnsiTheme="minorHAnsi"/>
          <w:spacing w:val="-3"/>
        </w:rPr>
        <w:t xml:space="preserve">  </w:t>
      </w:r>
    </w:p>
    <w:p w:rsidR="00F77DDB" w:rsidRDefault="004021D1" w:rsidP="003C1498">
      <w:pPr>
        <w:suppressAutoHyphens/>
        <w:spacing w:after="120"/>
        <w:rPr>
          <w:rFonts w:asciiTheme="minorHAnsi" w:hAnsiTheme="minorHAnsi" w:cs="Arial"/>
        </w:rPr>
      </w:pPr>
      <w:r>
        <w:rPr>
          <w:rFonts w:asciiTheme="minorHAnsi" w:hAnsiTheme="minorHAnsi"/>
          <w:b/>
          <w:spacing w:val="-3"/>
        </w:rPr>
        <w:t>Machine O</w:t>
      </w:r>
      <w:r w:rsidR="007B73BF" w:rsidRPr="00AB204E">
        <w:rPr>
          <w:rFonts w:asciiTheme="minorHAnsi" w:hAnsiTheme="minorHAnsi"/>
          <w:b/>
          <w:spacing w:val="-3"/>
        </w:rPr>
        <w:t>perators</w:t>
      </w:r>
      <w:r w:rsidR="00256EAE">
        <w:rPr>
          <w:rFonts w:asciiTheme="minorHAnsi" w:hAnsiTheme="minorHAnsi"/>
          <w:b/>
          <w:spacing w:val="-3"/>
        </w:rPr>
        <w:t xml:space="preserve">. </w:t>
      </w:r>
      <w:r w:rsidR="007B73BF" w:rsidRPr="00AB204E">
        <w:rPr>
          <w:rFonts w:asciiTheme="minorHAnsi" w:hAnsiTheme="minorHAnsi" w:cs="Arial"/>
        </w:rPr>
        <w:t>Machine operators are responsible for</w:t>
      </w:r>
      <w:r w:rsidR="00F85486" w:rsidRPr="00AB204E">
        <w:rPr>
          <w:rFonts w:asciiTheme="minorHAnsi" w:hAnsiTheme="minorHAnsi" w:cs="Arial"/>
        </w:rPr>
        <w:t>:</w:t>
      </w:r>
    </w:p>
    <w:p w:rsidR="00F77DDB" w:rsidRDefault="00852263" w:rsidP="00153D88">
      <w:pPr>
        <w:pStyle w:val="ListParagraph"/>
        <w:numPr>
          <w:ilvl w:val="0"/>
          <w:numId w:val="32"/>
        </w:numPr>
        <w:suppressAutoHyphens/>
        <w:spacing w:after="0"/>
        <w:rPr>
          <w:rFonts w:asciiTheme="minorHAnsi" w:hAnsiTheme="minorHAnsi" w:cs="Arial"/>
        </w:rPr>
      </w:pPr>
      <w:r>
        <w:rPr>
          <w:rFonts w:asciiTheme="minorHAnsi" w:hAnsiTheme="minorHAnsi" w:cs="Arial"/>
        </w:rPr>
        <w:t>Completing</w:t>
      </w:r>
      <w:r w:rsidR="00833AC4">
        <w:rPr>
          <w:rFonts w:asciiTheme="minorHAnsi" w:hAnsiTheme="minorHAnsi" w:cs="Arial"/>
        </w:rPr>
        <w:t xml:space="preserve"> all required machine safeguarding</w:t>
      </w:r>
      <w:r w:rsidR="00A2552A">
        <w:rPr>
          <w:rFonts w:asciiTheme="minorHAnsi" w:hAnsiTheme="minorHAnsi" w:cs="Arial"/>
        </w:rPr>
        <w:t xml:space="preserve"> training</w:t>
      </w:r>
      <w:r w:rsidR="00CB2A23">
        <w:rPr>
          <w:rFonts w:asciiTheme="minorHAnsi" w:hAnsiTheme="minorHAnsi" w:cs="Arial"/>
        </w:rPr>
        <w:t xml:space="preserve"> before operating a machine</w:t>
      </w:r>
    </w:p>
    <w:p w:rsidR="00833AC4" w:rsidRDefault="00C03CA5" w:rsidP="00153D88">
      <w:pPr>
        <w:pStyle w:val="ListParagraph"/>
        <w:numPr>
          <w:ilvl w:val="0"/>
          <w:numId w:val="32"/>
        </w:numPr>
        <w:suppressAutoHyphens/>
        <w:spacing w:after="0"/>
        <w:rPr>
          <w:rFonts w:asciiTheme="minorHAnsi" w:hAnsiTheme="minorHAnsi" w:cs="Arial"/>
        </w:rPr>
      </w:pPr>
      <w:r>
        <w:rPr>
          <w:rFonts w:asciiTheme="minorHAnsi" w:hAnsiTheme="minorHAnsi" w:cs="Arial"/>
        </w:rPr>
        <w:t>Assist</w:t>
      </w:r>
      <w:r w:rsidR="00852263">
        <w:rPr>
          <w:rFonts w:asciiTheme="minorHAnsi" w:hAnsiTheme="minorHAnsi" w:cs="Arial"/>
        </w:rPr>
        <w:t>ing</w:t>
      </w:r>
      <w:r>
        <w:rPr>
          <w:rFonts w:asciiTheme="minorHAnsi" w:hAnsiTheme="minorHAnsi" w:cs="Arial"/>
        </w:rPr>
        <w:t xml:space="preserve"> in inspections</w:t>
      </w:r>
    </w:p>
    <w:p w:rsidR="00852263" w:rsidRDefault="00C03CA5" w:rsidP="00153D88">
      <w:pPr>
        <w:pStyle w:val="ListParagraph"/>
        <w:numPr>
          <w:ilvl w:val="0"/>
          <w:numId w:val="32"/>
        </w:numPr>
        <w:suppressAutoHyphens/>
        <w:spacing w:after="0"/>
        <w:rPr>
          <w:rFonts w:asciiTheme="minorHAnsi" w:hAnsiTheme="minorHAnsi" w:cs="Arial"/>
        </w:rPr>
      </w:pPr>
      <w:r>
        <w:rPr>
          <w:rFonts w:asciiTheme="minorHAnsi" w:hAnsiTheme="minorHAnsi" w:cs="Arial"/>
        </w:rPr>
        <w:t>Verify</w:t>
      </w:r>
      <w:r w:rsidR="00852263">
        <w:rPr>
          <w:rFonts w:asciiTheme="minorHAnsi" w:hAnsiTheme="minorHAnsi" w:cs="Arial"/>
        </w:rPr>
        <w:t>ing</w:t>
      </w:r>
      <w:r>
        <w:rPr>
          <w:rFonts w:asciiTheme="minorHAnsi" w:hAnsiTheme="minorHAnsi" w:cs="Arial"/>
        </w:rPr>
        <w:t xml:space="preserve"> guarding devices</w:t>
      </w:r>
      <w:r w:rsidR="00A2552A">
        <w:rPr>
          <w:rFonts w:asciiTheme="minorHAnsi" w:hAnsiTheme="minorHAnsi" w:cs="Arial"/>
        </w:rPr>
        <w:t xml:space="preserve"> are in </w:t>
      </w:r>
      <w:r w:rsidR="00852263">
        <w:rPr>
          <w:rFonts w:asciiTheme="minorHAnsi" w:hAnsiTheme="minorHAnsi" w:cs="Arial"/>
        </w:rPr>
        <w:t>place and functional before using any</w:t>
      </w:r>
      <w:r>
        <w:rPr>
          <w:rFonts w:asciiTheme="minorHAnsi" w:hAnsiTheme="minorHAnsi" w:cs="Arial"/>
        </w:rPr>
        <w:t xml:space="preserve"> machine</w:t>
      </w:r>
      <w:r w:rsidR="00244638">
        <w:rPr>
          <w:rFonts w:asciiTheme="minorHAnsi" w:hAnsiTheme="minorHAnsi" w:cs="Arial"/>
        </w:rPr>
        <w:t xml:space="preserve">  </w:t>
      </w:r>
    </w:p>
    <w:p w:rsidR="00C03CA5" w:rsidRDefault="00C03CA5" w:rsidP="00153D88">
      <w:pPr>
        <w:pStyle w:val="ListParagraph"/>
        <w:numPr>
          <w:ilvl w:val="0"/>
          <w:numId w:val="32"/>
        </w:numPr>
        <w:suppressAutoHyphens/>
        <w:spacing w:after="0"/>
        <w:rPr>
          <w:rFonts w:asciiTheme="minorHAnsi" w:hAnsiTheme="minorHAnsi" w:cs="Arial"/>
        </w:rPr>
      </w:pPr>
      <w:r>
        <w:rPr>
          <w:rFonts w:asciiTheme="minorHAnsi" w:hAnsiTheme="minorHAnsi" w:cs="Arial"/>
        </w:rPr>
        <w:t>Report</w:t>
      </w:r>
      <w:r w:rsidR="00852263">
        <w:rPr>
          <w:rFonts w:asciiTheme="minorHAnsi" w:hAnsiTheme="minorHAnsi" w:cs="Arial"/>
        </w:rPr>
        <w:t>ing</w:t>
      </w:r>
      <w:r>
        <w:rPr>
          <w:rFonts w:asciiTheme="minorHAnsi" w:hAnsiTheme="minorHAnsi" w:cs="Arial"/>
        </w:rPr>
        <w:t xml:space="preserve"> missing or worn guards to supervisors before operating</w:t>
      </w:r>
      <w:r w:rsidR="00CB2A23">
        <w:rPr>
          <w:rFonts w:asciiTheme="minorHAnsi" w:hAnsiTheme="minorHAnsi" w:cs="Arial"/>
        </w:rPr>
        <w:t xml:space="preserve"> any machine</w:t>
      </w:r>
    </w:p>
    <w:p w:rsidR="00C03CA5" w:rsidRDefault="00C03CA5" w:rsidP="00153D88">
      <w:pPr>
        <w:pStyle w:val="ListParagraph"/>
        <w:numPr>
          <w:ilvl w:val="0"/>
          <w:numId w:val="32"/>
        </w:numPr>
        <w:suppressAutoHyphens/>
        <w:spacing w:after="0"/>
        <w:rPr>
          <w:rFonts w:asciiTheme="minorHAnsi" w:hAnsiTheme="minorHAnsi" w:cs="Arial"/>
        </w:rPr>
      </w:pPr>
      <w:r>
        <w:rPr>
          <w:rFonts w:asciiTheme="minorHAnsi" w:hAnsiTheme="minorHAnsi" w:cs="Arial"/>
        </w:rPr>
        <w:t>Comply</w:t>
      </w:r>
      <w:r w:rsidR="00852263">
        <w:rPr>
          <w:rFonts w:asciiTheme="minorHAnsi" w:hAnsiTheme="minorHAnsi" w:cs="Arial"/>
        </w:rPr>
        <w:t>ing</w:t>
      </w:r>
      <w:r>
        <w:rPr>
          <w:rFonts w:asciiTheme="minorHAnsi" w:hAnsiTheme="minorHAnsi" w:cs="Arial"/>
        </w:rPr>
        <w:t xml:space="preserve"> with all procedures and safe work practices </w:t>
      </w:r>
      <w:r w:rsidR="00A2552A">
        <w:rPr>
          <w:rFonts w:asciiTheme="minorHAnsi" w:hAnsiTheme="minorHAnsi" w:cs="Arial"/>
        </w:rPr>
        <w:t>outlined</w:t>
      </w:r>
      <w:r>
        <w:rPr>
          <w:rFonts w:asciiTheme="minorHAnsi" w:hAnsiTheme="minorHAnsi" w:cs="Arial"/>
        </w:rPr>
        <w:t xml:space="preserve"> in this program</w:t>
      </w:r>
    </w:p>
    <w:p w:rsidR="00E745F4" w:rsidRDefault="00E745F4" w:rsidP="00E745F4">
      <w:pPr>
        <w:suppressAutoHyphens/>
        <w:spacing w:after="0"/>
        <w:rPr>
          <w:rFonts w:asciiTheme="minorHAnsi" w:hAnsiTheme="minorHAnsi" w:cs="Arial"/>
        </w:rPr>
      </w:pPr>
    </w:p>
    <w:p w:rsidR="002376A2" w:rsidRPr="00AB204E" w:rsidRDefault="00597DD9" w:rsidP="00662CF3">
      <w:pPr>
        <w:pBdr>
          <w:bottom w:val="single" w:sz="12" w:space="1" w:color="auto"/>
        </w:pBdr>
        <w:rPr>
          <w:rFonts w:asciiTheme="minorHAnsi" w:hAnsiTheme="minorHAnsi"/>
          <w:b/>
          <w:sz w:val="28"/>
          <w:szCs w:val="28"/>
        </w:rPr>
      </w:pPr>
      <w:r>
        <w:rPr>
          <w:rFonts w:asciiTheme="minorHAnsi" w:hAnsiTheme="minorHAnsi"/>
          <w:b/>
          <w:sz w:val="28"/>
          <w:szCs w:val="28"/>
        </w:rPr>
        <w:t xml:space="preserve">Machine </w:t>
      </w:r>
      <w:r w:rsidR="00B63558" w:rsidRPr="00AB204E">
        <w:rPr>
          <w:rFonts w:asciiTheme="minorHAnsi" w:hAnsiTheme="minorHAnsi"/>
          <w:b/>
          <w:sz w:val="28"/>
          <w:szCs w:val="28"/>
        </w:rPr>
        <w:t>Safe</w:t>
      </w:r>
      <w:r w:rsidR="00674DAD" w:rsidRPr="00AB204E">
        <w:rPr>
          <w:rFonts w:asciiTheme="minorHAnsi" w:hAnsiTheme="minorHAnsi"/>
          <w:b/>
          <w:sz w:val="28"/>
          <w:szCs w:val="28"/>
        </w:rPr>
        <w:t>g</w:t>
      </w:r>
      <w:r w:rsidR="00C014A1">
        <w:rPr>
          <w:rFonts w:asciiTheme="minorHAnsi" w:hAnsiTheme="minorHAnsi"/>
          <w:b/>
          <w:sz w:val="28"/>
          <w:szCs w:val="28"/>
        </w:rPr>
        <w:t xml:space="preserve">uarding </w:t>
      </w:r>
      <w:r w:rsidR="002F11AF">
        <w:rPr>
          <w:rFonts w:asciiTheme="minorHAnsi" w:hAnsiTheme="minorHAnsi"/>
          <w:b/>
          <w:sz w:val="28"/>
          <w:szCs w:val="28"/>
        </w:rPr>
        <w:t>Guidelines</w:t>
      </w:r>
    </w:p>
    <w:p w:rsidR="00C014A1" w:rsidRDefault="00C014A1" w:rsidP="002F11AF">
      <w:pPr>
        <w:suppressAutoHyphens/>
        <w:spacing w:after="0" w:line="240" w:lineRule="auto"/>
        <w:rPr>
          <w:rFonts w:asciiTheme="minorHAnsi" w:hAnsiTheme="minorHAnsi"/>
        </w:rPr>
      </w:pPr>
      <w:r>
        <w:rPr>
          <w:rFonts w:asciiTheme="minorHAnsi" w:hAnsiTheme="minorHAnsi"/>
        </w:rPr>
        <w:t xml:space="preserve">All </w:t>
      </w:r>
      <w:r w:rsidR="002F11AF" w:rsidRPr="00AB204E">
        <w:rPr>
          <w:rFonts w:asciiTheme="minorHAnsi" w:hAnsiTheme="minorHAnsi"/>
          <w:color w:val="C00000"/>
          <w:spacing w:val="-3"/>
          <w:highlight w:val="yellow"/>
        </w:rPr>
        <w:t>&lt;Company Name&gt;</w:t>
      </w:r>
      <w:r w:rsidR="002F11AF" w:rsidRPr="00AB204E">
        <w:rPr>
          <w:rFonts w:asciiTheme="minorHAnsi" w:hAnsiTheme="minorHAnsi"/>
        </w:rPr>
        <w:t xml:space="preserve"> </w:t>
      </w:r>
      <w:r>
        <w:rPr>
          <w:rFonts w:asciiTheme="minorHAnsi" w:hAnsiTheme="minorHAnsi"/>
        </w:rPr>
        <w:t>machine</w:t>
      </w:r>
      <w:r w:rsidR="002F11AF">
        <w:rPr>
          <w:rFonts w:asciiTheme="minorHAnsi" w:hAnsiTheme="minorHAnsi"/>
        </w:rPr>
        <w:t>s shall be safeguarded to p</w:t>
      </w:r>
      <w:r>
        <w:rPr>
          <w:rFonts w:asciiTheme="minorHAnsi" w:hAnsiTheme="minorHAnsi"/>
        </w:rPr>
        <w:t xml:space="preserve">revent any part of the </w:t>
      </w:r>
      <w:r w:rsidR="00852263">
        <w:rPr>
          <w:rFonts w:asciiTheme="minorHAnsi" w:hAnsiTheme="minorHAnsi"/>
        </w:rPr>
        <w:t xml:space="preserve">employee's </w:t>
      </w:r>
      <w:r>
        <w:rPr>
          <w:rFonts w:asciiTheme="minorHAnsi" w:hAnsiTheme="minorHAnsi"/>
        </w:rPr>
        <w:t>body or clothing from making contact with a hazardous area</w:t>
      </w:r>
      <w:r w:rsidR="00256EAE">
        <w:rPr>
          <w:rFonts w:asciiTheme="minorHAnsi" w:hAnsiTheme="minorHAnsi"/>
        </w:rPr>
        <w:t xml:space="preserve">. </w:t>
      </w:r>
      <w:r w:rsidR="00CB2A23">
        <w:rPr>
          <w:rFonts w:asciiTheme="minorHAnsi" w:hAnsiTheme="minorHAnsi"/>
        </w:rPr>
        <w:t xml:space="preserve">All points of operation, nip </w:t>
      </w:r>
      <w:r w:rsidR="00607FEE">
        <w:rPr>
          <w:rFonts w:asciiTheme="minorHAnsi" w:hAnsiTheme="minorHAnsi"/>
        </w:rPr>
        <w:t>points, pinch points, rotating shafts and belts will be guarded</w:t>
      </w:r>
      <w:r w:rsidR="00256EAE">
        <w:rPr>
          <w:rFonts w:asciiTheme="minorHAnsi" w:hAnsiTheme="minorHAnsi"/>
        </w:rPr>
        <w:t xml:space="preserve">. </w:t>
      </w:r>
      <w:r w:rsidR="002F11AF">
        <w:rPr>
          <w:rFonts w:asciiTheme="minorHAnsi" w:hAnsiTheme="minorHAnsi"/>
        </w:rPr>
        <w:t>The guards will prevent objects from falling into</w:t>
      </w:r>
      <w:r w:rsidR="00CB2A23">
        <w:rPr>
          <w:rFonts w:asciiTheme="minorHAnsi" w:hAnsiTheme="minorHAnsi"/>
        </w:rPr>
        <w:t xml:space="preserve"> the equipment</w:t>
      </w:r>
      <w:r w:rsidR="00256EAE">
        <w:rPr>
          <w:rFonts w:asciiTheme="minorHAnsi" w:hAnsiTheme="minorHAnsi"/>
        </w:rPr>
        <w:t xml:space="preserve">. </w:t>
      </w:r>
      <w:r w:rsidR="002F11AF">
        <w:rPr>
          <w:rFonts w:asciiTheme="minorHAnsi" w:hAnsiTheme="minorHAnsi"/>
        </w:rPr>
        <w:t xml:space="preserve">Safeguards must not be easily removed or altered and will be </w:t>
      </w:r>
      <w:r>
        <w:rPr>
          <w:rFonts w:asciiTheme="minorHAnsi" w:hAnsiTheme="minorHAnsi"/>
        </w:rPr>
        <w:t>constructed of substantial material that resists fire and corrosion</w:t>
      </w:r>
      <w:r w:rsidR="00256EAE">
        <w:rPr>
          <w:rFonts w:asciiTheme="minorHAnsi" w:hAnsiTheme="minorHAnsi"/>
        </w:rPr>
        <w:t xml:space="preserve">. </w:t>
      </w:r>
      <w:r>
        <w:rPr>
          <w:rFonts w:asciiTheme="minorHAnsi" w:hAnsiTheme="minorHAnsi"/>
        </w:rPr>
        <w:t xml:space="preserve">When possible, </w:t>
      </w:r>
      <w:r w:rsidR="002F11AF" w:rsidRPr="00AB204E">
        <w:rPr>
          <w:rFonts w:asciiTheme="minorHAnsi" w:hAnsiTheme="minorHAnsi"/>
          <w:color w:val="C00000"/>
          <w:spacing w:val="-3"/>
          <w:highlight w:val="yellow"/>
        </w:rPr>
        <w:t>&lt;Company Name&gt;</w:t>
      </w:r>
      <w:r w:rsidR="002F11AF" w:rsidRPr="00AB204E">
        <w:rPr>
          <w:rFonts w:asciiTheme="minorHAnsi" w:hAnsiTheme="minorHAnsi"/>
        </w:rPr>
        <w:t xml:space="preserve"> </w:t>
      </w:r>
      <w:r w:rsidR="002F11AF">
        <w:rPr>
          <w:rFonts w:asciiTheme="minorHAnsi" w:hAnsiTheme="minorHAnsi"/>
        </w:rPr>
        <w:t xml:space="preserve">will </w:t>
      </w:r>
      <w:r>
        <w:rPr>
          <w:rFonts w:asciiTheme="minorHAnsi" w:hAnsiTheme="minorHAnsi"/>
        </w:rPr>
        <w:t xml:space="preserve">use clear plastic guards that </w:t>
      </w:r>
      <w:r w:rsidR="00A2552A">
        <w:rPr>
          <w:rFonts w:asciiTheme="minorHAnsi" w:hAnsiTheme="minorHAnsi"/>
        </w:rPr>
        <w:t>allow for easy inspection</w:t>
      </w:r>
      <w:r w:rsidR="00244638">
        <w:rPr>
          <w:rFonts w:asciiTheme="minorHAnsi" w:hAnsiTheme="minorHAnsi"/>
        </w:rPr>
        <w:t xml:space="preserve">. </w:t>
      </w:r>
    </w:p>
    <w:p w:rsidR="002F11AF" w:rsidRDefault="002F11AF" w:rsidP="002F11AF">
      <w:pPr>
        <w:suppressAutoHyphens/>
        <w:spacing w:after="0" w:line="240" w:lineRule="auto"/>
        <w:rPr>
          <w:rFonts w:asciiTheme="minorHAnsi" w:hAnsiTheme="minorHAnsi"/>
        </w:rPr>
      </w:pPr>
    </w:p>
    <w:p w:rsidR="00C014A1" w:rsidRDefault="00C014A1" w:rsidP="002F11AF">
      <w:pPr>
        <w:suppressAutoHyphens/>
        <w:spacing w:after="0" w:line="240" w:lineRule="auto"/>
        <w:rPr>
          <w:rFonts w:asciiTheme="minorHAnsi" w:hAnsiTheme="minorHAnsi"/>
        </w:rPr>
      </w:pPr>
      <w:r w:rsidRPr="002F11AF">
        <w:rPr>
          <w:rFonts w:asciiTheme="minorHAnsi" w:hAnsiTheme="minorHAnsi"/>
        </w:rPr>
        <w:t>Guards shall not create a</w:t>
      </w:r>
      <w:r w:rsidR="003C1498">
        <w:rPr>
          <w:rFonts w:asciiTheme="minorHAnsi" w:hAnsiTheme="minorHAnsi"/>
        </w:rPr>
        <w:t xml:space="preserve">n additional </w:t>
      </w:r>
      <w:r w:rsidRPr="002F11AF">
        <w:rPr>
          <w:rFonts w:asciiTheme="minorHAnsi" w:hAnsiTheme="minorHAnsi"/>
        </w:rPr>
        <w:t>hazard</w:t>
      </w:r>
      <w:r w:rsidR="00A2552A">
        <w:rPr>
          <w:rFonts w:asciiTheme="minorHAnsi" w:hAnsiTheme="minorHAnsi"/>
        </w:rPr>
        <w:t xml:space="preserve"> such as</w:t>
      </w:r>
      <w:r w:rsidR="002F11AF">
        <w:rPr>
          <w:rFonts w:asciiTheme="minorHAnsi" w:hAnsiTheme="minorHAnsi"/>
        </w:rPr>
        <w:t xml:space="preserve"> </w:t>
      </w:r>
      <w:r w:rsidRPr="002F11AF">
        <w:rPr>
          <w:rFonts w:asciiTheme="minorHAnsi" w:hAnsiTheme="minorHAnsi"/>
        </w:rPr>
        <w:t xml:space="preserve">a shear point, </w:t>
      </w:r>
      <w:r w:rsidR="002F11AF">
        <w:rPr>
          <w:rFonts w:asciiTheme="minorHAnsi" w:hAnsiTheme="minorHAnsi"/>
        </w:rPr>
        <w:t xml:space="preserve">contain a </w:t>
      </w:r>
      <w:r w:rsidR="00A2552A">
        <w:rPr>
          <w:rFonts w:asciiTheme="minorHAnsi" w:hAnsiTheme="minorHAnsi"/>
        </w:rPr>
        <w:t>jagged edge</w:t>
      </w:r>
      <w:r w:rsidRPr="002F11AF">
        <w:rPr>
          <w:rFonts w:asciiTheme="minorHAnsi" w:hAnsiTheme="minorHAnsi"/>
        </w:rPr>
        <w:t xml:space="preserve"> or </w:t>
      </w:r>
      <w:r w:rsidR="002F11AF">
        <w:rPr>
          <w:rFonts w:asciiTheme="minorHAnsi" w:hAnsiTheme="minorHAnsi"/>
        </w:rPr>
        <w:t xml:space="preserve">have </w:t>
      </w:r>
      <w:r w:rsidRPr="002F11AF">
        <w:rPr>
          <w:rFonts w:asciiTheme="minorHAnsi" w:hAnsiTheme="minorHAnsi"/>
        </w:rPr>
        <w:t>unfinished surface</w:t>
      </w:r>
      <w:r w:rsidR="003C1498">
        <w:rPr>
          <w:rFonts w:asciiTheme="minorHAnsi" w:hAnsiTheme="minorHAnsi"/>
        </w:rPr>
        <w:t>s</w:t>
      </w:r>
      <w:r w:rsidR="00256EAE">
        <w:rPr>
          <w:rFonts w:asciiTheme="minorHAnsi" w:hAnsiTheme="minorHAnsi"/>
        </w:rPr>
        <w:t xml:space="preserve">. </w:t>
      </w:r>
      <w:r w:rsidR="00A2552A">
        <w:rPr>
          <w:rFonts w:asciiTheme="minorHAnsi" w:hAnsiTheme="minorHAnsi"/>
        </w:rPr>
        <w:t>Guards</w:t>
      </w:r>
      <w:r>
        <w:rPr>
          <w:rFonts w:asciiTheme="minorHAnsi" w:hAnsiTheme="minorHAnsi"/>
        </w:rPr>
        <w:t xml:space="preserve"> shall be installed so that routine maintenance can be performed without removing the guard</w:t>
      </w:r>
      <w:r w:rsidR="00256EAE">
        <w:rPr>
          <w:rFonts w:asciiTheme="minorHAnsi" w:hAnsiTheme="minorHAnsi"/>
        </w:rPr>
        <w:t xml:space="preserve">. </w:t>
      </w:r>
    </w:p>
    <w:p w:rsidR="00607FEE" w:rsidRDefault="00607FEE" w:rsidP="002F11AF">
      <w:pPr>
        <w:suppressAutoHyphens/>
        <w:spacing w:after="0" w:line="240" w:lineRule="auto"/>
        <w:rPr>
          <w:rFonts w:asciiTheme="minorHAnsi" w:hAnsiTheme="minorHAnsi"/>
        </w:rPr>
      </w:pPr>
    </w:p>
    <w:p w:rsidR="003374D5" w:rsidRPr="00CB2A23" w:rsidRDefault="00DE192A" w:rsidP="003374D5">
      <w:pPr>
        <w:suppressAutoHyphens/>
        <w:spacing w:after="0" w:line="240" w:lineRule="auto"/>
        <w:rPr>
          <w:rFonts w:asciiTheme="minorHAnsi" w:hAnsiTheme="minorHAnsi"/>
        </w:rPr>
      </w:pPr>
      <w:r w:rsidRPr="00CB2A23">
        <w:rPr>
          <w:rFonts w:asciiTheme="minorHAnsi" w:hAnsiTheme="minorHAnsi"/>
        </w:rPr>
        <w:t xml:space="preserve">Employees </w:t>
      </w:r>
      <w:r w:rsidR="00CB2A23" w:rsidRPr="00CB2A23">
        <w:rPr>
          <w:rFonts w:asciiTheme="minorHAnsi" w:hAnsiTheme="minorHAnsi"/>
        </w:rPr>
        <w:t>shall not</w:t>
      </w:r>
      <w:r w:rsidR="002F11AF" w:rsidRPr="00CB2A23">
        <w:rPr>
          <w:rFonts w:asciiTheme="minorHAnsi" w:hAnsiTheme="minorHAnsi"/>
        </w:rPr>
        <w:t xml:space="preserve"> use any</w:t>
      </w:r>
      <w:r w:rsidR="003374D5" w:rsidRPr="00CB2A23">
        <w:rPr>
          <w:rFonts w:asciiTheme="minorHAnsi" w:hAnsiTheme="minorHAnsi"/>
        </w:rPr>
        <w:t xml:space="preserve"> machine/equipment </w:t>
      </w:r>
      <w:r w:rsidR="00A2552A" w:rsidRPr="00CB2A23">
        <w:rPr>
          <w:rFonts w:asciiTheme="minorHAnsi" w:hAnsiTheme="minorHAnsi"/>
        </w:rPr>
        <w:t>with a</w:t>
      </w:r>
      <w:r w:rsidR="003374D5" w:rsidRPr="00CB2A23">
        <w:rPr>
          <w:rFonts w:asciiTheme="minorHAnsi" w:hAnsiTheme="minorHAnsi"/>
        </w:rPr>
        <w:t xml:space="preserve"> damaged </w:t>
      </w:r>
      <w:r w:rsidR="002F11AF" w:rsidRPr="00CB2A23">
        <w:rPr>
          <w:rFonts w:asciiTheme="minorHAnsi" w:hAnsiTheme="minorHAnsi"/>
        </w:rPr>
        <w:t xml:space="preserve">or missing </w:t>
      </w:r>
      <w:r w:rsidR="003374D5" w:rsidRPr="00CB2A23">
        <w:rPr>
          <w:rFonts w:asciiTheme="minorHAnsi" w:hAnsiTheme="minorHAnsi"/>
        </w:rPr>
        <w:t xml:space="preserve">guard </w:t>
      </w:r>
      <w:r w:rsidR="00A2552A" w:rsidRPr="00CB2A23">
        <w:rPr>
          <w:rFonts w:asciiTheme="minorHAnsi" w:hAnsiTheme="minorHAnsi"/>
        </w:rPr>
        <w:t xml:space="preserve">until it </w:t>
      </w:r>
      <w:r w:rsidR="003374D5" w:rsidRPr="00CB2A23">
        <w:rPr>
          <w:rFonts w:asciiTheme="minorHAnsi" w:hAnsiTheme="minorHAnsi"/>
        </w:rPr>
        <w:t>is repaired or replaced</w:t>
      </w:r>
      <w:r w:rsidR="00256EAE" w:rsidRPr="00CB2A23">
        <w:rPr>
          <w:rFonts w:asciiTheme="minorHAnsi" w:hAnsiTheme="minorHAnsi"/>
        </w:rPr>
        <w:t xml:space="preserve">. </w:t>
      </w:r>
    </w:p>
    <w:p w:rsidR="009F065A" w:rsidRPr="00AB204E" w:rsidRDefault="009F065A" w:rsidP="00735793">
      <w:pPr>
        <w:suppressAutoHyphens/>
        <w:spacing w:after="0" w:line="240" w:lineRule="auto"/>
        <w:rPr>
          <w:rFonts w:asciiTheme="minorHAnsi" w:hAnsiTheme="minorHAnsi"/>
        </w:rPr>
      </w:pPr>
    </w:p>
    <w:p w:rsidR="00735793" w:rsidRPr="00AB204E" w:rsidRDefault="00735793" w:rsidP="00326EA6">
      <w:pPr>
        <w:suppressAutoHyphens/>
        <w:spacing w:after="0" w:line="240" w:lineRule="auto"/>
        <w:rPr>
          <w:rFonts w:asciiTheme="minorHAnsi" w:hAnsiTheme="minorHAnsi"/>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solid" w:color="DBE5F1" w:themeColor="accent1" w:themeTint="33" w:fill="auto"/>
        <w:tblLook w:val="04A0" w:firstRow="1" w:lastRow="0" w:firstColumn="1" w:lastColumn="0" w:noHBand="0" w:noVBand="1"/>
      </w:tblPr>
      <w:tblGrid>
        <w:gridCol w:w="10780"/>
      </w:tblGrid>
      <w:tr w:rsidR="00326EA6" w:rsidRPr="00AB204E" w:rsidTr="004653EF">
        <w:tc>
          <w:tcPr>
            <w:tcW w:w="11016" w:type="dxa"/>
            <w:shd w:val="solid" w:color="DBE5F1" w:themeColor="accent1" w:themeTint="33" w:fill="auto"/>
          </w:tcPr>
          <w:p w:rsidR="00FD4DD5" w:rsidRPr="00FD4DD5" w:rsidRDefault="00326EA6" w:rsidP="00FD4DD5">
            <w:pPr>
              <w:autoSpaceDE w:val="0"/>
              <w:autoSpaceDN w:val="0"/>
              <w:adjustRightInd w:val="0"/>
              <w:spacing w:after="0" w:line="240" w:lineRule="auto"/>
              <w:rPr>
                <w:rFonts w:asciiTheme="minorHAnsi" w:hAnsiTheme="minorHAnsi"/>
                <w:spacing w:val="-3"/>
              </w:rPr>
            </w:pPr>
            <w:r w:rsidRPr="00AB204E">
              <w:rPr>
                <w:rFonts w:asciiTheme="minorHAnsi" w:hAnsiTheme="minorHAnsi"/>
                <w:b/>
                <w:i/>
              </w:rPr>
              <w:t>Check Your Understanding</w:t>
            </w:r>
            <w:r w:rsidR="00256EAE">
              <w:rPr>
                <w:rFonts w:asciiTheme="minorHAnsi" w:hAnsiTheme="minorHAnsi"/>
                <w:b/>
                <w:i/>
              </w:rPr>
              <w:t xml:space="preserve">. </w:t>
            </w:r>
            <w:r w:rsidR="00FD4DD5">
              <w:rPr>
                <w:rFonts w:asciiTheme="minorHAnsi" w:hAnsiTheme="minorHAnsi"/>
              </w:rPr>
              <w:t xml:space="preserve">The above outlines </w:t>
            </w:r>
            <w:r w:rsidR="00A2552A">
              <w:rPr>
                <w:rFonts w:asciiTheme="minorHAnsi" w:hAnsiTheme="minorHAnsi"/>
              </w:rPr>
              <w:t xml:space="preserve">the minimum </w:t>
            </w:r>
            <w:r w:rsidR="00FD4DD5">
              <w:rPr>
                <w:rFonts w:asciiTheme="minorHAnsi" w:hAnsiTheme="minorHAnsi"/>
              </w:rPr>
              <w:t>req</w:t>
            </w:r>
            <w:r w:rsidR="00A2552A">
              <w:rPr>
                <w:rFonts w:asciiTheme="minorHAnsi" w:hAnsiTheme="minorHAnsi"/>
              </w:rPr>
              <w:t>uirements for machine safeguarding</w:t>
            </w:r>
            <w:r w:rsidR="00244638">
              <w:rPr>
                <w:rFonts w:asciiTheme="minorHAnsi" w:hAnsiTheme="minorHAnsi"/>
              </w:rPr>
              <w:t xml:space="preserve">. </w:t>
            </w:r>
            <w:r w:rsidR="00FD4DD5">
              <w:rPr>
                <w:rFonts w:asciiTheme="minorHAnsi" w:hAnsiTheme="minorHAnsi"/>
              </w:rPr>
              <w:t xml:space="preserve">For additional information refer to </w:t>
            </w:r>
            <w:hyperlink r:id="rId11" w:history="1">
              <w:r w:rsidR="00FD4DD5" w:rsidRPr="00FD4DD5">
                <w:rPr>
                  <w:rStyle w:val="Hyperlink"/>
                  <w:rFonts w:asciiTheme="minorHAnsi" w:hAnsiTheme="minorHAnsi"/>
                </w:rPr>
                <w:t>OHSA Concepts and Techniques of Machine Safeguarding</w:t>
              </w:r>
            </w:hyperlink>
            <w:r w:rsidR="00A2552A">
              <w:rPr>
                <w:rFonts w:asciiTheme="minorHAnsi" w:hAnsiTheme="minorHAnsi"/>
              </w:rPr>
              <w:t>.</w:t>
            </w:r>
          </w:p>
          <w:p w:rsidR="005E64CB" w:rsidRPr="005E64CB" w:rsidRDefault="005E64CB" w:rsidP="00FD4DD5">
            <w:pPr>
              <w:pStyle w:val="ListParagraph"/>
              <w:autoSpaceDE w:val="0"/>
              <w:autoSpaceDN w:val="0"/>
              <w:adjustRightInd w:val="0"/>
              <w:spacing w:after="0" w:line="240" w:lineRule="auto"/>
              <w:rPr>
                <w:rFonts w:asciiTheme="minorHAnsi" w:hAnsiTheme="minorHAnsi"/>
                <w:spacing w:val="-3"/>
                <w:highlight w:val="yellow"/>
              </w:rPr>
            </w:pPr>
          </w:p>
        </w:tc>
      </w:tr>
    </w:tbl>
    <w:p w:rsidR="000252D4" w:rsidRPr="00AB204E" w:rsidRDefault="000252D4" w:rsidP="00326EA6">
      <w:pPr>
        <w:pStyle w:val="BodyTextIndent2"/>
        <w:suppressAutoHyphens/>
        <w:spacing w:after="0" w:line="240" w:lineRule="auto"/>
        <w:ind w:left="0"/>
        <w:rPr>
          <w:rFonts w:asciiTheme="minorHAnsi" w:hAnsiTheme="minorHAnsi"/>
          <w:spacing w:val="-3"/>
          <w:sz w:val="22"/>
          <w:szCs w:val="22"/>
          <w:highlight w:val="yellow"/>
        </w:rPr>
      </w:pPr>
    </w:p>
    <w:p w:rsidR="0097438F" w:rsidRDefault="002F11AF" w:rsidP="0097438F">
      <w:pPr>
        <w:pBdr>
          <w:bottom w:val="single" w:sz="12" w:space="1" w:color="auto"/>
        </w:pBdr>
        <w:rPr>
          <w:rFonts w:asciiTheme="minorHAnsi" w:hAnsiTheme="minorHAnsi"/>
          <w:b/>
          <w:sz w:val="28"/>
          <w:szCs w:val="28"/>
        </w:rPr>
      </w:pPr>
      <w:r>
        <w:rPr>
          <w:rFonts w:asciiTheme="minorHAnsi" w:hAnsiTheme="minorHAnsi"/>
          <w:b/>
          <w:sz w:val="28"/>
          <w:szCs w:val="28"/>
        </w:rPr>
        <w:t>Machine Inspections</w:t>
      </w:r>
    </w:p>
    <w:p w:rsidR="00A2552A" w:rsidRDefault="00ED528B" w:rsidP="00933A59">
      <w:pPr>
        <w:suppressAutoHyphens/>
        <w:spacing w:after="0"/>
        <w:rPr>
          <w:rFonts w:asciiTheme="minorHAnsi" w:hAnsiTheme="minorHAnsi"/>
        </w:rPr>
      </w:pPr>
      <w:r w:rsidRPr="00ED528B">
        <w:rPr>
          <w:rFonts w:asciiTheme="minorHAnsi" w:hAnsiTheme="minorHAnsi"/>
        </w:rPr>
        <w:t xml:space="preserve">All </w:t>
      </w:r>
      <w:r w:rsidR="00A2552A">
        <w:rPr>
          <w:rFonts w:asciiTheme="minorHAnsi" w:hAnsiTheme="minorHAnsi"/>
        </w:rPr>
        <w:t xml:space="preserve">new equipment and </w:t>
      </w:r>
      <w:r>
        <w:rPr>
          <w:rFonts w:asciiTheme="minorHAnsi" w:hAnsiTheme="minorHAnsi"/>
        </w:rPr>
        <w:t>machines shall</w:t>
      </w:r>
      <w:r w:rsidR="00A2552A">
        <w:rPr>
          <w:rFonts w:asciiTheme="minorHAnsi" w:hAnsiTheme="minorHAnsi"/>
        </w:rPr>
        <w:t xml:space="preserve"> be </w:t>
      </w:r>
      <w:r w:rsidRPr="00ED528B">
        <w:rPr>
          <w:rFonts w:asciiTheme="minorHAnsi" w:hAnsiTheme="minorHAnsi"/>
        </w:rPr>
        <w:t xml:space="preserve">inspected </w:t>
      </w:r>
      <w:r w:rsidR="00CB2A23">
        <w:rPr>
          <w:rFonts w:asciiTheme="minorHAnsi" w:hAnsiTheme="minorHAnsi"/>
        </w:rPr>
        <w:t>by the Program A</w:t>
      </w:r>
      <w:r w:rsidR="002F11AF">
        <w:rPr>
          <w:rFonts w:asciiTheme="minorHAnsi" w:hAnsiTheme="minorHAnsi"/>
        </w:rPr>
        <w:t xml:space="preserve">dministrator </w:t>
      </w:r>
      <w:r w:rsidR="00CB2A23">
        <w:rPr>
          <w:rFonts w:asciiTheme="minorHAnsi" w:hAnsiTheme="minorHAnsi"/>
        </w:rPr>
        <w:t>after set</w:t>
      </w:r>
      <w:r w:rsidR="005868D7">
        <w:rPr>
          <w:rFonts w:asciiTheme="minorHAnsi" w:hAnsiTheme="minorHAnsi"/>
        </w:rPr>
        <w:t xml:space="preserve">up and </w:t>
      </w:r>
      <w:r w:rsidR="002F11AF">
        <w:rPr>
          <w:rFonts w:asciiTheme="minorHAnsi" w:hAnsiTheme="minorHAnsi"/>
        </w:rPr>
        <w:t>before being placed into service</w:t>
      </w:r>
      <w:r w:rsidR="00256EAE">
        <w:rPr>
          <w:rFonts w:asciiTheme="minorHAnsi" w:hAnsiTheme="minorHAnsi"/>
        </w:rPr>
        <w:t xml:space="preserve">. </w:t>
      </w:r>
      <w:r w:rsidR="00A2552A">
        <w:rPr>
          <w:rFonts w:asciiTheme="minorHAnsi" w:hAnsiTheme="minorHAnsi"/>
        </w:rPr>
        <w:t>All guards</w:t>
      </w:r>
      <w:r w:rsidR="001737BC">
        <w:rPr>
          <w:rFonts w:asciiTheme="minorHAnsi" w:hAnsiTheme="minorHAnsi"/>
        </w:rPr>
        <w:t xml:space="preserve"> that</w:t>
      </w:r>
      <w:r w:rsidR="00607FEE">
        <w:rPr>
          <w:rFonts w:asciiTheme="minorHAnsi" w:hAnsiTheme="minorHAnsi"/>
        </w:rPr>
        <w:t xml:space="preserve"> came standard from the manufacture</w:t>
      </w:r>
      <w:r w:rsidR="005868D7">
        <w:rPr>
          <w:rFonts w:asciiTheme="minorHAnsi" w:hAnsiTheme="minorHAnsi"/>
        </w:rPr>
        <w:t>r</w:t>
      </w:r>
      <w:r w:rsidR="00A2552A">
        <w:rPr>
          <w:rFonts w:asciiTheme="minorHAnsi" w:hAnsiTheme="minorHAnsi"/>
        </w:rPr>
        <w:t xml:space="preserve"> must</w:t>
      </w:r>
      <w:r w:rsidR="00607FEE">
        <w:rPr>
          <w:rFonts w:asciiTheme="minorHAnsi" w:hAnsiTheme="minorHAnsi"/>
        </w:rPr>
        <w:t xml:space="preserve"> be in place and operational before use</w:t>
      </w:r>
      <w:r w:rsidR="00256EAE">
        <w:rPr>
          <w:rFonts w:asciiTheme="minorHAnsi" w:hAnsiTheme="minorHAnsi"/>
        </w:rPr>
        <w:t xml:space="preserve">. </w:t>
      </w:r>
      <w:r w:rsidR="002F11AF">
        <w:rPr>
          <w:rFonts w:asciiTheme="minorHAnsi" w:hAnsiTheme="minorHAnsi"/>
        </w:rPr>
        <w:t xml:space="preserve">Supervisors </w:t>
      </w:r>
      <w:r w:rsidR="00A2552A">
        <w:rPr>
          <w:rFonts w:asciiTheme="minorHAnsi" w:hAnsiTheme="minorHAnsi"/>
        </w:rPr>
        <w:t>and machine o</w:t>
      </w:r>
      <w:r w:rsidR="00933A59">
        <w:rPr>
          <w:rFonts w:asciiTheme="minorHAnsi" w:hAnsiTheme="minorHAnsi"/>
        </w:rPr>
        <w:t xml:space="preserve">perators </w:t>
      </w:r>
      <w:r w:rsidR="002F11AF">
        <w:rPr>
          <w:rFonts w:asciiTheme="minorHAnsi" w:hAnsiTheme="minorHAnsi"/>
        </w:rPr>
        <w:t xml:space="preserve">will </w:t>
      </w:r>
      <w:r w:rsidR="00933A59">
        <w:rPr>
          <w:rFonts w:asciiTheme="minorHAnsi" w:hAnsiTheme="minorHAnsi"/>
        </w:rPr>
        <w:t xml:space="preserve">visually </w:t>
      </w:r>
      <w:r w:rsidR="002F11AF">
        <w:rPr>
          <w:rFonts w:asciiTheme="minorHAnsi" w:hAnsiTheme="minorHAnsi"/>
        </w:rPr>
        <w:t xml:space="preserve">inspect </w:t>
      </w:r>
      <w:r w:rsidR="00933A59">
        <w:rPr>
          <w:rFonts w:asciiTheme="minorHAnsi" w:hAnsiTheme="minorHAnsi"/>
        </w:rPr>
        <w:t>their machine's safeguards before every shift</w:t>
      </w:r>
      <w:r w:rsidR="00244638">
        <w:rPr>
          <w:rFonts w:asciiTheme="minorHAnsi" w:hAnsiTheme="minorHAnsi"/>
        </w:rPr>
        <w:t xml:space="preserve">. </w:t>
      </w:r>
    </w:p>
    <w:p w:rsidR="00A2552A" w:rsidRDefault="00244638" w:rsidP="00933A59">
      <w:pPr>
        <w:suppressAutoHyphens/>
        <w:spacing w:after="0"/>
        <w:rPr>
          <w:rFonts w:asciiTheme="minorHAnsi" w:hAnsiTheme="minorHAnsi"/>
          <w:color w:val="C00000"/>
          <w:spacing w:val="-3"/>
        </w:rPr>
      </w:pPr>
      <w:r>
        <w:rPr>
          <w:rFonts w:asciiTheme="minorHAnsi" w:hAnsiTheme="minorHAnsi"/>
        </w:rPr>
        <w:t xml:space="preserve"> </w:t>
      </w:r>
    </w:p>
    <w:p w:rsidR="00866394" w:rsidRPr="00A2552A" w:rsidRDefault="00A2552A" w:rsidP="00933A59">
      <w:pPr>
        <w:suppressAutoHyphens/>
        <w:spacing w:after="0"/>
        <w:rPr>
          <w:rFonts w:asciiTheme="minorHAnsi" w:hAnsiTheme="minorHAnsi"/>
          <w:color w:val="C00000"/>
          <w:spacing w:val="-3"/>
        </w:rPr>
      </w:pPr>
      <w:r w:rsidRPr="00A2552A">
        <w:rPr>
          <w:rFonts w:asciiTheme="minorHAnsi" w:hAnsiTheme="minorHAnsi"/>
          <w:spacing w:val="-3"/>
        </w:rPr>
        <w:t>E</w:t>
      </w:r>
      <w:r w:rsidR="00ED528B">
        <w:rPr>
          <w:rFonts w:asciiTheme="minorHAnsi" w:hAnsiTheme="minorHAnsi"/>
          <w:spacing w:val="-3"/>
        </w:rPr>
        <w:t xml:space="preserve">ach machine </w:t>
      </w:r>
      <w:r w:rsidR="00933A59">
        <w:rPr>
          <w:rFonts w:asciiTheme="minorHAnsi" w:hAnsiTheme="minorHAnsi"/>
          <w:spacing w:val="-3"/>
        </w:rPr>
        <w:t>will be thoroughly</w:t>
      </w:r>
      <w:r w:rsidR="00ED528B">
        <w:rPr>
          <w:rFonts w:asciiTheme="minorHAnsi" w:hAnsiTheme="minorHAnsi"/>
          <w:spacing w:val="-3"/>
        </w:rPr>
        <w:t xml:space="preserve"> inspected</w:t>
      </w:r>
      <w:r>
        <w:rPr>
          <w:rFonts w:asciiTheme="minorHAnsi" w:hAnsiTheme="minorHAnsi"/>
          <w:spacing w:val="-3"/>
        </w:rPr>
        <w:t xml:space="preserve"> monthly</w:t>
      </w:r>
      <w:r w:rsidR="00ED528B">
        <w:rPr>
          <w:rFonts w:asciiTheme="minorHAnsi" w:hAnsiTheme="minorHAnsi"/>
          <w:spacing w:val="-3"/>
        </w:rPr>
        <w:t xml:space="preserve"> </w:t>
      </w:r>
      <w:r w:rsidR="00933A59">
        <w:rPr>
          <w:rFonts w:asciiTheme="minorHAnsi" w:hAnsiTheme="minorHAnsi"/>
          <w:spacing w:val="-3"/>
        </w:rPr>
        <w:t xml:space="preserve">using the </w:t>
      </w:r>
      <w:r w:rsidR="001737BC">
        <w:rPr>
          <w:rFonts w:asciiTheme="minorHAnsi" w:hAnsiTheme="minorHAnsi"/>
          <w:spacing w:val="-3"/>
        </w:rPr>
        <w:t>audit</w:t>
      </w:r>
      <w:r w:rsidR="00933A59">
        <w:rPr>
          <w:rFonts w:asciiTheme="minorHAnsi" w:hAnsiTheme="minorHAnsi"/>
          <w:spacing w:val="-3"/>
        </w:rPr>
        <w:t xml:space="preserve"> in </w:t>
      </w:r>
      <w:r w:rsidR="00ED528B" w:rsidRPr="00933A59">
        <w:rPr>
          <w:rFonts w:asciiTheme="minorHAnsi" w:hAnsiTheme="minorHAnsi"/>
          <w:b/>
          <w:spacing w:val="-3"/>
        </w:rPr>
        <w:t>Appendix A</w:t>
      </w:r>
      <w:r w:rsidR="00256EAE">
        <w:rPr>
          <w:rFonts w:asciiTheme="minorHAnsi" w:hAnsiTheme="minorHAnsi"/>
          <w:b/>
          <w:spacing w:val="-3"/>
        </w:rPr>
        <w:t xml:space="preserve">. </w:t>
      </w:r>
      <w:r w:rsidR="005868D7">
        <w:rPr>
          <w:rFonts w:asciiTheme="minorHAnsi" w:hAnsiTheme="minorHAnsi"/>
          <w:spacing w:val="-3"/>
        </w:rPr>
        <w:t>Machines that do not</w:t>
      </w:r>
      <w:r w:rsidR="00DF395A">
        <w:rPr>
          <w:rFonts w:asciiTheme="minorHAnsi" w:hAnsiTheme="minorHAnsi"/>
          <w:spacing w:val="-3"/>
        </w:rPr>
        <w:t xml:space="preserve"> pass inspection </w:t>
      </w:r>
      <w:r w:rsidR="00E91990">
        <w:rPr>
          <w:rFonts w:asciiTheme="minorHAnsi" w:hAnsiTheme="minorHAnsi"/>
          <w:spacing w:val="-3"/>
        </w:rPr>
        <w:t>will</w:t>
      </w:r>
      <w:r w:rsidR="00140453">
        <w:rPr>
          <w:rFonts w:asciiTheme="minorHAnsi" w:hAnsiTheme="minorHAnsi"/>
          <w:spacing w:val="-3"/>
        </w:rPr>
        <w:t xml:space="preserve"> be taken out of service</w:t>
      </w:r>
      <w:r>
        <w:rPr>
          <w:rFonts w:asciiTheme="minorHAnsi" w:hAnsiTheme="minorHAnsi"/>
          <w:spacing w:val="-3"/>
        </w:rPr>
        <w:t>.</w:t>
      </w:r>
      <w:r w:rsidR="00E91990">
        <w:rPr>
          <w:rFonts w:asciiTheme="minorHAnsi" w:hAnsiTheme="minorHAnsi"/>
          <w:spacing w:val="-3"/>
        </w:rPr>
        <w:t xml:space="preserve"> Any machine </w:t>
      </w:r>
      <w:r w:rsidR="00FF7A01">
        <w:rPr>
          <w:rFonts w:asciiTheme="minorHAnsi" w:hAnsiTheme="minorHAnsi"/>
          <w:spacing w:val="-3"/>
        </w:rPr>
        <w:t xml:space="preserve">taken out of service will </w:t>
      </w:r>
      <w:r w:rsidR="00E91990">
        <w:rPr>
          <w:rFonts w:asciiTheme="minorHAnsi" w:hAnsiTheme="minorHAnsi"/>
          <w:spacing w:val="-3"/>
        </w:rPr>
        <w:t xml:space="preserve">be isolated from its energy source(s) using the </w:t>
      </w:r>
      <w:r>
        <w:rPr>
          <w:rFonts w:asciiTheme="minorHAnsi" w:hAnsiTheme="minorHAnsi"/>
          <w:spacing w:val="-3"/>
        </w:rPr>
        <w:t>proper</w:t>
      </w:r>
      <w:r w:rsidR="00E91990">
        <w:rPr>
          <w:rFonts w:asciiTheme="minorHAnsi" w:hAnsiTheme="minorHAnsi"/>
          <w:spacing w:val="-3"/>
        </w:rPr>
        <w:t xml:space="preserve"> isolation method in the </w:t>
      </w:r>
      <w:r w:rsidR="005868D7" w:rsidRPr="00AB204E">
        <w:rPr>
          <w:rFonts w:asciiTheme="minorHAnsi" w:hAnsiTheme="minorHAnsi"/>
          <w:color w:val="C00000"/>
          <w:spacing w:val="-3"/>
          <w:highlight w:val="yellow"/>
        </w:rPr>
        <w:t>&lt;Company Name&gt;</w:t>
      </w:r>
      <w:r w:rsidR="005868D7" w:rsidRPr="00AB204E">
        <w:rPr>
          <w:rFonts w:asciiTheme="minorHAnsi" w:hAnsiTheme="minorHAnsi"/>
        </w:rPr>
        <w:t xml:space="preserve"> </w:t>
      </w:r>
      <w:r w:rsidR="00E91990">
        <w:rPr>
          <w:rFonts w:asciiTheme="minorHAnsi" w:hAnsiTheme="minorHAnsi"/>
          <w:spacing w:val="-3"/>
        </w:rPr>
        <w:t>Lockout/Tagout Program</w:t>
      </w:r>
      <w:r w:rsidR="00FF7A01">
        <w:rPr>
          <w:rFonts w:asciiTheme="minorHAnsi" w:hAnsiTheme="minorHAnsi"/>
          <w:spacing w:val="-3"/>
        </w:rPr>
        <w:t xml:space="preserve"> and an out of service sign </w:t>
      </w:r>
      <w:r w:rsidR="00FF7A01" w:rsidRPr="00E91990">
        <w:rPr>
          <w:rFonts w:asciiTheme="minorHAnsi" w:hAnsiTheme="minorHAnsi"/>
          <w:spacing w:val="-3"/>
        </w:rPr>
        <w:t>(</w:t>
      </w:r>
      <w:r w:rsidR="00FF7A01" w:rsidRPr="00E91990">
        <w:rPr>
          <w:rFonts w:asciiTheme="minorHAnsi" w:hAnsiTheme="minorHAnsi"/>
          <w:b/>
          <w:spacing w:val="-3"/>
        </w:rPr>
        <w:t>Appendix B</w:t>
      </w:r>
      <w:r w:rsidR="00FF7A01" w:rsidRPr="00E91990">
        <w:rPr>
          <w:rFonts w:asciiTheme="minorHAnsi" w:hAnsiTheme="minorHAnsi"/>
          <w:spacing w:val="-3"/>
        </w:rPr>
        <w:t>)</w:t>
      </w:r>
      <w:r w:rsidR="00FF7A01">
        <w:rPr>
          <w:rFonts w:asciiTheme="minorHAnsi" w:hAnsiTheme="minorHAnsi"/>
          <w:spacing w:val="-3"/>
        </w:rPr>
        <w:t xml:space="preserve"> will be </w:t>
      </w:r>
      <w:r w:rsidR="005868D7">
        <w:rPr>
          <w:rFonts w:asciiTheme="minorHAnsi" w:hAnsiTheme="minorHAnsi"/>
          <w:spacing w:val="-3"/>
        </w:rPr>
        <w:t>promptly</w:t>
      </w:r>
      <w:r w:rsidR="00FF7A01">
        <w:rPr>
          <w:rFonts w:asciiTheme="minorHAnsi" w:hAnsiTheme="minorHAnsi"/>
          <w:spacing w:val="-3"/>
        </w:rPr>
        <w:t xml:space="preserve"> attached</w:t>
      </w:r>
      <w:r>
        <w:rPr>
          <w:rFonts w:asciiTheme="minorHAnsi" w:hAnsiTheme="minorHAnsi"/>
          <w:spacing w:val="-3"/>
        </w:rPr>
        <w:t xml:space="preserve"> to the machine</w:t>
      </w:r>
      <w:r w:rsidR="00256EAE">
        <w:rPr>
          <w:rFonts w:asciiTheme="minorHAnsi" w:hAnsiTheme="minorHAnsi"/>
          <w:spacing w:val="-3"/>
        </w:rPr>
        <w:t xml:space="preserve">. </w:t>
      </w:r>
    </w:p>
    <w:p w:rsidR="00E91990" w:rsidRPr="00140453" w:rsidRDefault="00E91990" w:rsidP="00933A59">
      <w:pPr>
        <w:suppressAutoHyphens/>
        <w:spacing w:after="0"/>
        <w:rPr>
          <w:rFonts w:asciiTheme="minorHAnsi" w:hAnsiTheme="minorHAnsi"/>
          <w:spacing w:val="-3"/>
        </w:rPr>
      </w:pPr>
    </w:p>
    <w:p w:rsidR="00140453" w:rsidRPr="00E91990" w:rsidRDefault="00A0513B" w:rsidP="00E91990">
      <w:pPr>
        <w:suppressAutoHyphens/>
        <w:spacing w:after="0"/>
        <w:rPr>
          <w:rFonts w:asciiTheme="minorHAnsi" w:hAnsiTheme="minorHAnsi"/>
          <w:spacing w:val="-3"/>
        </w:rPr>
      </w:pPr>
      <w:r w:rsidRPr="00E91990">
        <w:rPr>
          <w:rFonts w:asciiTheme="minorHAnsi" w:hAnsiTheme="minorHAnsi"/>
          <w:spacing w:val="-3"/>
        </w:rPr>
        <w:t>A</w:t>
      </w:r>
      <w:r w:rsidR="00E91990">
        <w:rPr>
          <w:rFonts w:asciiTheme="minorHAnsi" w:hAnsiTheme="minorHAnsi"/>
          <w:spacing w:val="-3"/>
        </w:rPr>
        <w:t>fter all</w:t>
      </w:r>
      <w:r w:rsidRPr="00E91990">
        <w:rPr>
          <w:rFonts w:asciiTheme="minorHAnsi" w:hAnsiTheme="minorHAnsi"/>
          <w:spacing w:val="-3"/>
        </w:rPr>
        <w:t xml:space="preserve"> safeguarding </w:t>
      </w:r>
      <w:r w:rsidR="00A2552A">
        <w:rPr>
          <w:rFonts w:asciiTheme="minorHAnsi" w:hAnsiTheme="minorHAnsi"/>
          <w:spacing w:val="-3"/>
        </w:rPr>
        <w:t>issues found during the inspection are corrected to meet the</w:t>
      </w:r>
      <w:r w:rsidRPr="00E91990">
        <w:rPr>
          <w:rFonts w:asciiTheme="minorHAnsi" w:hAnsiTheme="minorHAnsi"/>
          <w:spacing w:val="-3"/>
        </w:rPr>
        <w:t xml:space="preserve"> </w:t>
      </w:r>
      <w:r w:rsidR="00CB2A23">
        <w:rPr>
          <w:rFonts w:asciiTheme="minorHAnsi" w:hAnsiTheme="minorHAnsi"/>
          <w:spacing w:val="-3"/>
        </w:rPr>
        <w:t xml:space="preserve">standards </w:t>
      </w:r>
      <w:r w:rsidR="00FF7A01">
        <w:rPr>
          <w:rFonts w:asciiTheme="minorHAnsi" w:hAnsiTheme="minorHAnsi"/>
          <w:spacing w:val="-3"/>
        </w:rPr>
        <w:t>outlined i</w:t>
      </w:r>
      <w:r w:rsidR="001737BC">
        <w:rPr>
          <w:rFonts w:asciiTheme="minorHAnsi" w:hAnsiTheme="minorHAnsi"/>
          <w:spacing w:val="-3"/>
        </w:rPr>
        <w:t xml:space="preserve">n the Machine Safeguarding List </w:t>
      </w:r>
      <w:r w:rsidR="00FF7A01">
        <w:rPr>
          <w:rFonts w:asciiTheme="minorHAnsi" w:hAnsiTheme="minorHAnsi"/>
          <w:spacing w:val="-3"/>
        </w:rPr>
        <w:t>(</w:t>
      </w:r>
      <w:r w:rsidR="00FF7A01" w:rsidRPr="00FF7A01">
        <w:rPr>
          <w:rFonts w:asciiTheme="minorHAnsi" w:hAnsiTheme="minorHAnsi"/>
          <w:b/>
          <w:spacing w:val="-3"/>
        </w:rPr>
        <w:t>Appendix C</w:t>
      </w:r>
      <w:r w:rsidR="00FF7A01">
        <w:rPr>
          <w:rFonts w:asciiTheme="minorHAnsi" w:hAnsiTheme="minorHAnsi"/>
          <w:spacing w:val="-3"/>
        </w:rPr>
        <w:t>)</w:t>
      </w:r>
      <w:r w:rsidR="00A2552A">
        <w:rPr>
          <w:rFonts w:asciiTheme="minorHAnsi" w:hAnsiTheme="minorHAnsi"/>
          <w:spacing w:val="-3"/>
        </w:rPr>
        <w:t>,</w:t>
      </w:r>
      <w:r w:rsidR="00FF7A01">
        <w:rPr>
          <w:rFonts w:asciiTheme="minorHAnsi" w:hAnsiTheme="minorHAnsi"/>
          <w:spacing w:val="-3"/>
        </w:rPr>
        <w:t xml:space="preserve"> the Program Administrator will authorize the area</w:t>
      </w:r>
      <w:r w:rsidR="00F802F2">
        <w:rPr>
          <w:rFonts w:asciiTheme="minorHAnsi" w:hAnsiTheme="minorHAnsi"/>
          <w:spacing w:val="-3"/>
        </w:rPr>
        <w:t>’</w:t>
      </w:r>
      <w:r w:rsidR="005868D7">
        <w:rPr>
          <w:rFonts w:asciiTheme="minorHAnsi" w:hAnsiTheme="minorHAnsi"/>
          <w:spacing w:val="-3"/>
        </w:rPr>
        <w:t>s</w:t>
      </w:r>
      <w:r w:rsidR="00FF7A01">
        <w:rPr>
          <w:rFonts w:asciiTheme="minorHAnsi" w:hAnsiTheme="minorHAnsi"/>
          <w:spacing w:val="-3"/>
        </w:rPr>
        <w:t xml:space="preserve"> supervisor to put</w:t>
      </w:r>
      <w:r w:rsidR="00F802F2">
        <w:rPr>
          <w:rFonts w:asciiTheme="minorHAnsi" w:hAnsiTheme="minorHAnsi"/>
          <w:spacing w:val="-3"/>
        </w:rPr>
        <w:t xml:space="preserve"> the</w:t>
      </w:r>
      <w:r w:rsidR="00FF7A01">
        <w:rPr>
          <w:rFonts w:asciiTheme="minorHAnsi" w:hAnsiTheme="minorHAnsi"/>
          <w:spacing w:val="-3"/>
        </w:rPr>
        <w:t xml:space="preserve"> machine</w:t>
      </w:r>
      <w:r w:rsidR="00B267F2" w:rsidRPr="00E91990">
        <w:rPr>
          <w:rFonts w:asciiTheme="minorHAnsi" w:hAnsiTheme="minorHAnsi"/>
          <w:spacing w:val="-3"/>
        </w:rPr>
        <w:t xml:space="preserve"> back into service</w:t>
      </w:r>
      <w:r w:rsidR="00244638">
        <w:rPr>
          <w:rFonts w:asciiTheme="minorHAnsi" w:hAnsiTheme="minorHAnsi"/>
          <w:spacing w:val="-3"/>
        </w:rPr>
        <w:t xml:space="preserve">. </w:t>
      </w:r>
    </w:p>
    <w:p w:rsidR="0097438F" w:rsidRDefault="0097438F">
      <w:pPr>
        <w:spacing w:after="0" w:line="240" w:lineRule="auto"/>
        <w:rPr>
          <w:rFonts w:asciiTheme="minorHAnsi" w:hAnsiTheme="minorHAnsi"/>
          <w:spacing w:val="-3"/>
        </w:rPr>
      </w:pPr>
    </w:p>
    <w:p w:rsidR="00B267F2" w:rsidRDefault="00B267F2" w:rsidP="00B267F2">
      <w:pPr>
        <w:pBdr>
          <w:bottom w:val="single" w:sz="12" w:space="1" w:color="auto"/>
        </w:pBdr>
        <w:rPr>
          <w:rFonts w:asciiTheme="minorHAnsi" w:hAnsiTheme="minorHAnsi"/>
          <w:b/>
          <w:sz w:val="28"/>
          <w:szCs w:val="28"/>
        </w:rPr>
      </w:pPr>
      <w:r>
        <w:rPr>
          <w:rFonts w:asciiTheme="minorHAnsi" w:hAnsiTheme="minorHAnsi"/>
          <w:b/>
          <w:sz w:val="28"/>
          <w:szCs w:val="28"/>
        </w:rPr>
        <w:t>Unauthorized Removal of Machine Safeguards</w:t>
      </w:r>
    </w:p>
    <w:p w:rsidR="0083345B" w:rsidRDefault="00A2552A">
      <w:pPr>
        <w:spacing w:after="0" w:line="240" w:lineRule="auto"/>
        <w:rPr>
          <w:rFonts w:asciiTheme="minorHAnsi" w:hAnsiTheme="minorHAnsi"/>
          <w:spacing w:val="-3"/>
        </w:rPr>
      </w:pPr>
      <w:r>
        <w:rPr>
          <w:rFonts w:asciiTheme="minorHAnsi" w:hAnsiTheme="minorHAnsi"/>
          <w:spacing w:val="-3"/>
        </w:rPr>
        <w:t>Management does</w:t>
      </w:r>
      <w:r w:rsidR="005868D7">
        <w:rPr>
          <w:rFonts w:asciiTheme="minorHAnsi" w:hAnsiTheme="minorHAnsi"/>
          <w:spacing w:val="-3"/>
        </w:rPr>
        <w:t xml:space="preserve"> not</w:t>
      </w:r>
      <w:r w:rsidR="003E6C2E">
        <w:rPr>
          <w:rFonts w:asciiTheme="minorHAnsi" w:hAnsiTheme="minorHAnsi"/>
          <w:spacing w:val="-3"/>
        </w:rPr>
        <w:t xml:space="preserve"> tolerate the unauthorized removal of machine safeguards</w:t>
      </w:r>
      <w:r w:rsidR="00256EAE">
        <w:rPr>
          <w:rFonts w:asciiTheme="minorHAnsi" w:hAnsiTheme="minorHAnsi"/>
          <w:spacing w:val="-3"/>
        </w:rPr>
        <w:t xml:space="preserve">. </w:t>
      </w:r>
      <w:r>
        <w:rPr>
          <w:rFonts w:asciiTheme="minorHAnsi" w:hAnsiTheme="minorHAnsi"/>
          <w:spacing w:val="-3"/>
        </w:rPr>
        <w:t>Any employee</w:t>
      </w:r>
      <w:r w:rsidR="003E6C2E">
        <w:rPr>
          <w:rFonts w:asciiTheme="minorHAnsi" w:hAnsiTheme="minorHAnsi"/>
          <w:spacing w:val="-3"/>
        </w:rPr>
        <w:t xml:space="preserve"> found to have removed a machine safeguard without supervisor approval will be subject to </w:t>
      </w:r>
      <w:r w:rsidR="003E6C2E">
        <w:rPr>
          <w:rFonts w:asciiTheme="minorHAnsi" w:hAnsiTheme="minorHAnsi"/>
          <w:color w:val="C00000"/>
          <w:spacing w:val="-3"/>
          <w:highlight w:val="yellow"/>
        </w:rPr>
        <w:t>&lt;</w:t>
      </w:r>
      <w:r w:rsidR="00FF7A01">
        <w:rPr>
          <w:rFonts w:asciiTheme="minorHAnsi" w:hAnsiTheme="minorHAnsi"/>
          <w:color w:val="C00000"/>
          <w:spacing w:val="-3"/>
          <w:highlight w:val="yellow"/>
        </w:rPr>
        <w:t xml:space="preserve">disciplinary actions up to and including </w:t>
      </w:r>
      <w:r w:rsidR="00607FEE">
        <w:rPr>
          <w:rFonts w:asciiTheme="minorHAnsi" w:hAnsiTheme="minorHAnsi"/>
          <w:color w:val="C00000"/>
          <w:spacing w:val="-3"/>
          <w:highlight w:val="yellow"/>
        </w:rPr>
        <w:t>termination</w:t>
      </w:r>
      <w:r w:rsidR="003E6C2E" w:rsidRPr="00ED528B">
        <w:rPr>
          <w:rFonts w:asciiTheme="minorHAnsi" w:hAnsiTheme="minorHAnsi"/>
          <w:color w:val="C00000"/>
          <w:spacing w:val="-3"/>
          <w:highlight w:val="yellow"/>
        </w:rPr>
        <w:t>&gt;</w:t>
      </w:r>
      <w:r w:rsidR="00256EAE">
        <w:rPr>
          <w:rFonts w:asciiTheme="minorHAnsi" w:hAnsiTheme="minorHAnsi"/>
          <w:color w:val="C00000"/>
          <w:spacing w:val="-3"/>
        </w:rPr>
        <w:t xml:space="preserve">. </w:t>
      </w:r>
    </w:p>
    <w:p w:rsidR="0097438F" w:rsidRPr="0097438F" w:rsidRDefault="0097438F">
      <w:pPr>
        <w:spacing w:after="0" w:line="240" w:lineRule="auto"/>
        <w:rPr>
          <w:rFonts w:asciiTheme="minorHAnsi" w:hAnsiTheme="minorHAnsi"/>
        </w:rPr>
      </w:pPr>
    </w:p>
    <w:p w:rsidR="007E008C" w:rsidRPr="004021D1" w:rsidRDefault="002D4F0B" w:rsidP="00662CF3">
      <w:pPr>
        <w:pBdr>
          <w:bottom w:val="single" w:sz="12" w:space="1" w:color="auto"/>
        </w:pBdr>
        <w:rPr>
          <w:rFonts w:asciiTheme="minorHAnsi" w:hAnsiTheme="minorHAnsi"/>
          <w:b/>
          <w:sz w:val="28"/>
          <w:szCs w:val="28"/>
        </w:rPr>
      </w:pPr>
      <w:r w:rsidRPr="004021D1">
        <w:rPr>
          <w:rFonts w:asciiTheme="minorHAnsi" w:hAnsiTheme="minorHAnsi"/>
          <w:b/>
          <w:sz w:val="28"/>
          <w:szCs w:val="28"/>
        </w:rPr>
        <w:t>Employee</w:t>
      </w:r>
      <w:r w:rsidR="00AB1F6F" w:rsidRPr="004021D1">
        <w:rPr>
          <w:rFonts w:asciiTheme="minorHAnsi" w:hAnsiTheme="minorHAnsi"/>
          <w:b/>
          <w:sz w:val="28"/>
          <w:szCs w:val="28"/>
        </w:rPr>
        <w:t xml:space="preserve"> </w:t>
      </w:r>
      <w:r w:rsidR="00094F55" w:rsidRPr="004021D1">
        <w:rPr>
          <w:rFonts w:asciiTheme="minorHAnsi" w:hAnsiTheme="minorHAnsi"/>
          <w:b/>
          <w:sz w:val="28"/>
          <w:szCs w:val="28"/>
        </w:rPr>
        <w:t>Training</w:t>
      </w:r>
    </w:p>
    <w:p w:rsidR="00FD0794" w:rsidRDefault="00FD0794" w:rsidP="005868D7">
      <w:pPr>
        <w:autoSpaceDE w:val="0"/>
        <w:autoSpaceDN w:val="0"/>
        <w:adjustRightInd w:val="0"/>
        <w:spacing w:after="120" w:line="240" w:lineRule="auto"/>
        <w:rPr>
          <w:rFonts w:asciiTheme="minorHAnsi" w:hAnsiTheme="minorHAnsi"/>
        </w:rPr>
      </w:pPr>
      <w:r>
        <w:rPr>
          <w:rFonts w:asciiTheme="minorHAnsi" w:hAnsiTheme="minorHAnsi"/>
        </w:rPr>
        <w:t>All employees who operate machines as part of their job will be trained on:</w:t>
      </w:r>
    </w:p>
    <w:p w:rsidR="00FD0794" w:rsidRDefault="00FD0794" w:rsidP="00FD0794">
      <w:pPr>
        <w:pStyle w:val="ListParagraph"/>
        <w:numPr>
          <w:ilvl w:val="0"/>
          <w:numId w:val="29"/>
        </w:numPr>
        <w:autoSpaceDE w:val="0"/>
        <w:autoSpaceDN w:val="0"/>
        <w:adjustRightInd w:val="0"/>
        <w:spacing w:after="120" w:line="240" w:lineRule="auto"/>
        <w:rPr>
          <w:rFonts w:asciiTheme="minorHAnsi" w:hAnsiTheme="minorHAnsi"/>
        </w:rPr>
      </w:pPr>
      <w:r>
        <w:rPr>
          <w:rFonts w:asciiTheme="minorHAnsi" w:hAnsiTheme="minorHAnsi"/>
        </w:rPr>
        <w:t>Identifying the hazards associated with the machines they work with</w:t>
      </w:r>
    </w:p>
    <w:p w:rsidR="00FD0794" w:rsidRDefault="00CB2A23" w:rsidP="00FD0794">
      <w:pPr>
        <w:pStyle w:val="ListParagraph"/>
        <w:numPr>
          <w:ilvl w:val="0"/>
          <w:numId w:val="29"/>
        </w:numPr>
        <w:autoSpaceDE w:val="0"/>
        <w:autoSpaceDN w:val="0"/>
        <w:adjustRightInd w:val="0"/>
        <w:spacing w:after="120" w:line="240" w:lineRule="auto"/>
        <w:rPr>
          <w:rFonts w:asciiTheme="minorHAnsi" w:hAnsiTheme="minorHAnsi"/>
        </w:rPr>
      </w:pPr>
      <w:r>
        <w:rPr>
          <w:rFonts w:asciiTheme="minorHAnsi" w:hAnsiTheme="minorHAnsi"/>
        </w:rPr>
        <w:t>The w</w:t>
      </w:r>
      <w:r w:rsidR="00FD0794">
        <w:rPr>
          <w:rFonts w:asciiTheme="minorHAnsi" w:hAnsiTheme="minorHAnsi"/>
        </w:rPr>
        <w:t>ritten proced</w:t>
      </w:r>
      <w:r>
        <w:rPr>
          <w:rFonts w:asciiTheme="minorHAnsi" w:hAnsiTheme="minorHAnsi"/>
        </w:rPr>
        <w:t xml:space="preserve">ures for each machine they </w:t>
      </w:r>
      <w:r w:rsidR="00FD0794">
        <w:rPr>
          <w:rFonts w:asciiTheme="minorHAnsi" w:hAnsiTheme="minorHAnsi"/>
        </w:rPr>
        <w:t>operate</w:t>
      </w:r>
    </w:p>
    <w:p w:rsidR="00FD0794" w:rsidRDefault="00FD0794" w:rsidP="00FD0794">
      <w:pPr>
        <w:pStyle w:val="ListParagraph"/>
        <w:numPr>
          <w:ilvl w:val="0"/>
          <w:numId w:val="29"/>
        </w:numPr>
        <w:autoSpaceDE w:val="0"/>
        <w:autoSpaceDN w:val="0"/>
        <w:adjustRightInd w:val="0"/>
        <w:spacing w:after="120" w:line="240" w:lineRule="auto"/>
        <w:rPr>
          <w:rFonts w:asciiTheme="minorHAnsi" w:hAnsiTheme="minorHAnsi"/>
        </w:rPr>
      </w:pPr>
      <w:r>
        <w:rPr>
          <w:rFonts w:asciiTheme="minorHAnsi" w:hAnsiTheme="minorHAnsi"/>
        </w:rPr>
        <w:t>Types o</w:t>
      </w:r>
      <w:r w:rsidR="00CB2A23">
        <w:rPr>
          <w:rFonts w:asciiTheme="minorHAnsi" w:hAnsiTheme="minorHAnsi"/>
        </w:rPr>
        <w:t>f safeguards and how they provide</w:t>
      </w:r>
      <w:r>
        <w:rPr>
          <w:rFonts w:asciiTheme="minorHAnsi" w:hAnsiTheme="minorHAnsi"/>
        </w:rPr>
        <w:t xml:space="preserve"> protection from hazards</w:t>
      </w:r>
    </w:p>
    <w:p w:rsidR="00FD0794" w:rsidRDefault="00FD0794" w:rsidP="00FD0794">
      <w:pPr>
        <w:pStyle w:val="ListParagraph"/>
        <w:numPr>
          <w:ilvl w:val="0"/>
          <w:numId w:val="29"/>
        </w:numPr>
        <w:autoSpaceDE w:val="0"/>
        <w:autoSpaceDN w:val="0"/>
        <w:adjustRightInd w:val="0"/>
        <w:spacing w:after="120" w:line="240" w:lineRule="auto"/>
        <w:rPr>
          <w:rFonts w:asciiTheme="minorHAnsi" w:hAnsiTheme="minorHAnsi"/>
        </w:rPr>
      </w:pPr>
      <w:r>
        <w:rPr>
          <w:rFonts w:asciiTheme="minorHAnsi" w:hAnsiTheme="minorHAnsi"/>
        </w:rPr>
        <w:t>How to use the safeguard</w:t>
      </w:r>
    </w:p>
    <w:p w:rsidR="00FD0794" w:rsidRDefault="00FD0794" w:rsidP="00FD0794">
      <w:pPr>
        <w:pStyle w:val="ListParagraph"/>
        <w:numPr>
          <w:ilvl w:val="0"/>
          <w:numId w:val="29"/>
        </w:numPr>
        <w:autoSpaceDE w:val="0"/>
        <w:autoSpaceDN w:val="0"/>
        <w:adjustRightInd w:val="0"/>
        <w:spacing w:after="120" w:line="240" w:lineRule="auto"/>
        <w:rPr>
          <w:rFonts w:asciiTheme="minorHAnsi" w:hAnsiTheme="minorHAnsi"/>
        </w:rPr>
      </w:pPr>
      <w:r>
        <w:rPr>
          <w:rFonts w:asciiTheme="minorHAnsi" w:hAnsiTheme="minorHAnsi"/>
        </w:rPr>
        <w:t>How and under what circumstances the safeguarding can be removed</w:t>
      </w:r>
    </w:p>
    <w:p w:rsidR="00FD0794" w:rsidRDefault="00CB2A23" w:rsidP="00FD0794">
      <w:pPr>
        <w:pStyle w:val="ListParagraph"/>
        <w:numPr>
          <w:ilvl w:val="0"/>
          <w:numId w:val="29"/>
        </w:numPr>
        <w:autoSpaceDE w:val="0"/>
        <w:autoSpaceDN w:val="0"/>
        <w:adjustRightInd w:val="0"/>
        <w:spacing w:after="120" w:line="240" w:lineRule="auto"/>
        <w:rPr>
          <w:rFonts w:asciiTheme="minorHAnsi" w:hAnsiTheme="minorHAnsi"/>
        </w:rPr>
      </w:pPr>
      <w:r>
        <w:rPr>
          <w:rFonts w:asciiTheme="minorHAnsi" w:hAnsiTheme="minorHAnsi"/>
        </w:rPr>
        <w:t>What to do if</w:t>
      </w:r>
      <w:r w:rsidR="00FD0794">
        <w:rPr>
          <w:rFonts w:asciiTheme="minorHAnsi" w:hAnsiTheme="minorHAnsi"/>
        </w:rPr>
        <w:t xml:space="preserve"> a safeguard is damaged, missing or is not providing adequate protection</w:t>
      </w:r>
    </w:p>
    <w:p w:rsidR="00FD0794" w:rsidRPr="00FD0794" w:rsidRDefault="00FD0794" w:rsidP="00FD0794">
      <w:pPr>
        <w:pStyle w:val="ListParagraph"/>
        <w:numPr>
          <w:ilvl w:val="0"/>
          <w:numId w:val="29"/>
        </w:numPr>
        <w:autoSpaceDE w:val="0"/>
        <w:autoSpaceDN w:val="0"/>
        <w:adjustRightInd w:val="0"/>
        <w:spacing w:after="120" w:line="240" w:lineRule="auto"/>
        <w:rPr>
          <w:rFonts w:asciiTheme="minorHAnsi" w:hAnsiTheme="minorHAnsi"/>
        </w:rPr>
      </w:pPr>
      <w:r>
        <w:rPr>
          <w:rFonts w:asciiTheme="minorHAnsi" w:hAnsiTheme="minorHAnsi"/>
        </w:rPr>
        <w:t>The types of personal protective equipment (PPE) that should be worn around their assigned mac</w:t>
      </w:r>
      <w:r w:rsidR="00CB2A23">
        <w:rPr>
          <w:rFonts w:asciiTheme="minorHAnsi" w:hAnsiTheme="minorHAnsi"/>
        </w:rPr>
        <w:t>hines</w:t>
      </w:r>
      <w:r>
        <w:rPr>
          <w:rFonts w:asciiTheme="minorHAnsi" w:hAnsiTheme="minorHAnsi"/>
        </w:rPr>
        <w:t xml:space="preserve"> </w:t>
      </w:r>
    </w:p>
    <w:p w:rsidR="000B7C49" w:rsidRPr="009709DF" w:rsidRDefault="007B1F05" w:rsidP="000B7C49">
      <w:pPr>
        <w:spacing w:before="100" w:beforeAutospacing="1" w:after="0"/>
        <w:rPr>
          <w:rFonts w:asciiTheme="minorHAnsi" w:eastAsia="Times New Roman" w:hAnsiTheme="minorHAnsi"/>
          <w:b/>
        </w:rPr>
      </w:pPr>
      <w:r w:rsidRPr="009709DF">
        <w:rPr>
          <w:rFonts w:asciiTheme="minorHAnsi" w:eastAsia="Times New Roman" w:hAnsiTheme="minorHAnsi"/>
          <w:b/>
        </w:rPr>
        <w:t xml:space="preserve">Retraining </w:t>
      </w:r>
    </w:p>
    <w:p w:rsidR="000B7C49" w:rsidRPr="009709DF" w:rsidRDefault="000B7C49" w:rsidP="005868D7">
      <w:pPr>
        <w:autoSpaceDE w:val="0"/>
        <w:autoSpaceDN w:val="0"/>
        <w:adjustRightInd w:val="0"/>
        <w:spacing w:after="120" w:line="240" w:lineRule="auto"/>
        <w:ind w:firstLine="360"/>
        <w:rPr>
          <w:rFonts w:asciiTheme="minorHAnsi" w:hAnsiTheme="minorHAnsi"/>
        </w:rPr>
      </w:pPr>
      <w:r w:rsidRPr="009709DF">
        <w:rPr>
          <w:rFonts w:asciiTheme="minorHAnsi" w:hAnsiTheme="minorHAnsi"/>
        </w:rPr>
        <w:t xml:space="preserve">Retraining </w:t>
      </w:r>
      <w:r w:rsidR="009709DF">
        <w:rPr>
          <w:rFonts w:asciiTheme="minorHAnsi" w:hAnsiTheme="minorHAnsi"/>
        </w:rPr>
        <w:t>will be conducted for any employee if</w:t>
      </w:r>
      <w:r w:rsidRPr="009709DF">
        <w:rPr>
          <w:rFonts w:asciiTheme="minorHAnsi" w:hAnsiTheme="minorHAnsi"/>
        </w:rPr>
        <w:t xml:space="preserve">: </w:t>
      </w:r>
    </w:p>
    <w:p w:rsidR="000B7C49" w:rsidRPr="009709DF" w:rsidRDefault="000B7C49" w:rsidP="005868D7">
      <w:pPr>
        <w:pStyle w:val="ListParagraph"/>
        <w:numPr>
          <w:ilvl w:val="0"/>
          <w:numId w:val="18"/>
        </w:numPr>
        <w:autoSpaceDE w:val="0"/>
        <w:autoSpaceDN w:val="0"/>
        <w:adjustRightInd w:val="0"/>
        <w:spacing w:after="0"/>
        <w:rPr>
          <w:rFonts w:asciiTheme="minorHAnsi" w:hAnsiTheme="minorHAnsi"/>
        </w:rPr>
      </w:pPr>
      <w:r w:rsidRPr="009709DF">
        <w:rPr>
          <w:rFonts w:asciiTheme="minorHAnsi" w:hAnsiTheme="minorHAnsi"/>
        </w:rPr>
        <w:t>There is a change</w:t>
      </w:r>
      <w:r w:rsidR="005868D7">
        <w:rPr>
          <w:rFonts w:asciiTheme="minorHAnsi" w:hAnsiTheme="minorHAnsi"/>
        </w:rPr>
        <w:t xml:space="preserve"> in assignment that involves using</w:t>
      </w:r>
      <w:r w:rsidRPr="009709DF">
        <w:rPr>
          <w:rFonts w:asciiTheme="minorHAnsi" w:hAnsiTheme="minorHAnsi"/>
        </w:rPr>
        <w:t xml:space="preserve"> </w:t>
      </w:r>
      <w:r w:rsidR="00FD0794">
        <w:rPr>
          <w:rFonts w:asciiTheme="minorHAnsi" w:hAnsiTheme="minorHAnsi"/>
        </w:rPr>
        <w:t xml:space="preserve">a </w:t>
      </w:r>
      <w:r w:rsidRPr="009709DF">
        <w:rPr>
          <w:rFonts w:asciiTheme="minorHAnsi" w:hAnsiTheme="minorHAnsi"/>
        </w:rPr>
        <w:t>different machine</w:t>
      </w:r>
      <w:r w:rsidR="00244638">
        <w:rPr>
          <w:rFonts w:asciiTheme="minorHAnsi" w:hAnsiTheme="minorHAnsi"/>
        </w:rPr>
        <w:t xml:space="preserve"> </w:t>
      </w:r>
      <w:r w:rsidRPr="009709DF">
        <w:rPr>
          <w:rFonts w:asciiTheme="minorHAnsi" w:hAnsiTheme="minorHAnsi"/>
        </w:rPr>
        <w:t xml:space="preserve"> </w:t>
      </w:r>
    </w:p>
    <w:p w:rsidR="000B7C49" w:rsidRPr="009709DF" w:rsidRDefault="000B7C49" w:rsidP="005868D7">
      <w:pPr>
        <w:pStyle w:val="ListParagraph"/>
        <w:numPr>
          <w:ilvl w:val="0"/>
          <w:numId w:val="18"/>
        </w:numPr>
        <w:autoSpaceDE w:val="0"/>
        <w:autoSpaceDN w:val="0"/>
        <w:adjustRightInd w:val="0"/>
        <w:spacing w:after="0"/>
        <w:rPr>
          <w:rFonts w:asciiTheme="minorHAnsi" w:hAnsiTheme="minorHAnsi"/>
        </w:rPr>
      </w:pPr>
      <w:r w:rsidRPr="009709DF">
        <w:rPr>
          <w:rFonts w:asciiTheme="minorHAnsi" w:hAnsiTheme="minorHAnsi"/>
        </w:rPr>
        <w:t>There is a change in the machine, equipment or processes that presents new hazards</w:t>
      </w:r>
      <w:r w:rsidR="00244638">
        <w:rPr>
          <w:rFonts w:asciiTheme="minorHAnsi" w:hAnsiTheme="minorHAnsi"/>
        </w:rPr>
        <w:t xml:space="preserve"> </w:t>
      </w:r>
      <w:r w:rsidRPr="009709DF">
        <w:rPr>
          <w:rFonts w:asciiTheme="minorHAnsi" w:hAnsiTheme="minorHAnsi"/>
        </w:rPr>
        <w:t xml:space="preserve"> </w:t>
      </w:r>
    </w:p>
    <w:p w:rsidR="000B7C49" w:rsidRPr="009709DF" w:rsidRDefault="000B7C49" w:rsidP="005868D7">
      <w:pPr>
        <w:pStyle w:val="ListParagraph"/>
        <w:numPr>
          <w:ilvl w:val="0"/>
          <w:numId w:val="18"/>
        </w:numPr>
        <w:autoSpaceDE w:val="0"/>
        <w:autoSpaceDN w:val="0"/>
        <w:adjustRightInd w:val="0"/>
        <w:spacing w:after="0"/>
        <w:rPr>
          <w:rFonts w:asciiTheme="minorHAnsi" w:hAnsiTheme="minorHAnsi"/>
        </w:rPr>
      </w:pPr>
      <w:r w:rsidRPr="009709DF">
        <w:rPr>
          <w:rFonts w:asciiTheme="minorHAnsi" w:hAnsiTheme="minorHAnsi"/>
        </w:rPr>
        <w:t xml:space="preserve">There is a change in the machine safeguarding procedures </w:t>
      </w:r>
    </w:p>
    <w:p w:rsidR="002F44E8" w:rsidRPr="009709DF" w:rsidRDefault="00FD0794" w:rsidP="005868D7">
      <w:pPr>
        <w:pStyle w:val="ListParagraph"/>
        <w:numPr>
          <w:ilvl w:val="0"/>
          <w:numId w:val="18"/>
        </w:numPr>
        <w:suppressAutoHyphens/>
        <w:autoSpaceDE w:val="0"/>
        <w:autoSpaceDN w:val="0"/>
        <w:adjustRightInd w:val="0"/>
        <w:spacing w:after="0"/>
        <w:rPr>
          <w:rFonts w:asciiTheme="minorHAnsi" w:hAnsiTheme="minorHAnsi"/>
          <w:spacing w:val="-3"/>
        </w:rPr>
      </w:pPr>
      <w:r>
        <w:rPr>
          <w:rFonts w:asciiTheme="minorHAnsi" w:hAnsiTheme="minorHAnsi"/>
        </w:rPr>
        <w:t>The s</w:t>
      </w:r>
      <w:r w:rsidR="000B7C49" w:rsidRPr="009709DF">
        <w:rPr>
          <w:rFonts w:asciiTheme="minorHAnsi" w:hAnsiTheme="minorHAnsi"/>
        </w:rPr>
        <w:t>u</w:t>
      </w:r>
      <w:r>
        <w:rPr>
          <w:rFonts w:asciiTheme="minorHAnsi" w:hAnsiTheme="minorHAnsi"/>
        </w:rPr>
        <w:t xml:space="preserve">pervisor has reason to believe </w:t>
      </w:r>
      <w:r w:rsidR="000B7C49" w:rsidRPr="009709DF">
        <w:rPr>
          <w:rFonts w:asciiTheme="minorHAnsi" w:hAnsiTheme="minorHAnsi"/>
        </w:rPr>
        <w:t xml:space="preserve">or determines through </w:t>
      </w:r>
      <w:r w:rsidR="009709DF">
        <w:rPr>
          <w:rFonts w:asciiTheme="minorHAnsi" w:hAnsiTheme="minorHAnsi"/>
        </w:rPr>
        <w:t>inspection or observation</w:t>
      </w:r>
      <w:r w:rsidR="000B7C49" w:rsidRPr="009709DF">
        <w:rPr>
          <w:rFonts w:asciiTheme="minorHAnsi" w:hAnsiTheme="minorHAnsi"/>
        </w:rPr>
        <w:t xml:space="preserve"> that a</w:t>
      </w:r>
      <w:r w:rsidR="009709DF">
        <w:rPr>
          <w:rFonts w:asciiTheme="minorHAnsi" w:hAnsiTheme="minorHAnsi"/>
        </w:rPr>
        <w:t xml:space="preserve">n employee </w:t>
      </w:r>
      <w:r w:rsidR="000B7C49" w:rsidRPr="009709DF">
        <w:rPr>
          <w:rFonts w:asciiTheme="minorHAnsi" w:hAnsiTheme="minorHAnsi"/>
        </w:rPr>
        <w:t>lacks sufficient knowledge of</w:t>
      </w:r>
      <w:r>
        <w:rPr>
          <w:rFonts w:asciiTheme="minorHAnsi" w:hAnsiTheme="minorHAnsi"/>
        </w:rPr>
        <w:t xml:space="preserve"> the</w:t>
      </w:r>
      <w:r w:rsidR="000B7C49" w:rsidRPr="009709DF">
        <w:rPr>
          <w:rFonts w:asciiTheme="minorHAnsi" w:hAnsiTheme="minorHAnsi"/>
        </w:rPr>
        <w:t xml:space="preserve"> </w:t>
      </w:r>
      <w:r w:rsidR="009709DF">
        <w:rPr>
          <w:rFonts w:asciiTheme="minorHAnsi" w:hAnsiTheme="minorHAnsi"/>
        </w:rPr>
        <w:t xml:space="preserve">safeguarding </w:t>
      </w:r>
      <w:r w:rsidR="000B7C49" w:rsidRPr="009709DF">
        <w:rPr>
          <w:rFonts w:asciiTheme="minorHAnsi" w:hAnsiTheme="minorHAnsi"/>
        </w:rPr>
        <w:t>procedures</w:t>
      </w:r>
      <w:r w:rsidR="00256EAE">
        <w:rPr>
          <w:rFonts w:asciiTheme="minorHAnsi" w:hAnsiTheme="minorHAnsi"/>
        </w:rPr>
        <w:t xml:space="preserve"> </w:t>
      </w:r>
    </w:p>
    <w:p w:rsidR="009709DF" w:rsidRDefault="009709DF" w:rsidP="009709DF">
      <w:pPr>
        <w:suppressAutoHyphens/>
        <w:autoSpaceDE w:val="0"/>
        <w:autoSpaceDN w:val="0"/>
        <w:adjustRightInd w:val="0"/>
        <w:spacing w:after="0" w:line="240" w:lineRule="auto"/>
        <w:rPr>
          <w:rFonts w:asciiTheme="minorHAnsi" w:hAnsiTheme="minorHAnsi"/>
          <w:spacing w:val="-3"/>
        </w:rPr>
      </w:pPr>
    </w:p>
    <w:p w:rsidR="009709DF" w:rsidRPr="005868D7" w:rsidRDefault="009709DF" w:rsidP="009709DF">
      <w:pPr>
        <w:suppressAutoHyphens/>
        <w:autoSpaceDE w:val="0"/>
        <w:autoSpaceDN w:val="0"/>
        <w:adjustRightInd w:val="0"/>
        <w:spacing w:after="0" w:line="240" w:lineRule="auto"/>
        <w:rPr>
          <w:rFonts w:asciiTheme="minorHAnsi" w:hAnsiTheme="minorHAnsi"/>
          <w:spacing w:val="-3"/>
        </w:rPr>
      </w:pPr>
      <w:r>
        <w:rPr>
          <w:rFonts w:asciiTheme="minorHAnsi" w:hAnsiTheme="minorHAnsi"/>
          <w:spacing w:val="-3"/>
        </w:rPr>
        <w:t xml:space="preserve">All training records will be maintained in the form found in </w:t>
      </w:r>
      <w:r w:rsidRPr="009709DF">
        <w:rPr>
          <w:rFonts w:asciiTheme="minorHAnsi" w:hAnsiTheme="minorHAnsi"/>
          <w:b/>
          <w:spacing w:val="-3"/>
        </w:rPr>
        <w:t>Appendix D</w:t>
      </w:r>
      <w:r w:rsidR="005868D7">
        <w:rPr>
          <w:rFonts w:asciiTheme="minorHAnsi" w:hAnsiTheme="minorHAnsi"/>
          <w:spacing w:val="-3"/>
        </w:rPr>
        <w:t xml:space="preserve"> and retained by the Program Administrator</w:t>
      </w:r>
      <w:r w:rsidR="00244638">
        <w:rPr>
          <w:rFonts w:asciiTheme="minorHAnsi" w:hAnsiTheme="minorHAnsi"/>
          <w:spacing w:val="-3"/>
        </w:rPr>
        <w:t xml:space="preserve">. </w:t>
      </w:r>
    </w:p>
    <w:p w:rsidR="00103B05" w:rsidRPr="00AB204E" w:rsidRDefault="00103B05" w:rsidP="002B1F8D">
      <w:pPr>
        <w:autoSpaceDE w:val="0"/>
        <w:autoSpaceDN w:val="0"/>
        <w:adjustRightInd w:val="0"/>
        <w:spacing w:after="0" w:line="240" w:lineRule="auto"/>
        <w:rPr>
          <w:rFonts w:asciiTheme="minorHAnsi" w:hAnsiTheme="minorHAnsi" w:cs="Arial"/>
        </w:rPr>
      </w:pPr>
    </w:p>
    <w:p w:rsidR="00C70E4E" w:rsidRPr="00AB204E" w:rsidRDefault="00C70E4E" w:rsidP="00E612FD">
      <w:pPr>
        <w:pBdr>
          <w:bottom w:val="single" w:sz="12" w:space="1" w:color="auto"/>
        </w:pBdr>
        <w:spacing w:after="240"/>
        <w:rPr>
          <w:rFonts w:asciiTheme="minorHAnsi" w:hAnsiTheme="minorHAnsi"/>
          <w:b/>
          <w:sz w:val="28"/>
          <w:szCs w:val="28"/>
        </w:rPr>
      </w:pPr>
      <w:r w:rsidRPr="00AB204E">
        <w:rPr>
          <w:rFonts w:asciiTheme="minorHAnsi" w:hAnsiTheme="minorHAnsi"/>
          <w:b/>
          <w:sz w:val="28"/>
          <w:szCs w:val="28"/>
        </w:rPr>
        <w:t>Periodic Program Review</w:t>
      </w:r>
    </w:p>
    <w:p w:rsidR="0049283C" w:rsidRDefault="0049283C" w:rsidP="009709DF">
      <w:pPr>
        <w:suppressAutoHyphens/>
        <w:rPr>
          <w:rFonts w:asciiTheme="minorHAnsi" w:hAnsiTheme="minorHAnsi"/>
          <w:spacing w:val="-3"/>
        </w:rPr>
      </w:pPr>
      <w:r>
        <w:rPr>
          <w:rFonts w:asciiTheme="minorHAnsi" w:hAnsiTheme="minorHAnsi"/>
          <w:spacing w:val="-3"/>
        </w:rPr>
        <w:t xml:space="preserve">The program Administrator will conduct an annual review to assess the program’s effectiveness. The review will consider any new machines, changes in processes, facility layout changes and the cost and frequency of machine-related injuries. </w:t>
      </w:r>
    </w:p>
    <w:p w:rsidR="00187E80" w:rsidRPr="00AB204E" w:rsidRDefault="00A83143" w:rsidP="009709DF">
      <w:pPr>
        <w:suppressAutoHyphens/>
        <w:rPr>
          <w:rFonts w:asciiTheme="minorHAnsi" w:hAnsiTheme="minorHAnsi"/>
          <w:b/>
        </w:rPr>
      </w:pPr>
      <w:r w:rsidRPr="003A2D27">
        <w:rPr>
          <w:rFonts w:asciiTheme="minorHAnsi" w:hAnsiTheme="minorHAnsi"/>
          <w:spacing w:val="-3"/>
        </w:rPr>
        <w:t xml:space="preserve">All </w:t>
      </w:r>
      <w:r>
        <w:rPr>
          <w:rFonts w:asciiTheme="minorHAnsi" w:hAnsiTheme="minorHAnsi"/>
          <w:spacing w:val="-3"/>
        </w:rPr>
        <w:t>machine safeguarding</w:t>
      </w:r>
      <w:r w:rsidRPr="003A2D27">
        <w:rPr>
          <w:rFonts w:asciiTheme="minorHAnsi" w:hAnsiTheme="minorHAnsi"/>
          <w:spacing w:val="-3"/>
        </w:rPr>
        <w:t xml:space="preserve"> procedures</w:t>
      </w:r>
      <w:r w:rsidR="0051351D">
        <w:rPr>
          <w:rFonts w:asciiTheme="minorHAnsi" w:hAnsiTheme="minorHAnsi"/>
          <w:spacing w:val="-3"/>
        </w:rPr>
        <w:t xml:space="preserve"> and methods</w:t>
      </w:r>
      <w:r w:rsidRPr="003A2D27">
        <w:rPr>
          <w:rFonts w:asciiTheme="minorHAnsi" w:hAnsiTheme="minorHAnsi"/>
          <w:spacing w:val="-3"/>
        </w:rPr>
        <w:t xml:space="preserve"> will be reviewed </w:t>
      </w:r>
      <w:r w:rsidRPr="009709DF">
        <w:rPr>
          <w:rFonts w:asciiTheme="minorHAnsi" w:hAnsiTheme="minorHAnsi"/>
          <w:spacing w:val="-3"/>
        </w:rPr>
        <w:t>annually</w:t>
      </w:r>
      <w:r w:rsidR="00A2552A">
        <w:rPr>
          <w:rFonts w:asciiTheme="minorHAnsi" w:hAnsiTheme="minorHAnsi"/>
          <w:spacing w:val="-3"/>
        </w:rPr>
        <w:t xml:space="preserve"> by the Program Administrator</w:t>
      </w:r>
      <w:r w:rsidR="00256EAE">
        <w:rPr>
          <w:rFonts w:asciiTheme="minorHAnsi" w:hAnsiTheme="minorHAnsi"/>
          <w:spacing w:val="-3"/>
        </w:rPr>
        <w:t xml:space="preserve">. </w:t>
      </w:r>
      <w:r w:rsidR="00CB2A23">
        <w:rPr>
          <w:rFonts w:asciiTheme="minorHAnsi" w:hAnsiTheme="minorHAnsi"/>
          <w:spacing w:val="-3"/>
        </w:rPr>
        <w:t>If any</w:t>
      </w:r>
      <w:r w:rsidRPr="003A2D27">
        <w:rPr>
          <w:rFonts w:asciiTheme="minorHAnsi" w:hAnsiTheme="minorHAnsi"/>
          <w:spacing w:val="-3"/>
        </w:rPr>
        <w:t xml:space="preserve"> inadequacies are identified, the Program Administrator will take all necessary steps to update the procedure</w:t>
      </w:r>
      <w:r w:rsidR="0051351D">
        <w:rPr>
          <w:rFonts w:asciiTheme="minorHAnsi" w:hAnsiTheme="minorHAnsi"/>
          <w:spacing w:val="-3"/>
        </w:rPr>
        <w:t xml:space="preserve"> or safeguarding method</w:t>
      </w:r>
      <w:r w:rsidR="00256EAE">
        <w:rPr>
          <w:rFonts w:asciiTheme="minorHAnsi" w:hAnsiTheme="minorHAnsi"/>
          <w:spacing w:val="-3"/>
        </w:rPr>
        <w:t xml:space="preserve">. </w:t>
      </w:r>
      <w:r w:rsidRPr="003A2D27">
        <w:rPr>
          <w:rFonts w:asciiTheme="minorHAnsi" w:hAnsiTheme="minorHAnsi"/>
          <w:spacing w:val="-3"/>
        </w:rPr>
        <w:t xml:space="preserve">The annual </w:t>
      </w:r>
      <w:r w:rsidR="00A2552A">
        <w:rPr>
          <w:rFonts w:asciiTheme="minorHAnsi" w:hAnsiTheme="minorHAnsi"/>
          <w:spacing w:val="-3"/>
        </w:rPr>
        <w:t xml:space="preserve">review </w:t>
      </w:r>
      <w:r w:rsidRPr="003A2D27">
        <w:rPr>
          <w:rFonts w:asciiTheme="minorHAnsi" w:hAnsiTheme="minorHAnsi"/>
          <w:spacing w:val="-3"/>
        </w:rPr>
        <w:t xml:space="preserve">will include a </w:t>
      </w:r>
      <w:r w:rsidR="00E15BF6">
        <w:rPr>
          <w:rFonts w:asciiTheme="minorHAnsi" w:hAnsiTheme="minorHAnsi"/>
          <w:spacing w:val="-3"/>
        </w:rPr>
        <w:t>discussion</w:t>
      </w:r>
      <w:r w:rsidRPr="003A2D27">
        <w:rPr>
          <w:rFonts w:asciiTheme="minorHAnsi" w:hAnsiTheme="minorHAnsi"/>
          <w:spacing w:val="-3"/>
        </w:rPr>
        <w:t xml:space="preserve"> between the </w:t>
      </w:r>
      <w:r w:rsidR="00A2552A">
        <w:rPr>
          <w:rFonts w:asciiTheme="minorHAnsi" w:hAnsiTheme="minorHAnsi"/>
          <w:spacing w:val="-3"/>
        </w:rPr>
        <w:t xml:space="preserve">Program Administrator </w:t>
      </w:r>
      <w:r w:rsidRPr="003A2D27">
        <w:rPr>
          <w:rFonts w:asciiTheme="minorHAnsi" w:hAnsiTheme="minorHAnsi"/>
          <w:spacing w:val="-3"/>
        </w:rPr>
        <w:t xml:space="preserve">and each </w:t>
      </w:r>
      <w:r w:rsidR="006A4EF3">
        <w:rPr>
          <w:rFonts w:asciiTheme="minorHAnsi" w:hAnsiTheme="minorHAnsi"/>
          <w:spacing w:val="-3"/>
        </w:rPr>
        <w:t>machine operator</w:t>
      </w:r>
      <w:r w:rsidRPr="003A2D27">
        <w:rPr>
          <w:rFonts w:asciiTheme="minorHAnsi" w:hAnsiTheme="minorHAnsi"/>
          <w:spacing w:val="-3"/>
        </w:rPr>
        <w:t xml:space="preserve"> to determine if they understand t</w:t>
      </w:r>
      <w:r w:rsidR="006A4EF3">
        <w:rPr>
          <w:rFonts w:asciiTheme="minorHAnsi" w:hAnsiTheme="minorHAnsi"/>
          <w:spacing w:val="-3"/>
        </w:rPr>
        <w:t>h</w:t>
      </w:r>
      <w:r w:rsidR="00A2552A">
        <w:rPr>
          <w:rFonts w:asciiTheme="minorHAnsi" w:hAnsiTheme="minorHAnsi"/>
          <w:spacing w:val="-3"/>
        </w:rPr>
        <w:t>eir responsibilities under the Machine Safeguarding P</w:t>
      </w:r>
      <w:r w:rsidR="006A4EF3">
        <w:rPr>
          <w:rFonts w:asciiTheme="minorHAnsi" w:hAnsiTheme="minorHAnsi"/>
          <w:spacing w:val="-3"/>
        </w:rPr>
        <w:t>rogram</w:t>
      </w:r>
      <w:r w:rsidR="00256EAE">
        <w:rPr>
          <w:rFonts w:asciiTheme="minorHAnsi" w:hAnsiTheme="minorHAnsi"/>
          <w:spacing w:val="-3"/>
        </w:rPr>
        <w:t xml:space="preserve">. </w:t>
      </w:r>
      <w:r w:rsidRPr="003A2D27">
        <w:rPr>
          <w:rFonts w:asciiTheme="minorHAnsi" w:hAnsiTheme="minorHAnsi"/>
          <w:spacing w:val="-3"/>
        </w:rPr>
        <w:t xml:space="preserve">Annual </w:t>
      </w:r>
      <w:r w:rsidR="00A2552A">
        <w:rPr>
          <w:rFonts w:asciiTheme="minorHAnsi" w:hAnsiTheme="minorHAnsi"/>
          <w:spacing w:val="-3"/>
        </w:rPr>
        <w:t>reviews</w:t>
      </w:r>
      <w:r w:rsidRPr="003A2D27">
        <w:rPr>
          <w:rFonts w:asciiTheme="minorHAnsi" w:hAnsiTheme="minorHAnsi"/>
          <w:spacing w:val="-3"/>
        </w:rPr>
        <w:t xml:space="preserve"> are documented </w:t>
      </w:r>
      <w:r w:rsidR="00E15BF6">
        <w:rPr>
          <w:rFonts w:asciiTheme="minorHAnsi" w:hAnsiTheme="minorHAnsi"/>
          <w:spacing w:val="-3"/>
        </w:rPr>
        <w:t>using the form in</w:t>
      </w:r>
      <w:r w:rsidRPr="003A2D27">
        <w:rPr>
          <w:rFonts w:asciiTheme="minorHAnsi" w:hAnsiTheme="minorHAnsi"/>
          <w:spacing w:val="-3"/>
        </w:rPr>
        <w:t xml:space="preserve"> </w:t>
      </w:r>
      <w:r w:rsidRPr="00592605">
        <w:rPr>
          <w:rFonts w:asciiTheme="minorHAnsi" w:hAnsiTheme="minorHAnsi"/>
          <w:b/>
          <w:spacing w:val="-3"/>
        </w:rPr>
        <w:t xml:space="preserve">Appendix </w:t>
      </w:r>
      <w:r w:rsidR="006A4EF3" w:rsidRPr="00592605">
        <w:rPr>
          <w:rFonts w:asciiTheme="minorHAnsi" w:hAnsiTheme="minorHAnsi"/>
          <w:b/>
          <w:spacing w:val="-3"/>
        </w:rPr>
        <w:t>E</w:t>
      </w:r>
      <w:r w:rsidR="00256EAE">
        <w:rPr>
          <w:rFonts w:asciiTheme="minorHAnsi" w:hAnsiTheme="minorHAnsi"/>
          <w:spacing w:val="-3"/>
        </w:rPr>
        <w:t xml:space="preserve">. </w:t>
      </w:r>
    </w:p>
    <w:p w:rsidR="009C5C89" w:rsidRPr="00AB204E" w:rsidRDefault="009C5C89" w:rsidP="009C5C89">
      <w:pPr>
        <w:pBdr>
          <w:bottom w:val="single" w:sz="12" w:space="2" w:color="auto"/>
        </w:pBdr>
        <w:rPr>
          <w:rFonts w:asciiTheme="minorHAnsi" w:hAnsiTheme="minorHAnsi"/>
          <w:b/>
          <w:sz w:val="28"/>
          <w:szCs w:val="28"/>
        </w:rPr>
      </w:pPr>
      <w:r w:rsidRPr="00AB204E">
        <w:rPr>
          <w:rFonts w:asciiTheme="minorHAnsi" w:hAnsiTheme="minorHAnsi"/>
          <w:b/>
          <w:sz w:val="28"/>
          <w:szCs w:val="28"/>
        </w:rPr>
        <w:t>Re</w:t>
      </w:r>
      <w:r>
        <w:rPr>
          <w:rFonts w:asciiTheme="minorHAnsi" w:hAnsiTheme="minorHAnsi"/>
          <w:b/>
          <w:sz w:val="28"/>
          <w:szCs w:val="28"/>
        </w:rPr>
        <w:t>cords Retention</w:t>
      </w:r>
    </w:p>
    <w:p w:rsidR="00551945" w:rsidRPr="00592605" w:rsidRDefault="00551945" w:rsidP="00551945">
      <w:pPr>
        <w:suppressAutoHyphens/>
        <w:rPr>
          <w:rFonts w:cs="Arial"/>
          <w:spacing w:val="-3"/>
        </w:rPr>
      </w:pPr>
      <w:r w:rsidRPr="00B94E01">
        <w:rPr>
          <w:rFonts w:cs="Arial"/>
          <w:color w:val="FF0000"/>
          <w:highlight w:val="yellow"/>
        </w:rPr>
        <w:t>&lt;Company Name&gt;</w:t>
      </w:r>
      <w:r w:rsidRPr="00B94E01">
        <w:rPr>
          <w:rFonts w:cs="Arial"/>
          <w:color w:val="FF0000"/>
        </w:rPr>
        <w:t xml:space="preserve"> </w:t>
      </w:r>
      <w:r w:rsidRPr="00B94E01">
        <w:rPr>
          <w:rFonts w:cs="Arial"/>
          <w:spacing w:val="-3"/>
        </w:rPr>
        <w:t xml:space="preserve">will maintain </w:t>
      </w:r>
      <w:r>
        <w:rPr>
          <w:rFonts w:cs="Arial"/>
          <w:spacing w:val="-3"/>
        </w:rPr>
        <w:t>Machine Safeguarding</w:t>
      </w:r>
      <w:r w:rsidRPr="00B94E01">
        <w:rPr>
          <w:rFonts w:cs="Arial"/>
          <w:spacing w:val="-3"/>
        </w:rPr>
        <w:t xml:space="preserve"> Program training records for</w:t>
      </w:r>
      <w:r w:rsidRPr="00B94E01">
        <w:rPr>
          <w:rFonts w:cs="Arial"/>
          <w:color w:val="FF0000"/>
          <w:spacing w:val="-3"/>
        </w:rPr>
        <w:t xml:space="preserve"> </w:t>
      </w:r>
      <w:r w:rsidRPr="00B94E01">
        <w:rPr>
          <w:rFonts w:cs="Arial"/>
          <w:color w:val="FF0000"/>
          <w:spacing w:val="-3"/>
          <w:highlight w:val="yellow"/>
        </w:rPr>
        <w:t>&lt;</w:t>
      </w:r>
      <w:r>
        <w:rPr>
          <w:rFonts w:cs="Arial"/>
          <w:color w:val="FF0000"/>
          <w:spacing w:val="-3"/>
          <w:highlight w:val="yellow"/>
        </w:rPr>
        <w:t>3</w:t>
      </w:r>
      <w:r w:rsidRPr="00B94E01">
        <w:rPr>
          <w:rFonts w:cs="Arial"/>
          <w:color w:val="FF0000"/>
          <w:spacing w:val="-3"/>
          <w:highlight w:val="yellow"/>
        </w:rPr>
        <w:t>&gt;</w:t>
      </w:r>
      <w:r w:rsidRPr="00B94E01">
        <w:rPr>
          <w:rFonts w:cs="Arial"/>
          <w:color w:val="FF0000"/>
          <w:spacing w:val="-3"/>
        </w:rPr>
        <w:t xml:space="preserve"> </w:t>
      </w:r>
      <w:r w:rsidRPr="00B94E01">
        <w:rPr>
          <w:rFonts w:cs="Arial"/>
          <w:spacing w:val="-3"/>
        </w:rPr>
        <w:t>years</w:t>
      </w:r>
      <w:r w:rsidR="00256EAE">
        <w:rPr>
          <w:rFonts w:cs="Arial"/>
          <w:spacing w:val="-3"/>
        </w:rPr>
        <w:t xml:space="preserve">. </w:t>
      </w:r>
      <w:r w:rsidRPr="00B94E01">
        <w:rPr>
          <w:rFonts w:cs="Arial"/>
          <w:spacing w:val="-3"/>
        </w:rPr>
        <w:t>All records will be kept</w:t>
      </w:r>
      <w:r w:rsidR="00A2552A">
        <w:rPr>
          <w:rFonts w:cs="Arial"/>
          <w:spacing w:val="-3"/>
        </w:rPr>
        <w:t xml:space="preserve"> by the Program Administrator</w:t>
      </w:r>
      <w:r w:rsidR="00256EAE">
        <w:rPr>
          <w:rFonts w:cs="Arial"/>
          <w:spacing w:val="-3"/>
        </w:rPr>
        <w:t xml:space="preserve">. </w:t>
      </w:r>
      <w:r w:rsidR="00592605">
        <w:rPr>
          <w:rFonts w:cs="Arial"/>
          <w:spacing w:val="-3"/>
        </w:rPr>
        <w:t xml:space="preserve">Inspection records </w:t>
      </w:r>
      <w:r w:rsidR="00E15BF6">
        <w:rPr>
          <w:rFonts w:cs="Arial"/>
          <w:spacing w:val="-3"/>
        </w:rPr>
        <w:t xml:space="preserve">and machine safeguarding lists </w:t>
      </w:r>
      <w:r w:rsidR="00592605">
        <w:rPr>
          <w:rFonts w:cs="Arial"/>
          <w:spacing w:val="-3"/>
        </w:rPr>
        <w:t xml:space="preserve">will be retained </w:t>
      </w:r>
      <w:r w:rsidR="00E15BF6" w:rsidRPr="00E15BF6">
        <w:rPr>
          <w:rFonts w:cs="Arial"/>
          <w:color w:val="FF0000"/>
          <w:spacing w:val="-3"/>
          <w:highlight w:val="yellow"/>
        </w:rPr>
        <w:t>&lt;</w:t>
      </w:r>
      <w:r w:rsidR="00592605" w:rsidRPr="00E15BF6">
        <w:rPr>
          <w:rFonts w:cs="Arial"/>
          <w:color w:val="FF0000"/>
          <w:spacing w:val="-3"/>
          <w:highlight w:val="yellow"/>
        </w:rPr>
        <w:t>indefinitely</w:t>
      </w:r>
      <w:r w:rsidR="00E15BF6" w:rsidRPr="00E15BF6">
        <w:rPr>
          <w:rFonts w:cs="Arial"/>
          <w:color w:val="FF0000"/>
          <w:spacing w:val="-3"/>
          <w:highlight w:val="yellow"/>
        </w:rPr>
        <w:t>&gt;</w:t>
      </w:r>
      <w:r w:rsidR="00244638">
        <w:rPr>
          <w:rFonts w:cs="Arial"/>
          <w:spacing w:val="-3"/>
        </w:rPr>
        <w:t xml:space="preserve">. </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solid" w:color="DBE5F1" w:themeColor="accent1" w:themeTint="33" w:fill="auto"/>
        <w:tblLook w:val="04A0" w:firstRow="1" w:lastRow="0" w:firstColumn="1" w:lastColumn="0" w:noHBand="0" w:noVBand="1"/>
      </w:tblPr>
      <w:tblGrid>
        <w:gridCol w:w="10780"/>
      </w:tblGrid>
      <w:tr w:rsidR="00551945" w:rsidRPr="00B94E01" w:rsidTr="0054787B">
        <w:trPr>
          <w:trHeight w:val="54"/>
        </w:trPr>
        <w:tc>
          <w:tcPr>
            <w:tcW w:w="11016" w:type="dxa"/>
            <w:shd w:val="solid" w:color="DBE5F1" w:themeColor="accent1" w:themeTint="33" w:fill="auto"/>
          </w:tcPr>
          <w:p w:rsidR="00551945" w:rsidRPr="00B94E01" w:rsidRDefault="00551945" w:rsidP="001737BC">
            <w:pPr>
              <w:autoSpaceDE w:val="0"/>
              <w:autoSpaceDN w:val="0"/>
              <w:adjustRightInd w:val="0"/>
              <w:spacing w:before="120" w:after="120" w:line="240" w:lineRule="auto"/>
              <w:ind w:left="2" w:right="2"/>
              <w:rPr>
                <w:rFonts w:cs="Arial"/>
              </w:rPr>
            </w:pPr>
            <w:r w:rsidRPr="00B94E01">
              <w:rPr>
                <w:rFonts w:cs="Arial"/>
                <w:b/>
                <w:i/>
              </w:rPr>
              <w:t>Check Your Understanding</w:t>
            </w:r>
            <w:r w:rsidR="00256EAE">
              <w:rPr>
                <w:rFonts w:cs="Arial"/>
                <w:b/>
                <w:i/>
              </w:rPr>
              <w:t xml:space="preserve">. </w:t>
            </w:r>
            <w:r w:rsidRPr="00B94E01">
              <w:rPr>
                <w:rFonts w:cs="Arial"/>
              </w:rPr>
              <w:t>There are currently no</w:t>
            </w:r>
            <w:r w:rsidR="001737BC">
              <w:rPr>
                <w:rFonts w:cs="Arial"/>
              </w:rPr>
              <w:t xml:space="preserve"> records retention</w:t>
            </w:r>
            <w:r w:rsidRPr="00B94E01">
              <w:rPr>
                <w:rFonts w:cs="Arial"/>
              </w:rPr>
              <w:t xml:space="preserve"> requirements for</w:t>
            </w:r>
            <w:r w:rsidR="00F802F2">
              <w:rPr>
                <w:rFonts w:cs="Arial"/>
              </w:rPr>
              <w:t xml:space="preserve"> the</w:t>
            </w:r>
            <w:r w:rsidRPr="00B94E01">
              <w:rPr>
                <w:rFonts w:cs="Arial"/>
              </w:rPr>
              <w:t xml:space="preserve"> </w:t>
            </w:r>
            <w:r w:rsidR="00607FEE">
              <w:rPr>
                <w:rFonts w:cs="Arial"/>
              </w:rPr>
              <w:t>Machine Safeguarding</w:t>
            </w:r>
            <w:r w:rsidR="001737BC">
              <w:rPr>
                <w:rFonts w:cs="Arial"/>
              </w:rPr>
              <w:t xml:space="preserve"> Program. </w:t>
            </w:r>
            <w:r w:rsidRPr="00B94E01">
              <w:rPr>
                <w:rFonts w:cs="Arial"/>
              </w:rPr>
              <w:t>Your organization must determine the appropriate record retention period for your program</w:t>
            </w:r>
            <w:r w:rsidR="00244638">
              <w:rPr>
                <w:rFonts w:cs="Arial"/>
              </w:rPr>
              <w:t xml:space="preserve">. </w:t>
            </w:r>
          </w:p>
        </w:tc>
      </w:tr>
    </w:tbl>
    <w:p w:rsidR="008911F1" w:rsidRPr="00AB204E" w:rsidRDefault="008911F1">
      <w:pPr>
        <w:spacing w:after="0" w:line="240" w:lineRule="auto"/>
        <w:rPr>
          <w:rFonts w:asciiTheme="minorHAnsi" w:hAnsiTheme="minorHAnsi"/>
          <w:b/>
        </w:rPr>
      </w:pPr>
      <w:r w:rsidRPr="00AB204E">
        <w:rPr>
          <w:rFonts w:asciiTheme="minorHAnsi" w:hAnsiTheme="minorHAnsi"/>
          <w:b/>
        </w:rPr>
        <w:br w:type="page"/>
      </w:r>
    </w:p>
    <w:p w:rsidR="00C665AE" w:rsidRPr="00D82C02" w:rsidRDefault="00C665AE" w:rsidP="00C665AE">
      <w:pPr>
        <w:pBdr>
          <w:bottom w:val="single" w:sz="12" w:space="1" w:color="auto"/>
        </w:pBdr>
        <w:rPr>
          <w:b/>
          <w:sz w:val="28"/>
          <w:szCs w:val="28"/>
        </w:rPr>
      </w:pPr>
      <w:r w:rsidRPr="0093441A">
        <w:rPr>
          <w:rFonts w:asciiTheme="minorHAnsi" w:hAnsiTheme="minorHAnsi"/>
          <w:b/>
          <w:sz w:val="28"/>
          <w:szCs w:val="28"/>
        </w:rPr>
        <w:lastRenderedPageBreak/>
        <w:t xml:space="preserve">Appendix </w:t>
      </w:r>
      <w:r>
        <w:rPr>
          <w:rFonts w:asciiTheme="minorHAnsi" w:hAnsiTheme="minorHAnsi"/>
          <w:b/>
          <w:sz w:val="28"/>
          <w:szCs w:val="28"/>
        </w:rPr>
        <w:t>A</w:t>
      </w:r>
      <w:r w:rsidRPr="0093441A">
        <w:rPr>
          <w:rFonts w:asciiTheme="minorHAnsi" w:hAnsiTheme="minorHAnsi"/>
          <w:b/>
          <w:sz w:val="28"/>
          <w:szCs w:val="28"/>
        </w:rPr>
        <w:t xml:space="preserve"> – </w:t>
      </w:r>
      <w:r w:rsidRPr="00077AAE">
        <w:rPr>
          <w:rFonts w:asciiTheme="minorHAnsi" w:eastAsia="Times New Roman" w:hAnsiTheme="minorHAnsi" w:cs="Tahoma"/>
          <w:b/>
          <w:bCs/>
          <w:sz w:val="28"/>
          <w:szCs w:val="28"/>
        </w:rPr>
        <w:t xml:space="preserve">Machine </w:t>
      </w:r>
      <w:r>
        <w:rPr>
          <w:rFonts w:asciiTheme="minorHAnsi" w:eastAsia="Times New Roman" w:hAnsiTheme="minorHAnsi" w:cs="Tahoma"/>
          <w:b/>
          <w:bCs/>
          <w:sz w:val="28"/>
          <w:szCs w:val="28"/>
        </w:rPr>
        <w:t>Safeg</w:t>
      </w:r>
      <w:r w:rsidRPr="00077AAE">
        <w:rPr>
          <w:rFonts w:asciiTheme="minorHAnsi" w:eastAsia="Times New Roman" w:hAnsiTheme="minorHAnsi" w:cs="Tahoma"/>
          <w:b/>
          <w:bCs/>
          <w:sz w:val="28"/>
          <w:szCs w:val="28"/>
        </w:rPr>
        <w:t xml:space="preserve">uarding </w:t>
      </w:r>
      <w:r>
        <w:rPr>
          <w:rFonts w:asciiTheme="minorHAnsi" w:eastAsia="Times New Roman" w:hAnsiTheme="minorHAnsi" w:cs="Tahoma"/>
          <w:b/>
          <w:bCs/>
          <w:sz w:val="28"/>
          <w:szCs w:val="28"/>
        </w:rPr>
        <w:t xml:space="preserve">Audit </w:t>
      </w:r>
    </w:p>
    <w:p w:rsidR="00C665AE" w:rsidRDefault="00C665AE" w:rsidP="00032B50">
      <w:pPr>
        <w:shd w:val="clear" w:color="auto" w:fill="FFFFFF"/>
        <w:spacing w:after="120" w:line="240" w:lineRule="auto"/>
        <w:rPr>
          <w:rFonts w:asciiTheme="minorHAnsi" w:eastAsia="Times New Roman" w:hAnsiTheme="minorHAnsi" w:cs="Tahoma"/>
          <w:color w:val="000000"/>
        </w:rPr>
      </w:pPr>
    </w:p>
    <w:tbl>
      <w:tblPr>
        <w:tblStyle w:val="TableGrid"/>
        <w:tblW w:w="0" w:type="auto"/>
        <w:tblLook w:val="04A0" w:firstRow="1" w:lastRow="0" w:firstColumn="1" w:lastColumn="0" w:noHBand="0" w:noVBand="1"/>
      </w:tblPr>
      <w:tblGrid>
        <w:gridCol w:w="2605"/>
        <w:gridCol w:w="2520"/>
        <w:gridCol w:w="3690"/>
        <w:gridCol w:w="990"/>
        <w:gridCol w:w="985"/>
      </w:tblGrid>
      <w:tr w:rsidR="003040C2" w:rsidTr="003040C2">
        <w:trPr>
          <w:trHeight w:val="368"/>
        </w:trPr>
        <w:tc>
          <w:tcPr>
            <w:tcW w:w="2605" w:type="dxa"/>
          </w:tcPr>
          <w:p w:rsidR="003040C2" w:rsidRPr="00350D84" w:rsidRDefault="003040C2" w:rsidP="003040C2">
            <w:pPr>
              <w:spacing w:after="240" w:line="240" w:lineRule="auto"/>
              <w:rPr>
                <w:rFonts w:asciiTheme="minorHAnsi" w:eastAsia="Times New Roman" w:hAnsiTheme="minorHAnsi" w:cs="Tahoma"/>
              </w:rPr>
            </w:pPr>
            <w:r w:rsidRPr="00350D84">
              <w:rPr>
                <w:rFonts w:asciiTheme="minorHAnsi" w:eastAsia="Times New Roman" w:hAnsiTheme="minorHAnsi" w:cs="Tahoma"/>
              </w:rPr>
              <w:t>Date of Audit:</w:t>
            </w:r>
          </w:p>
        </w:tc>
        <w:tc>
          <w:tcPr>
            <w:tcW w:w="2520" w:type="dxa"/>
          </w:tcPr>
          <w:p w:rsidR="003040C2" w:rsidRPr="00350D84" w:rsidRDefault="003040C2" w:rsidP="003040C2">
            <w:pPr>
              <w:spacing w:after="240" w:line="240" w:lineRule="auto"/>
              <w:rPr>
                <w:rFonts w:asciiTheme="minorHAnsi" w:eastAsia="Times New Roman" w:hAnsiTheme="minorHAnsi" w:cs="Tahoma"/>
                <w:szCs w:val="20"/>
              </w:rPr>
            </w:pPr>
            <w:r w:rsidRPr="00350D84">
              <w:rPr>
                <w:rFonts w:asciiTheme="minorHAnsi" w:eastAsia="Times New Roman" w:hAnsiTheme="minorHAnsi" w:cs="Tahoma"/>
                <w:szCs w:val="20"/>
              </w:rPr>
              <w:t>Date of Last Audit:</w:t>
            </w:r>
          </w:p>
        </w:tc>
        <w:tc>
          <w:tcPr>
            <w:tcW w:w="5665" w:type="dxa"/>
            <w:gridSpan w:val="3"/>
          </w:tcPr>
          <w:p w:rsidR="003040C2" w:rsidRPr="00350D84" w:rsidRDefault="003040C2" w:rsidP="003040C2">
            <w:pPr>
              <w:spacing w:after="240" w:line="240" w:lineRule="auto"/>
              <w:rPr>
                <w:rFonts w:asciiTheme="minorHAnsi" w:eastAsia="Times New Roman" w:hAnsiTheme="minorHAnsi" w:cs="Tahoma"/>
                <w:szCs w:val="20"/>
              </w:rPr>
            </w:pPr>
            <w:r w:rsidRPr="00350D84">
              <w:rPr>
                <w:rFonts w:asciiTheme="minorHAnsi" w:eastAsia="Times New Roman" w:hAnsiTheme="minorHAnsi" w:cs="Tahoma"/>
                <w:szCs w:val="20"/>
              </w:rPr>
              <w:t>Audited by (list all present):</w:t>
            </w:r>
          </w:p>
        </w:tc>
      </w:tr>
      <w:tr w:rsidR="003040C2" w:rsidTr="004F0E62">
        <w:trPr>
          <w:trHeight w:val="368"/>
        </w:trPr>
        <w:tc>
          <w:tcPr>
            <w:tcW w:w="10790" w:type="dxa"/>
            <w:gridSpan w:val="5"/>
          </w:tcPr>
          <w:p w:rsidR="003040C2" w:rsidRPr="00350D84" w:rsidRDefault="003040C2" w:rsidP="003040C2">
            <w:pPr>
              <w:spacing w:after="240" w:line="240" w:lineRule="auto"/>
              <w:rPr>
                <w:rFonts w:asciiTheme="minorHAnsi" w:eastAsia="Times New Roman" w:hAnsiTheme="minorHAnsi" w:cs="Tahoma"/>
                <w:szCs w:val="20"/>
              </w:rPr>
            </w:pPr>
            <w:r w:rsidRPr="00350D84">
              <w:rPr>
                <w:rFonts w:asciiTheme="minorHAnsi" w:eastAsia="Times New Roman" w:hAnsiTheme="minorHAnsi" w:cs="Tahoma"/>
                <w:szCs w:val="20"/>
              </w:rPr>
              <w:t>Machine Information:</w:t>
            </w:r>
          </w:p>
        </w:tc>
      </w:tr>
      <w:tr w:rsidR="003040C2" w:rsidTr="004F0E62">
        <w:trPr>
          <w:trHeight w:val="368"/>
        </w:trPr>
        <w:tc>
          <w:tcPr>
            <w:tcW w:w="10790" w:type="dxa"/>
            <w:gridSpan w:val="5"/>
          </w:tcPr>
          <w:p w:rsidR="003040C2" w:rsidRPr="00350D84" w:rsidRDefault="003040C2" w:rsidP="003040C2">
            <w:pPr>
              <w:spacing w:after="240" w:line="240" w:lineRule="auto"/>
              <w:rPr>
                <w:rFonts w:asciiTheme="minorHAnsi" w:eastAsia="Times New Roman" w:hAnsiTheme="minorHAnsi" w:cs="Tahoma"/>
                <w:szCs w:val="20"/>
              </w:rPr>
            </w:pPr>
            <w:r w:rsidRPr="00350D84">
              <w:rPr>
                <w:rFonts w:asciiTheme="minorHAnsi" w:eastAsia="Times New Roman" w:hAnsiTheme="minorHAnsi" w:cs="Tahoma"/>
                <w:szCs w:val="20"/>
              </w:rPr>
              <w:t>Pre-Inspection Machine Notes:</w:t>
            </w:r>
          </w:p>
        </w:tc>
      </w:tr>
      <w:tr w:rsidR="003040C2" w:rsidTr="00A2552A">
        <w:trPr>
          <w:trHeight w:val="368"/>
        </w:trPr>
        <w:tc>
          <w:tcPr>
            <w:tcW w:w="8815" w:type="dxa"/>
            <w:gridSpan w:val="3"/>
            <w:shd w:val="clear" w:color="auto" w:fill="B8CCE4" w:themeFill="accent1" w:themeFillTint="66"/>
          </w:tcPr>
          <w:p w:rsidR="003040C2" w:rsidRPr="003040C2" w:rsidRDefault="00F802F2" w:rsidP="003040C2">
            <w:pPr>
              <w:spacing w:after="240" w:line="240" w:lineRule="auto"/>
              <w:jc w:val="center"/>
              <w:rPr>
                <w:rFonts w:asciiTheme="minorHAnsi" w:eastAsia="Times New Roman" w:hAnsiTheme="minorHAnsi" w:cs="Tahoma"/>
                <w:b/>
              </w:rPr>
            </w:pPr>
            <w:r>
              <w:rPr>
                <w:rFonts w:asciiTheme="minorHAnsi" w:eastAsia="Times New Roman" w:hAnsiTheme="minorHAnsi" w:cs="Tahoma"/>
                <w:b/>
              </w:rPr>
              <w:t>Requirements For A</w:t>
            </w:r>
            <w:r w:rsidR="003E4CEA">
              <w:rPr>
                <w:rFonts w:asciiTheme="minorHAnsi" w:eastAsia="Times New Roman" w:hAnsiTheme="minorHAnsi" w:cs="Tahoma"/>
                <w:b/>
              </w:rPr>
              <w:t>ll Safeguards</w:t>
            </w:r>
          </w:p>
        </w:tc>
        <w:tc>
          <w:tcPr>
            <w:tcW w:w="990" w:type="dxa"/>
            <w:shd w:val="clear" w:color="auto" w:fill="B8CCE4" w:themeFill="accent1" w:themeFillTint="66"/>
            <w:vAlign w:val="bottom"/>
          </w:tcPr>
          <w:p w:rsidR="003040C2" w:rsidRPr="003040C2" w:rsidRDefault="003040C2" w:rsidP="002D6A3B">
            <w:pPr>
              <w:spacing w:after="240" w:line="240" w:lineRule="auto"/>
              <w:jc w:val="center"/>
              <w:rPr>
                <w:rFonts w:asciiTheme="minorHAnsi" w:eastAsia="Times New Roman" w:hAnsiTheme="minorHAnsi" w:cs="Tahoma"/>
                <w:b/>
              </w:rPr>
            </w:pPr>
            <w:r>
              <w:rPr>
                <w:rFonts w:asciiTheme="minorHAnsi" w:eastAsia="Times New Roman" w:hAnsiTheme="minorHAnsi" w:cs="Tahoma"/>
                <w:b/>
              </w:rPr>
              <w:t>Yes</w:t>
            </w:r>
          </w:p>
        </w:tc>
        <w:tc>
          <w:tcPr>
            <w:tcW w:w="985" w:type="dxa"/>
            <w:shd w:val="clear" w:color="auto" w:fill="B8CCE4" w:themeFill="accent1" w:themeFillTint="66"/>
          </w:tcPr>
          <w:p w:rsidR="003040C2" w:rsidRPr="003040C2" w:rsidRDefault="003040C2" w:rsidP="003040C2">
            <w:pPr>
              <w:spacing w:after="240" w:line="240" w:lineRule="auto"/>
              <w:jc w:val="center"/>
              <w:rPr>
                <w:rFonts w:asciiTheme="minorHAnsi" w:eastAsia="Times New Roman" w:hAnsiTheme="minorHAnsi" w:cs="Tahoma"/>
                <w:b/>
              </w:rPr>
            </w:pPr>
            <w:r>
              <w:rPr>
                <w:rFonts w:asciiTheme="minorHAnsi" w:eastAsia="Times New Roman" w:hAnsiTheme="minorHAnsi" w:cs="Tahoma"/>
                <w:b/>
              </w:rPr>
              <w:t>No</w:t>
            </w:r>
          </w:p>
        </w:tc>
      </w:tr>
      <w:tr w:rsidR="00F42621" w:rsidTr="00F42621">
        <w:trPr>
          <w:trHeight w:val="908"/>
        </w:trPr>
        <w:tc>
          <w:tcPr>
            <w:tcW w:w="8815" w:type="dxa"/>
            <w:gridSpan w:val="3"/>
          </w:tcPr>
          <w:p w:rsidR="00F42621" w:rsidRPr="00350D84" w:rsidRDefault="00F42621" w:rsidP="00C665AE">
            <w:pPr>
              <w:spacing w:after="240" w:line="240" w:lineRule="auto"/>
              <w:rPr>
                <w:rFonts w:asciiTheme="minorHAnsi" w:eastAsia="Times New Roman" w:hAnsiTheme="minorHAnsi" w:cs="Tahoma"/>
                <w:szCs w:val="20"/>
              </w:rPr>
            </w:pPr>
            <w:r w:rsidRPr="00350D84">
              <w:rPr>
                <w:rFonts w:asciiTheme="minorHAnsi" w:eastAsia="Times New Roman" w:hAnsiTheme="minorHAnsi" w:cs="Tahoma"/>
                <w:szCs w:val="20"/>
              </w:rPr>
              <w:t>Do the safeguar</w:t>
            </w:r>
            <w:r w:rsidR="00A2552A">
              <w:rPr>
                <w:rFonts w:asciiTheme="minorHAnsi" w:eastAsia="Times New Roman" w:hAnsiTheme="minorHAnsi" w:cs="Tahoma"/>
                <w:szCs w:val="20"/>
              </w:rPr>
              <w:t>ds prevent workers’ hands, arms</w:t>
            </w:r>
            <w:r w:rsidRPr="00350D84">
              <w:rPr>
                <w:rFonts w:asciiTheme="minorHAnsi" w:eastAsia="Times New Roman" w:hAnsiTheme="minorHAnsi" w:cs="Tahoma"/>
                <w:szCs w:val="20"/>
              </w:rPr>
              <w:t xml:space="preserve"> and other body parts from making contact with dangerous moving parts?</w:t>
            </w:r>
          </w:p>
        </w:tc>
        <w:tc>
          <w:tcPr>
            <w:tcW w:w="990" w:type="dxa"/>
          </w:tcPr>
          <w:p w:rsidR="00F42621" w:rsidRDefault="00F42621" w:rsidP="00C665AE">
            <w:pPr>
              <w:spacing w:after="240" w:line="240" w:lineRule="auto"/>
              <w:rPr>
                <w:rFonts w:asciiTheme="minorHAnsi" w:eastAsia="Times New Roman" w:hAnsiTheme="minorHAnsi" w:cs="Tahoma"/>
              </w:rPr>
            </w:pPr>
          </w:p>
        </w:tc>
        <w:tc>
          <w:tcPr>
            <w:tcW w:w="985" w:type="dxa"/>
          </w:tcPr>
          <w:p w:rsidR="00F42621" w:rsidRDefault="00F42621" w:rsidP="00C665AE">
            <w:pPr>
              <w:spacing w:after="240" w:line="240" w:lineRule="auto"/>
              <w:rPr>
                <w:rFonts w:asciiTheme="minorHAnsi" w:eastAsia="Times New Roman" w:hAnsiTheme="minorHAnsi" w:cs="Tahoma"/>
              </w:rPr>
            </w:pPr>
          </w:p>
        </w:tc>
      </w:tr>
      <w:tr w:rsidR="00F42621" w:rsidTr="00F42621">
        <w:trPr>
          <w:trHeight w:val="908"/>
        </w:trPr>
        <w:tc>
          <w:tcPr>
            <w:tcW w:w="8815" w:type="dxa"/>
            <w:gridSpan w:val="3"/>
          </w:tcPr>
          <w:p w:rsidR="00F42621" w:rsidRPr="00350D84" w:rsidRDefault="00B82270" w:rsidP="00C665AE">
            <w:pPr>
              <w:spacing w:after="240" w:line="240" w:lineRule="auto"/>
              <w:rPr>
                <w:rFonts w:asciiTheme="minorHAnsi" w:eastAsia="Times New Roman" w:hAnsiTheme="minorHAnsi" w:cs="Tahoma"/>
                <w:szCs w:val="20"/>
              </w:rPr>
            </w:pPr>
            <w:r w:rsidRPr="00350D84">
              <w:rPr>
                <w:rFonts w:asciiTheme="minorHAnsi" w:eastAsia="Times New Roman" w:hAnsiTheme="minorHAnsi" w:cs="Tahoma"/>
                <w:szCs w:val="20"/>
              </w:rPr>
              <w:t xml:space="preserve">Are the safeguards firmly secured and not easily </w:t>
            </w:r>
            <w:r w:rsidR="00F802F2">
              <w:rPr>
                <w:rFonts w:asciiTheme="minorHAnsi" w:eastAsia="Times New Roman" w:hAnsiTheme="minorHAnsi" w:cs="Tahoma"/>
                <w:szCs w:val="20"/>
              </w:rPr>
              <w:t>removed</w:t>
            </w:r>
            <w:r w:rsidRPr="00350D84">
              <w:rPr>
                <w:rFonts w:asciiTheme="minorHAnsi" w:eastAsia="Times New Roman" w:hAnsiTheme="minorHAnsi" w:cs="Tahoma"/>
                <w:szCs w:val="20"/>
              </w:rPr>
              <w:t>?</w:t>
            </w:r>
          </w:p>
        </w:tc>
        <w:tc>
          <w:tcPr>
            <w:tcW w:w="990" w:type="dxa"/>
          </w:tcPr>
          <w:p w:rsidR="00F42621" w:rsidRDefault="00F42621" w:rsidP="00C665AE">
            <w:pPr>
              <w:spacing w:after="240" w:line="240" w:lineRule="auto"/>
              <w:rPr>
                <w:rFonts w:asciiTheme="minorHAnsi" w:eastAsia="Times New Roman" w:hAnsiTheme="minorHAnsi" w:cs="Tahoma"/>
              </w:rPr>
            </w:pPr>
          </w:p>
        </w:tc>
        <w:tc>
          <w:tcPr>
            <w:tcW w:w="985" w:type="dxa"/>
          </w:tcPr>
          <w:p w:rsidR="00F42621" w:rsidRDefault="00F42621" w:rsidP="00C665AE">
            <w:pPr>
              <w:spacing w:after="240" w:line="240" w:lineRule="auto"/>
              <w:rPr>
                <w:rFonts w:asciiTheme="minorHAnsi" w:eastAsia="Times New Roman" w:hAnsiTheme="minorHAnsi" w:cs="Tahoma"/>
              </w:rPr>
            </w:pPr>
          </w:p>
        </w:tc>
      </w:tr>
      <w:tr w:rsidR="00B82270" w:rsidTr="00F42621">
        <w:trPr>
          <w:trHeight w:val="908"/>
        </w:trPr>
        <w:tc>
          <w:tcPr>
            <w:tcW w:w="8815" w:type="dxa"/>
            <w:gridSpan w:val="3"/>
          </w:tcPr>
          <w:p w:rsidR="00B82270" w:rsidRPr="00350D84" w:rsidRDefault="00B82270" w:rsidP="00C665AE">
            <w:pPr>
              <w:spacing w:after="240" w:line="240" w:lineRule="auto"/>
              <w:rPr>
                <w:rFonts w:asciiTheme="minorHAnsi" w:eastAsia="Times New Roman" w:hAnsiTheme="minorHAnsi" w:cs="Tahoma"/>
                <w:szCs w:val="20"/>
              </w:rPr>
            </w:pPr>
            <w:r w:rsidRPr="00350D84">
              <w:rPr>
                <w:rFonts w:asciiTheme="minorHAnsi" w:eastAsia="Times New Roman" w:hAnsiTheme="minorHAnsi" w:cs="Tahoma"/>
                <w:szCs w:val="20"/>
              </w:rPr>
              <w:t>Do the safeguards ensure that no object will fall into the moving parts?</w:t>
            </w:r>
          </w:p>
        </w:tc>
        <w:tc>
          <w:tcPr>
            <w:tcW w:w="990" w:type="dxa"/>
          </w:tcPr>
          <w:p w:rsidR="00B82270" w:rsidRDefault="00B82270" w:rsidP="00C665AE">
            <w:pPr>
              <w:spacing w:after="240" w:line="240" w:lineRule="auto"/>
              <w:rPr>
                <w:rFonts w:asciiTheme="minorHAnsi" w:eastAsia="Times New Roman" w:hAnsiTheme="minorHAnsi" w:cs="Tahoma"/>
              </w:rPr>
            </w:pPr>
          </w:p>
        </w:tc>
        <w:tc>
          <w:tcPr>
            <w:tcW w:w="985" w:type="dxa"/>
          </w:tcPr>
          <w:p w:rsidR="00B82270" w:rsidRDefault="00B82270" w:rsidP="00C665AE">
            <w:pPr>
              <w:spacing w:after="240" w:line="240" w:lineRule="auto"/>
              <w:rPr>
                <w:rFonts w:asciiTheme="minorHAnsi" w:eastAsia="Times New Roman" w:hAnsiTheme="minorHAnsi" w:cs="Tahoma"/>
              </w:rPr>
            </w:pPr>
          </w:p>
        </w:tc>
      </w:tr>
      <w:tr w:rsidR="00B82270" w:rsidTr="00F42621">
        <w:trPr>
          <w:trHeight w:val="908"/>
        </w:trPr>
        <w:tc>
          <w:tcPr>
            <w:tcW w:w="8815" w:type="dxa"/>
            <w:gridSpan w:val="3"/>
          </w:tcPr>
          <w:p w:rsidR="00B82270" w:rsidRPr="00350D84" w:rsidRDefault="00B82270" w:rsidP="00C665AE">
            <w:pPr>
              <w:spacing w:after="240" w:line="240" w:lineRule="auto"/>
              <w:rPr>
                <w:rFonts w:asciiTheme="minorHAnsi" w:eastAsia="Times New Roman" w:hAnsiTheme="minorHAnsi" w:cs="Tahoma"/>
                <w:szCs w:val="20"/>
              </w:rPr>
            </w:pPr>
            <w:r w:rsidRPr="00350D84">
              <w:rPr>
                <w:rFonts w:asciiTheme="minorHAnsi" w:eastAsia="Times New Roman" w:hAnsiTheme="minorHAnsi" w:cs="Tahoma"/>
                <w:szCs w:val="20"/>
              </w:rPr>
              <w:t>Do the safe</w:t>
            </w:r>
            <w:r w:rsidR="00DB01AD">
              <w:rPr>
                <w:rFonts w:asciiTheme="minorHAnsi" w:eastAsia="Times New Roman" w:hAnsiTheme="minorHAnsi" w:cs="Tahoma"/>
                <w:szCs w:val="20"/>
              </w:rPr>
              <w:t>guards permit safe</w:t>
            </w:r>
            <w:r w:rsidR="00A2552A">
              <w:rPr>
                <w:rFonts w:asciiTheme="minorHAnsi" w:eastAsia="Times New Roman" w:hAnsiTheme="minorHAnsi" w:cs="Tahoma"/>
                <w:szCs w:val="20"/>
              </w:rPr>
              <w:t>, comfortable</w:t>
            </w:r>
            <w:r w:rsidRPr="00350D84">
              <w:rPr>
                <w:rFonts w:asciiTheme="minorHAnsi" w:eastAsia="Times New Roman" w:hAnsiTheme="minorHAnsi" w:cs="Tahoma"/>
                <w:szCs w:val="20"/>
              </w:rPr>
              <w:t xml:space="preserve"> and relatively easy operation of the machine?</w:t>
            </w:r>
          </w:p>
        </w:tc>
        <w:tc>
          <w:tcPr>
            <w:tcW w:w="990" w:type="dxa"/>
          </w:tcPr>
          <w:p w:rsidR="00B82270" w:rsidRDefault="00B82270" w:rsidP="00C665AE">
            <w:pPr>
              <w:spacing w:after="240" w:line="240" w:lineRule="auto"/>
              <w:rPr>
                <w:rFonts w:asciiTheme="minorHAnsi" w:eastAsia="Times New Roman" w:hAnsiTheme="minorHAnsi" w:cs="Tahoma"/>
              </w:rPr>
            </w:pPr>
          </w:p>
        </w:tc>
        <w:tc>
          <w:tcPr>
            <w:tcW w:w="985" w:type="dxa"/>
          </w:tcPr>
          <w:p w:rsidR="00B82270" w:rsidRDefault="00B82270" w:rsidP="00C665AE">
            <w:pPr>
              <w:spacing w:after="240" w:line="240" w:lineRule="auto"/>
              <w:rPr>
                <w:rFonts w:asciiTheme="minorHAnsi" w:eastAsia="Times New Roman" w:hAnsiTheme="minorHAnsi" w:cs="Tahoma"/>
              </w:rPr>
            </w:pPr>
          </w:p>
        </w:tc>
      </w:tr>
      <w:tr w:rsidR="00B82270" w:rsidTr="00F42621">
        <w:trPr>
          <w:trHeight w:val="908"/>
        </w:trPr>
        <w:tc>
          <w:tcPr>
            <w:tcW w:w="8815" w:type="dxa"/>
            <w:gridSpan w:val="3"/>
          </w:tcPr>
          <w:p w:rsidR="00B82270" w:rsidRPr="00350D84" w:rsidRDefault="003E4CEA" w:rsidP="00C665AE">
            <w:pPr>
              <w:spacing w:after="240" w:line="240" w:lineRule="auto"/>
              <w:rPr>
                <w:rFonts w:asciiTheme="minorHAnsi" w:eastAsia="Times New Roman" w:hAnsiTheme="minorHAnsi" w:cs="Tahoma"/>
                <w:szCs w:val="20"/>
              </w:rPr>
            </w:pPr>
            <w:r w:rsidRPr="00350D84">
              <w:rPr>
                <w:rFonts w:asciiTheme="minorHAnsi" w:eastAsia="Times New Roman" w:hAnsiTheme="minorHAnsi" w:cs="Tahoma"/>
                <w:szCs w:val="20"/>
              </w:rPr>
              <w:t>Can the machine be lubricated</w:t>
            </w:r>
            <w:r w:rsidR="00B82270" w:rsidRPr="00350D84">
              <w:rPr>
                <w:rFonts w:asciiTheme="minorHAnsi" w:eastAsia="Times New Roman" w:hAnsiTheme="minorHAnsi" w:cs="Tahoma"/>
                <w:szCs w:val="20"/>
              </w:rPr>
              <w:t xml:space="preserve"> without removing the safeguard?</w:t>
            </w:r>
          </w:p>
        </w:tc>
        <w:tc>
          <w:tcPr>
            <w:tcW w:w="990" w:type="dxa"/>
          </w:tcPr>
          <w:p w:rsidR="00B82270" w:rsidRDefault="00B82270" w:rsidP="00C665AE">
            <w:pPr>
              <w:spacing w:after="240" w:line="240" w:lineRule="auto"/>
              <w:rPr>
                <w:rFonts w:asciiTheme="minorHAnsi" w:eastAsia="Times New Roman" w:hAnsiTheme="minorHAnsi" w:cs="Tahoma"/>
              </w:rPr>
            </w:pPr>
          </w:p>
        </w:tc>
        <w:tc>
          <w:tcPr>
            <w:tcW w:w="985" w:type="dxa"/>
          </w:tcPr>
          <w:p w:rsidR="00B82270" w:rsidRDefault="00B82270" w:rsidP="00C665AE">
            <w:pPr>
              <w:spacing w:after="240" w:line="240" w:lineRule="auto"/>
              <w:rPr>
                <w:rFonts w:asciiTheme="minorHAnsi" w:eastAsia="Times New Roman" w:hAnsiTheme="minorHAnsi" w:cs="Tahoma"/>
              </w:rPr>
            </w:pPr>
          </w:p>
        </w:tc>
      </w:tr>
      <w:tr w:rsidR="00B82270" w:rsidTr="00F42621">
        <w:trPr>
          <w:trHeight w:val="908"/>
        </w:trPr>
        <w:tc>
          <w:tcPr>
            <w:tcW w:w="8815" w:type="dxa"/>
            <w:gridSpan w:val="3"/>
          </w:tcPr>
          <w:p w:rsidR="00B82270" w:rsidRPr="00350D84" w:rsidRDefault="003E4CEA" w:rsidP="00C665AE">
            <w:pPr>
              <w:spacing w:after="240" w:line="240" w:lineRule="auto"/>
              <w:rPr>
                <w:rFonts w:asciiTheme="minorHAnsi" w:eastAsia="Times New Roman" w:hAnsiTheme="minorHAnsi" w:cs="Tahoma"/>
                <w:szCs w:val="20"/>
              </w:rPr>
            </w:pPr>
            <w:r w:rsidRPr="00350D84">
              <w:rPr>
                <w:rFonts w:asciiTheme="minorHAnsi" w:eastAsia="Times New Roman" w:hAnsiTheme="minorHAnsi" w:cs="Tahoma"/>
                <w:szCs w:val="20"/>
              </w:rPr>
              <w:t>Is there a documented process</w:t>
            </w:r>
            <w:r w:rsidR="00A2552A">
              <w:rPr>
                <w:rFonts w:asciiTheme="minorHAnsi" w:eastAsia="Times New Roman" w:hAnsiTheme="minorHAnsi" w:cs="Tahoma"/>
                <w:szCs w:val="20"/>
              </w:rPr>
              <w:t xml:space="preserve"> for shutting down the machine</w:t>
            </w:r>
            <w:r w:rsidR="00B82270" w:rsidRPr="00350D84">
              <w:rPr>
                <w:rFonts w:asciiTheme="minorHAnsi" w:eastAsia="Times New Roman" w:hAnsiTheme="minorHAnsi" w:cs="Tahoma"/>
                <w:szCs w:val="20"/>
              </w:rPr>
              <w:t xml:space="preserve"> before safeguards are removed?</w:t>
            </w:r>
          </w:p>
        </w:tc>
        <w:tc>
          <w:tcPr>
            <w:tcW w:w="990" w:type="dxa"/>
          </w:tcPr>
          <w:p w:rsidR="00B82270" w:rsidRDefault="00B82270" w:rsidP="00C665AE">
            <w:pPr>
              <w:spacing w:after="240" w:line="240" w:lineRule="auto"/>
              <w:rPr>
                <w:rFonts w:asciiTheme="minorHAnsi" w:eastAsia="Times New Roman" w:hAnsiTheme="minorHAnsi" w:cs="Tahoma"/>
              </w:rPr>
            </w:pPr>
          </w:p>
        </w:tc>
        <w:tc>
          <w:tcPr>
            <w:tcW w:w="985" w:type="dxa"/>
          </w:tcPr>
          <w:p w:rsidR="00B82270" w:rsidRDefault="00B82270" w:rsidP="00C665AE">
            <w:pPr>
              <w:spacing w:after="240" w:line="240" w:lineRule="auto"/>
              <w:rPr>
                <w:rFonts w:asciiTheme="minorHAnsi" w:eastAsia="Times New Roman" w:hAnsiTheme="minorHAnsi" w:cs="Tahoma"/>
              </w:rPr>
            </w:pPr>
          </w:p>
        </w:tc>
      </w:tr>
      <w:tr w:rsidR="00B82270" w:rsidTr="00F42621">
        <w:trPr>
          <w:trHeight w:val="908"/>
        </w:trPr>
        <w:tc>
          <w:tcPr>
            <w:tcW w:w="8815" w:type="dxa"/>
            <w:gridSpan w:val="3"/>
          </w:tcPr>
          <w:p w:rsidR="00B82270" w:rsidRPr="00350D84" w:rsidRDefault="00B82270" w:rsidP="00C665AE">
            <w:pPr>
              <w:spacing w:after="240" w:line="240" w:lineRule="auto"/>
              <w:rPr>
                <w:rFonts w:asciiTheme="minorHAnsi" w:eastAsia="Times New Roman" w:hAnsiTheme="minorHAnsi" w:cs="Tahoma"/>
                <w:szCs w:val="20"/>
              </w:rPr>
            </w:pPr>
            <w:r w:rsidRPr="00350D84">
              <w:rPr>
                <w:rFonts w:asciiTheme="minorHAnsi" w:eastAsia="Times New Roman" w:hAnsiTheme="minorHAnsi" w:cs="Tahoma"/>
                <w:szCs w:val="20"/>
              </w:rPr>
              <w:t>Can the existing safeguards be improved?</w:t>
            </w:r>
          </w:p>
        </w:tc>
        <w:tc>
          <w:tcPr>
            <w:tcW w:w="990" w:type="dxa"/>
          </w:tcPr>
          <w:p w:rsidR="00B82270" w:rsidRDefault="00B82270" w:rsidP="00C665AE">
            <w:pPr>
              <w:spacing w:after="240" w:line="240" w:lineRule="auto"/>
              <w:rPr>
                <w:rFonts w:asciiTheme="minorHAnsi" w:eastAsia="Times New Roman" w:hAnsiTheme="minorHAnsi" w:cs="Tahoma"/>
              </w:rPr>
            </w:pPr>
          </w:p>
        </w:tc>
        <w:tc>
          <w:tcPr>
            <w:tcW w:w="985" w:type="dxa"/>
          </w:tcPr>
          <w:p w:rsidR="00B82270" w:rsidRDefault="00B82270" w:rsidP="00C665AE">
            <w:pPr>
              <w:spacing w:after="240" w:line="240" w:lineRule="auto"/>
              <w:rPr>
                <w:rFonts w:asciiTheme="minorHAnsi" w:eastAsia="Times New Roman" w:hAnsiTheme="minorHAnsi" w:cs="Tahoma"/>
              </w:rPr>
            </w:pPr>
          </w:p>
        </w:tc>
      </w:tr>
      <w:tr w:rsidR="003E4CEA" w:rsidTr="00A2552A">
        <w:trPr>
          <w:trHeight w:val="305"/>
        </w:trPr>
        <w:tc>
          <w:tcPr>
            <w:tcW w:w="8815" w:type="dxa"/>
            <w:gridSpan w:val="3"/>
            <w:shd w:val="clear" w:color="auto" w:fill="B8CCE4" w:themeFill="accent1" w:themeFillTint="66"/>
          </w:tcPr>
          <w:p w:rsidR="003E4CEA" w:rsidRPr="00B82270" w:rsidRDefault="003E4CEA" w:rsidP="003E4CEA">
            <w:pPr>
              <w:spacing w:after="240" w:line="240" w:lineRule="auto"/>
              <w:jc w:val="center"/>
              <w:rPr>
                <w:rFonts w:asciiTheme="minorHAnsi" w:eastAsia="Times New Roman" w:hAnsiTheme="minorHAnsi" w:cs="Tahoma"/>
                <w:b/>
              </w:rPr>
            </w:pPr>
            <w:r>
              <w:rPr>
                <w:rFonts w:asciiTheme="minorHAnsi" w:eastAsia="Times New Roman" w:hAnsiTheme="minorHAnsi" w:cs="Tahoma"/>
                <w:b/>
              </w:rPr>
              <w:t>Point of Operation</w:t>
            </w:r>
            <w:r w:rsidR="00A2552A">
              <w:rPr>
                <w:rFonts w:asciiTheme="minorHAnsi" w:eastAsia="Times New Roman" w:hAnsiTheme="minorHAnsi" w:cs="Tahoma"/>
                <w:b/>
              </w:rPr>
              <w:t xml:space="preserve"> Mechanical Hazards</w:t>
            </w:r>
          </w:p>
        </w:tc>
        <w:tc>
          <w:tcPr>
            <w:tcW w:w="990" w:type="dxa"/>
            <w:shd w:val="clear" w:color="auto" w:fill="B8CCE4" w:themeFill="accent1" w:themeFillTint="66"/>
            <w:vAlign w:val="bottom"/>
          </w:tcPr>
          <w:p w:rsidR="003E4CEA" w:rsidRPr="003040C2" w:rsidRDefault="003E4CEA" w:rsidP="003E4CEA">
            <w:pPr>
              <w:spacing w:after="240" w:line="240" w:lineRule="auto"/>
              <w:jc w:val="center"/>
              <w:rPr>
                <w:rFonts w:asciiTheme="minorHAnsi" w:eastAsia="Times New Roman" w:hAnsiTheme="minorHAnsi" w:cs="Tahoma"/>
                <w:b/>
              </w:rPr>
            </w:pPr>
            <w:r>
              <w:rPr>
                <w:rFonts w:asciiTheme="minorHAnsi" w:eastAsia="Times New Roman" w:hAnsiTheme="minorHAnsi" w:cs="Tahoma"/>
                <w:b/>
              </w:rPr>
              <w:t>Yes</w:t>
            </w:r>
          </w:p>
        </w:tc>
        <w:tc>
          <w:tcPr>
            <w:tcW w:w="985" w:type="dxa"/>
            <w:shd w:val="clear" w:color="auto" w:fill="B8CCE4" w:themeFill="accent1" w:themeFillTint="66"/>
          </w:tcPr>
          <w:p w:rsidR="003E4CEA" w:rsidRPr="003040C2" w:rsidRDefault="003E4CEA" w:rsidP="003E4CEA">
            <w:pPr>
              <w:spacing w:after="240" w:line="240" w:lineRule="auto"/>
              <w:jc w:val="center"/>
              <w:rPr>
                <w:rFonts w:asciiTheme="minorHAnsi" w:eastAsia="Times New Roman" w:hAnsiTheme="minorHAnsi" w:cs="Tahoma"/>
                <w:b/>
              </w:rPr>
            </w:pPr>
            <w:r>
              <w:rPr>
                <w:rFonts w:asciiTheme="minorHAnsi" w:eastAsia="Times New Roman" w:hAnsiTheme="minorHAnsi" w:cs="Tahoma"/>
                <w:b/>
              </w:rPr>
              <w:t>No</w:t>
            </w:r>
          </w:p>
        </w:tc>
      </w:tr>
      <w:tr w:rsidR="00B82270" w:rsidTr="00F42621">
        <w:trPr>
          <w:trHeight w:val="908"/>
        </w:trPr>
        <w:tc>
          <w:tcPr>
            <w:tcW w:w="8815" w:type="dxa"/>
            <w:gridSpan w:val="3"/>
          </w:tcPr>
          <w:p w:rsidR="00B82270" w:rsidRPr="00350D84" w:rsidRDefault="00A2552A" w:rsidP="00B82270">
            <w:pPr>
              <w:spacing w:after="240" w:line="240" w:lineRule="auto"/>
              <w:rPr>
                <w:rFonts w:asciiTheme="minorHAnsi" w:eastAsia="Times New Roman" w:hAnsiTheme="minorHAnsi" w:cs="Tahoma"/>
                <w:szCs w:val="20"/>
              </w:rPr>
            </w:pPr>
            <w:r>
              <w:rPr>
                <w:rFonts w:asciiTheme="minorHAnsi" w:eastAsia="Times New Roman" w:hAnsiTheme="minorHAnsi" w:cs="Tahoma"/>
                <w:szCs w:val="20"/>
              </w:rPr>
              <w:t xml:space="preserve">Is there a point </w:t>
            </w:r>
            <w:r w:rsidR="00B82270" w:rsidRPr="00350D84">
              <w:rPr>
                <w:rFonts w:asciiTheme="minorHAnsi" w:eastAsia="Times New Roman" w:hAnsiTheme="minorHAnsi" w:cs="Tahoma"/>
                <w:szCs w:val="20"/>
              </w:rPr>
              <w:t>of operation safeguard provided for the machine</w:t>
            </w:r>
            <w:r w:rsidR="003E4CEA" w:rsidRPr="00350D84">
              <w:rPr>
                <w:rFonts w:asciiTheme="minorHAnsi" w:eastAsia="Times New Roman" w:hAnsiTheme="minorHAnsi" w:cs="Tahoma"/>
                <w:szCs w:val="20"/>
              </w:rPr>
              <w:t xml:space="preserve"> that keeps</w:t>
            </w:r>
            <w:r>
              <w:rPr>
                <w:rFonts w:asciiTheme="minorHAnsi" w:eastAsia="Times New Roman" w:hAnsiTheme="minorHAnsi" w:cs="Tahoma"/>
                <w:szCs w:val="20"/>
              </w:rPr>
              <w:t xml:space="preserve"> the operator's hands, fingers and </w:t>
            </w:r>
            <w:r w:rsidR="003E4CEA" w:rsidRPr="00350D84">
              <w:rPr>
                <w:rFonts w:asciiTheme="minorHAnsi" w:eastAsia="Times New Roman" w:hAnsiTheme="minorHAnsi" w:cs="Tahoma"/>
                <w:szCs w:val="20"/>
              </w:rPr>
              <w:t>body out of the danger area</w:t>
            </w:r>
            <w:r w:rsidR="00B82270" w:rsidRPr="00350D84">
              <w:rPr>
                <w:rFonts w:asciiTheme="minorHAnsi" w:eastAsia="Times New Roman" w:hAnsiTheme="minorHAnsi" w:cs="Tahoma"/>
                <w:szCs w:val="20"/>
              </w:rPr>
              <w:t>?</w:t>
            </w:r>
          </w:p>
        </w:tc>
        <w:tc>
          <w:tcPr>
            <w:tcW w:w="990" w:type="dxa"/>
          </w:tcPr>
          <w:p w:rsidR="00B82270" w:rsidRDefault="00B82270" w:rsidP="00C665AE">
            <w:pPr>
              <w:spacing w:after="240" w:line="240" w:lineRule="auto"/>
              <w:rPr>
                <w:rFonts w:asciiTheme="minorHAnsi" w:eastAsia="Times New Roman" w:hAnsiTheme="minorHAnsi" w:cs="Tahoma"/>
              </w:rPr>
            </w:pPr>
          </w:p>
        </w:tc>
        <w:tc>
          <w:tcPr>
            <w:tcW w:w="985" w:type="dxa"/>
          </w:tcPr>
          <w:p w:rsidR="00B82270" w:rsidRDefault="00B82270" w:rsidP="00C665AE">
            <w:pPr>
              <w:spacing w:after="240" w:line="240" w:lineRule="auto"/>
              <w:rPr>
                <w:rFonts w:asciiTheme="minorHAnsi" w:eastAsia="Times New Roman" w:hAnsiTheme="minorHAnsi" w:cs="Tahoma"/>
              </w:rPr>
            </w:pPr>
          </w:p>
        </w:tc>
      </w:tr>
      <w:tr w:rsidR="00B82270" w:rsidTr="00F42621">
        <w:trPr>
          <w:trHeight w:val="908"/>
        </w:trPr>
        <w:tc>
          <w:tcPr>
            <w:tcW w:w="8815" w:type="dxa"/>
            <w:gridSpan w:val="3"/>
          </w:tcPr>
          <w:p w:rsidR="00B82270" w:rsidRPr="00350D84" w:rsidRDefault="00B82270" w:rsidP="00B82270">
            <w:pPr>
              <w:spacing w:after="240" w:line="240" w:lineRule="auto"/>
              <w:rPr>
                <w:rFonts w:asciiTheme="minorHAnsi" w:eastAsia="Times New Roman" w:hAnsiTheme="minorHAnsi" w:cs="Tahoma"/>
                <w:szCs w:val="20"/>
              </w:rPr>
            </w:pPr>
            <w:r w:rsidRPr="00350D84">
              <w:rPr>
                <w:rFonts w:asciiTheme="minorHAnsi" w:eastAsia="Times New Roman" w:hAnsiTheme="minorHAnsi" w:cs="Tahoma"/>
                <w:szCs w:val="20"/>
              </w:rPr>
              <w:t>Is there evidence that the safeguards have been tampered with or removed?</w:t>
            </w:r>
          </w:p>
        </w:tc>
        <w:tc>
          <w:tcPr>
            <w:tcW w:w="990" w:type="dxa"/>
          </w:tcPr>
          <w:p w:rsidR="00B82270" w:rsidRDefault="00B82270" w:rsidP="00C665AE">
            <w:pPr>
              <w:spacing w:after="240" w:line="240" w:lineRule="auto"/>
              <w:rPr>
                <w:rFonts w:asciiTheme="minorHAnsi" w:eastAsia="Times New Roman" w:hAnsiTheme="minorHAnsi" w:cs="Tahoma"/>
              </w:rPr>
            </w:pPr>
          </w:p>
        </w:tc>
        <w:tc>
          <w:tcPr>
            <w:tcW w:w="985" w:type="dxa"/>
          </w:tcPr>
          <w:p w:rsidR="00B82270" w:rsidRDefault="00B82270" w:rsidP="00C665AE">
            <w:pPr>
              <w:spacing w:after="240" w:line="240" w:lineRule="auto"/>
              <w:rPr>
                <w:rFonts w:asciiTheme="minorHAnsi" w:eastAsia="Times New Roman" w:hAnsiTheme="minorHAnsi" w:cs="Tahoma"/>
              </w:rPr>
            </w:pPr>
          </w:p>
        </w:tc>
      </w:tr>
      <w:tr w:rsidR="00B82270" w:rsidTr="00F42621">
        <w:trPr>
          <w:trHeight w:val="908"/>
        </w:trPr>
        <w:tc>
          <w:tcPr>
            <w:tcW w:w="8815" w:type="dxa"/>
            <w:gridSpan w:val="3"/>
          </w:tcPr>
          <w:p w:rsidR="00B82270" w:rsidRPr="00350D84" w:rsidRDefault="00A2552A" w:rsidP="00B82270">
            <w:pPr>
              <w:spacing w:after="240" w:line="240" w:lineRule="auto"/>
              <w:rPr>
                <w:rFonts w:asciiTheme="minorHAnsi" w:eastAsia="Times New Roman" w:hAnsiTheme="minorHAnsi" w:cs="Tahoma"/>
                <w:szCs w:val="20"/>
              </w:rPr>
            </w:pPr>
            <w:r>
              <w:rPr>
                <w:rFonts w:asciiTheme="minorHAnsi" w:eastAsia="Times New Roman" w:hAnsiTheme="minorHAnsi" w:cs="Tahoma"/>
                <w:szCs w:val="20"/>
              </w:rPr>
              <w:t>Is there</w:t>
            </w:r>
            <w:r w:rsidR="00CB2A23">
              <w:rPr>
                <w:rFonts w:asciiTheme="minorHAnsi" w:eastAsia="Times New Roman" w:hAnsiTheme="minorHAnsi" w:cs="Tahoma"/>
                <w:szCs w:val="20"/>
              </w:rPr>
              <w:t xml:space="preserve"> a more practical or </w:t>
            </w:r>
            <w:r w:rsidR="00B82270" w:rsidRPr="00350D84">
              <w:rPr>
                <w:rFonts w:asciiTheme="minorHAnsi" w:eastAsia="Times New Roman" w:hAnsiTheme="minorHAnsi" w:cs="Tahoma"/>
                <w:szCs w:val="20"/>
              </w:rPr>
              <w:t>effective safeguard?</w:t>
            </w:r>
          </w:p>
        </w:tc>
        <w:tc>
          <w:tcPr>
            <w:tcW w:w="990" w:type="dxa"/>
          </w:tcPr>
          <w:p w:rsidR="00B82270" w:rsidRDefault="00B82270" w:rsidP="00C665AE">
            <w:pPr>
              <w:spacing w:after="240" w:line="240" w:lineRule="auto"/>
              <w:rPr>
                <w:rFonts w:asciiTheme="minorHAnsi" w:eastAsia="Times New Roman" w:hAnsiTheme="minorHAnsi" w:cs="Tahoma"/>
              </w:rPr>
            </w:pPr>
          </w:p>
        </w:tc>
        <w:tc>
          <w:tcPr>
            <w:tcW w:w="985" w:type="dxa"/>
          </w:tcPr>
          <w:p w:rsidR="00B82270" w:rsidRDefault="00B82270" w:rsidP="00C665AE">
            <w:pPr>
              <w:spacing w:after="240" w:line="240" w:lineRule="auto"/>
              <w:rPr>
                <w:rFonts w:asciiTheme="minorHAnsi" w:eastAsia="Times New Roman" w:hAnsiTheme="minorHAnsi" w:cs="Tahoma"/>
              </w:rPr>
            </w:pPr>
          </w:p>
        </w:tc>
      </w:tr>
      <w:tr w:rsidR="00B82270" w:rsidTr="00F42621">
        <w:trPr>
          <w:trHeight w:val="908"/>
        </w:trPr>
        <w:tc>
          <w:tcPr>
            <w:tcW w:w="8815" w:type="dxa"/>
            <w:gridSpan w:val="3"/>
          </w:tcPr>
          <w:p w:rsidR="00B82270" w:rsidRPr="00350D84" w:rsidRDefault="00B82270" w:rsidP="003E4CEA">
            <w:pPr>
              <w:spacing w:after="240" w:line="240" w:lineRule="auto"/>
              <w:rPr>
                <w:rFonts w:asciiTheme="minorHAnsi" w:eastAsia="Times New Roman" w:hAnsiTheme="minorHAnsi" w:cs="Tahoma"/>
                <w:szCs w:val="20"/>
              </w:rPr>
            </w:pPr>
            <w:r w:rsidRPr="00350D84">
              <w:rPr>
                <w:rFonts w:asciiTheme="minorHAnsi" w:eastAsia="Times New Roman" w:hAnsiTheme="minorHAnsi" w:cs="Tahoma"/>
                <w:szCs w:val="20"/>
              </w:rPr>
              <w:t>Could changes be made on the</w:t>
            </w:r>
            <w:r w:rsidR="00A2552A">
              <w:rPr>
                <w:rFonts w:asciiTheme="minorHAnsi" w:eastAsia="Times New Roman" w:hAnsiTheme="minorHAnsi" w:cs="Tahoma"/>
                <w:szCs w:val="20"/>
              </w:rPr>
              <w:t xml:space="preserve"> machine to eliminate the point of </w:t>
            </w:r>
            <w:r w:rsidRPr="00350D84">
              <w:rPr>
                <w:rFonts w:asciiTheme="minorHAnsi" w:eastAsia="Times New Roman" w:hAnsiTheme="minorHAnsi" w:cs="Tahoma"/>
                <w:szCs w:val="20"/>
              </w:rPr>
              <w:t>operation hazard?</w:t>
            </w:r>
          </w:p>
        </w:tc>
        <w:tc>
          <w:tcPr>
            <w:tcW w:w="990" w:type="dxa"/>
          </w:tcPr>
          <w:p w:rsidR="00B82270" w:rsidRDefault="00B82270" w:rsidP="00C665AE">
            <w:pPr>
              <w:spacing w:after="240" w:line="240" w:lineRule="auto"/>
              <w:rPr>
                <w:rFonts w:asciiTheme="minorHAnsi" w:eastAsia="Times New Roman" w:hAnsiTheme="minorHAnsi" w:cs="Tahoma"/>
              </w:rPr>
            </w:pPr>
          </w:p>
        </w:tc>
        <w:tc>
          <w:tcPr>
            <w:tcW w:w="985" w:type="dxa"/>
          </w:tcPr>
          <w:p w:rsidR="00B82270" w:rsidRDefault="00B82270" w:rsidP="00C665AE">
            <w:pPr>
              <w:spacing w:after="240" w:line="240" w:lineRule="auto"/>
              <w:rPr>
                <w:rFonts w:asciiTheme="minorHAnsi" w:eastAsia="Times New Roman" w:hAnsiTheme="minorHAnsi" w:cs="Tahoma"/>
              </w:rPr>
            </w:pPr>
          </w:p>
        </w:tc>
      </w:tr>
      <w:tr w:rsidR="003E4CEA" w:rsidTr="00A2552A">
        <w:trPr>
          <w:trHeight w:val="332"/>
        </w:trPr>
        <w:tc>
          <w:tcPr>
            <w:tcW w:w="8815" w:type="dxa"/>
            <w:gridSpan w:val="3"/>
            <w:shd w:val="clear" w:color="auto" w:fill="B8CCE4" w:themeFill="accent1" w:themeFillTint="66"/>
          </w:tcPr>
          <w:p w:rsidR="003E4CEA" w:rsidRPr="00350D84" w:rsidRDefault="003E4CEA" w:rsidP="003E4CEA">
            <w:pPr>
              <w:spacing w:after="240" w:line="240" w:lineRule="auto"/>
              <w:jc w:val="center"/>
              <w:rPr>
                <w:rFonts w:asciiTheme="minorHAnsi" w:eastAsia="Times New Roman" w:hAnsiTheme="minorHAnsi" w:cs="Tahoma"/>
                <w:b/>
              </w:rPr>
            </w:pPr>
            <w:r w:rsidRPr="00350D84">
              <w:rPr>
                <w:rFonts w:asciiTheme="minorHAnsi" w:eastAsia="Times New Roman" w:hAnsiTheme="minorHAnsi" w:cs="Tahoma"/>
                <w:b/>
              </w:rPr>
              <w:t>Power Transmission Apparatus</w:t>
            </w:r>
            <w:r w:rsidR="00A2552A">
              <w:rPr>
                <w:rFonts w:asciiTheme="minorHAnsi" w:eastAsia="Times New Roman" w:hAnsiTheme="minorHAnsi" w:cs="Tahoma"/>
                <w:b/>
              </w:rPr>
              <w:t xml:space="preserve"> Hazards</w:t>
            </w:r>
          </w:p>
        </w:tc>
        <w:tc>
          <w:tcPr>
            <w:tcW w:w="990" w:type="dxa"/>
            <w:shd w:val="clear" w:color="auto" w:fill="B8CCE4" w:themeFill="accent1" w:themeFillTint="66"/>
            <w:vAlign w:val="bottom"/>
          </w:tcPr>
          <w:p w:rsidR="003E4CEA" w:rsidRPr="003040C2" w:rsidRDefault="003E4CEA" w:rsidP="003E4CEA">
            <w:pPr>
              <w:spacing w:after="240" w:line="240" w:lineRule="auto"/>
              <w:jc w:val="center"/>
              <w:rPr>
                <w:rFonts w:asciiTheme="minorHAnsi" w:eastAsia="Times New Roman" w:hAnsiTheme="minorHAnsi" w:cs="Tahoma"/>
                <w:b/>
              </w:rPr>
            </w:pPr>
            <w:r>
              <w:rPr>
                <w:rFonts w:asciiTheme="minorHAnsi" w:eastAsia="Times New Roman" w:hAnsiTheme="minorHAnsi" w:cs="Tahoma"/>
                <w:b/>
              </w:rPr>
              <w:t>Yes</w:t>
            </w:r>
          </w:p>
        </w:tc>
        <w:tc>
          <w:tcPr>
            <w:tcW w:w="985" w:type="dxa"/>
            <w:shd w:val="clear" w:color="auto" w:fill="B8CCE4" w:themeFill="accent1" w:themeFillTint="66"/>
          </w:tcPr>
          <w:p w:rsidR="003E4CEA" w:rsidRPr="003040C2" w:rsidRDefault="003E4CEA" w:rsidP="003E4CEA">
            <w:pPr>
              <w:spacing w:after="240" w:line="240" w:lineRule="auto"/>
              <w:jc w:val="center"/>
              <w:rPr>
                <w:rFonts w:asciiTheme="minorHAnsi" w:eastAsia="Times New Roman" w:hAnsiTheme="minorHAnsi" w:cs="Tahoma"/>
                <w:b/>
              </w:rPr>
            </w:pPr>
            <w:r>
              <w:rPr>
                <w:rFonts w:asciiTheme="minorHAnsi" w:eastAsia="Times New Roman" w:hAnsiTheme="minorHAnsi" w:cs="Tahoma"/>
                <w:b/>
              </w:rPr>
              <w:t>No</w:t>
            </w:r>
          </w:p>
        </w:tc>
      </w:tr>
      <w:tr w:rsidR="00B82270" w:rsidTr="00F42621">
        <w:trPr>
          <w:trHeight w:val="908"/>
        </w:trPr>
        <w:tc>
          <w:tcPr>
            <w:tcW w:w="8815" w:type="dxa"/>
            <w:gridSpan w:val="3"/>
          </w:tcPr>
          <w:p w:rsidR="00B82270" w:rsidRPr="00350D84" w:rsidRDefault="00EA7FEA" w:rsidP="00B82270">
            <w:pPr>
              <w:spacing w:after="240" w:line="240" w:lineRule="auto"/>
              <w:rPr>
                <w:rFonts w:asciiTheme="minorHAnsi" w:eastAsia="Times New Roman" w:hAnsiTheme="minorHAnsi" w:cs="Tahoma"/>
                <w:szCs w:val="20"/>
              </w:rPr>
            </w:pPr>
            <w:r w:rsidRPr="00350D84">
              <w:rPr>
                <w:rFonts w:asciiTheme="minorHAnsi" w:eastAsia="Times New Roman" w:hAnsiTheme="minorHAnsi" w:cs="Tahoma"/>
                <w:szCs w:val="20"/>
              </w:rPr>
              <w:lastRenderedPageBreak/>
              <w:t>Are there any ungu</w:t>
            </w:r>
            <w:r w:rsidR="00A2552A">
              <w:rPr>
                <w:rFonts w:asciiTheme="minorHAnsi" w:eastAsia="Times New Roman" w:hAnsiTheme="minorHAnsi" w:cs="Tahoma"/>
                <w:szCs w:val="20"/>
              </w:rPr>
              <w:t>arded gears, sprockets, pulleys</w:t>
            </w:r>
            <w:r w:rsidRPr="00350D84">
              <w:rPr>
                <w:rFonts w:asciiTheme="minorHAnsi" w:eastAsia="Times New Roman" w:hAnsiTheme="minorHAnsi" w:cs="Tahoma"/>
                <w:szCs w:val="20"/>
              </w:rPr>
              <w:t xml:space="preserve"> or flywheels on the apparatus?</w:t>
            </w:r>
          </w:p>
        </w:tc>
        <w:tc>
          <w:tcPr>
            <w:tcW w:w="990" w:type="dxa"/>
          </w:tcPr>
          <w:p w:rsidR="00B82270" w:rsidRDefault="00B82270" w:rsidP="00C665AE">
            <w:pPr>
              <w:spacing w:after="240" w:line="240" w:lineRule="auto"/>
              <w:rPr>
                <w:rFonts w:asciiTheme="minorHAnsi" w:eastAsia="Times New Roman" w:hAnsiTheme="minorHAnsi" w:cs="Tahoma"/>
              </w:rPr>
            </w:pPr>
          </w:p>
        </w:tc>
        <w:tc>
          <w:tcPr>
            <w:tcW w:w="985" w:type="dxa"/>
          </w:tcPr>
          <w:p w:rsidR="00B82270" w:rsidRDefault="00B82270" w:rsidP="00C665AE">
            <w:pPr>
              <w:spacing w:after="240" w:line="240" w:lineRule="auto"/>
              <w:rPr>
                <w:rFonts w:asciiTheme="minorHAnsi" w:eastAsia="Times New Roman" w:hAnsiTheme="minorHAnsi" w:cs="Tahoma"/>
              </w:rPr>
            </w:pPr>
          </w:p>
        </w:tc>
      </w:tr>
      <w:tr w:rsidR="00EA7FEA" w:rsidTr="00F42621">
        <w:trPr>
          <w:trHeight w:val="908"/>
        </w:trPr>
        <w:tc>
          <w:tcPr>
            <w:tcW w:w="8815" w:type="dxa"/>
            <w:gridSpan w:val="3"/>
          </w:tcPr>
          <w:p w:rsidR="00EA7FEA" w:rsidRPr="00350D84" w:rsidRDefault="00EA7FEA" w:rsidP="00B82270">
            <w:pPr>
              <w:spacing w:after="240" w:line="240" w:lineRule="auto"/>
              <w:rPr>
                <w:rFonts w:asciiTheme="minorHAnsi" w:eastAsia="Times New Roman" w:hAnsiTheme="minorHAnsi" w:cs="Tahoma"/>
                <w:szCs w:val="20"/>
              </w:rPr>
            </w:pPr>
            <w:r w:rsidRPr="00350D84">
              <w:rPr>
                <w:rFonts w:asciiTheme="minorHAnsi" w:eastAsia="Times New Roman" w:hAnsiTheme="minorHAnsi" w:cs="Tahoma"/>
                <w:szCs w:val="20"/>
              </w:rPr>
              <w:t>Are there any exposed belts or chain drives?</w:t>
            </w:r>
          </w:p>
        </w:tc>
        <w:tc>
          <w:tcPr>
            <w:tcW w:w="990" w:type="dxa"/>
          </w:tcPr>
          <w:p w:rsidR="00EA7FEA" w:rsidRDefault="00EA7FEA" w:rsidP="00C665AE">
            <w:pPr>
              <w:spacing w:after="240" w:line="240" w:lineRule="auto"/>
              <w:rPr>
                <w:rFonts w:asciiTheme="minorHAnsi" w:eastAsia="Times New Roman" w:hAnsiTheme="minorHAnsi" w:cs="Tahoma"/>
              </w:rPr>
            </w:pPr>
          </w:p>
        </w:tc>
        <w:tc>
          <w:tcPr>
            <w:tcW w:w="985" w:type="dxa"/>
          </w:tcPr>
          <w:p w:rsidR="00EA7FEA" w:rsidRDefault="00EA7FEA" w:rsidP="00C665AE">
            <w:pPr>
              <w:spacing w:after="240" w:line="240" w:lineRule="auto"/>
              <w:rPr>
                <w:rFonts w:asciiTheme="minorHAnsi" w:eastAsia="Times New Roman" w:hAnsiTheme="minorHAnsi" w:cs="Tahoma"/>
              </w:rPr>
            </w:pPr>
          </w:p>
        </w:tc>
      </w:tr>
      <w:tr w:rsidR="00EA7FEA" w:rsidTr="00F42621">
        <w:trPr>
          <w:trHeight w:val="908"/>
        </w:trPr>
        <w:tc>
          <w:tcPr>
            <w:tcW w:w="8815" w:type="dxa"/>
            <w:gridSpan w:val="3"/>
          </w:tcPr>
          <w:p w:rsidR="00EA7FEA" w:rsidRPr="00350D84" w:rsidRDefault="00EA7FEA" w:rsidP="00B82270">
            <w:pPr>
              <w:spacing w:after="240" w:line="240" w:lineRule="auto"/>
              <w:rPr>
                <w:rFonts w:asciiTheme="minorHAnsi" w:eastAsia="Times New Roman" w:hAnsiTheme="minorHAnsi" w:cs="Tahoma"/>
                <w:szCs w:val="20"/>
              </w:rPr>
            </w:pPr>
            <w:r w:rsidRPr="00350D84">
              <w:rPr>
                <w:rFonts w:asciiTheme="minorHAnsi" w:eastAsia="Times New Roman" w:hAnsiTheme="minorHAnsi" w:cs="Tahoma"/>
                <w:szCs w:val="20"/>
              </w:rPr>
              <w:t xml:space="preserve">Are there any exposed </w:t>
            </w:r>
            <w:r w:rsidR="003E4CEA" w:rsidRPr="00350D84">
              <w:rPr>
                <w:rFonts w:asciiTheme="minorHAnsi" w:eastAsia="Times New Roman" w:hAnsiTheme="minorHAnsi" w:cs="Tahoma"/>
                <w:szCs w:val="20"/>
              </w:rPr>
              <w:t>setscrews</w:t>
            </w:r>
            <w:r w:rsidR="00A2552A">
              <w:rPr>
                <w:rFonts w:asciiTheme="minorHAnsi" w:eastAsia="Times New Roman" w:hAnsiTheme="minorHAnsi" w:cs="Tahoma"/>
                <w:szCs w:val="20"/>
              </w:rPr>
              <w:t>, key</w:t>
            </w:r>
            <w:r w:rsidRPr="00350D84">
              <w:rPr>
                <w:rFonts w:asciiTheme="minorHAnsi" w:eastAsia="Times New Roman" w:hAnsiTheme="minorHAnsi" w:cs="Tahoma"/>
                <w:szCs w:val="20"/>
              </w:rPr>
              <w:t xml:space="preserve">ways, collars, </w:t>
            </w:r>
            <w:r w:rsidR="008C5CCA" w:rsidRPr="00350D84">
              <w:rPr>
                <w:rFonts w:asciiTheme="minorHAnsi" w:eastAsia="Times New Roman" w:hAnsiTheme="minorHAnsi" w:cs="Tahoma"/>
                <w:szCs w:val="20"/>
              </w:rPr>
              <w:t>etc</w:t>
            </w:r>
            <w:r w:rsidR="00CB2A23">
              <w:rPr>
                <w:rFonts w:asciiTheme="minorHAnsi" w:eastAsia="Times New Roman" w:hAnsiTheme="minorHAnsi" w:cs="Tahoma"/>
                <w:szCs w:val="20"/>
              </w:rPr>
              <w:t xml:space="preserve">. </w:t>
            </w:r>
            <w:r w:rsidRPr="00350D84">
              <w:rPr>
                <w:rFonts w:asciiTheme="minorHAnsi" w:eastAsia="Times New Roman" w:hAnsiTheme="minorHAnsi" w:cs="Tahoma"/>
                <w:szCs w:val="20"/>
              </w:rPr>
              <w:t>?</w:t>
            </w:r>
          </w:p>
        </w:tc>
        <w:tc>
          <w:tcPr>
            <w:tcW w:w="990" w:type="dxa"/>
          </w:tcPr>
          <w:p w:rsidR="00EA7FEA" w:rsidRDefault="00EA7FEA" w:rsidP="00C665AE">
            <w:pPr>
              <w:spacing w:after="240" w:line="240" w:lineRule="auto"/>
              <w:rPr>
                <w:rFonts w:asciiTheme="minorHAnsi" w:eastAsia="Times New Roman" w:hAnsiTheme="minorHAnsi" w:cs="Tahoma"/>
              </w:rPr>
            </w:pPr>
          </w:p>
        </w:tc>
        <w:tc>
          <w:tcPr>
            <w:tcW w:w="985" w:type="dxa"/>
          </w:tcPr>
          <w:p w:rsidR="00EA7FEA" w:rsidRDefault="00EA7FEA" w:rsidP="00C665AE">
            <w:pPr>
              <w:spacing w:after="240" w:line="240" w:lineRule="auto"/>
              <w:rPr>
                <w:rFonts w:asciiTheme="minorHAnsi" w:eastAsia="Times New Roman" w:hAnsiTheme="minorHAnsi" w:cs="Tahoma"/>
              </w:rPr>
            </w:pPr>
          </w:p>
        </w:tc>
      </w:tr>
      <w:tr w:rsidR="008C5CCA" w:rsidTr="00F42621">
        <w:trPr>
          <w:trHeight w:val="908"/>
        </w:trPr>
        <w:tc>
          <w:tcPr>
            <w:tcW w:w="8815" w:type="dxa"/>
            <w:gridSpan w:val="3"/>
          </w:tcPr>
          <w:p w:rsidR="008C5CCA" w:rsidRPr="00350D84" w:rsidRDefault="008C5CCA" w:rsidP="00B82270">
            <w:pPr>
              <w:spacing w:after="240" w:line="240" w:lineRule="auto"/>
              <w:rPr>
                <w:rFonts w:asciiTheme="minorHAnsi" w:eastAsia="Times New Roman" w:hAnsiTheme="minorHAnsi" w:cs="Tahoma"/>
                <w:szCs w:val="20"/>
              </w:rPr>
            </w:pPr>
            <w:r w:rsidRPr="00350D84">
              <w:rPr>
                <w:rFonts w:asciiTheme="minorHAnsi" w:eastAsia="Times New Roman" w:hAnsiTheme="minorHAnsi" w:cs="Tahoma"/>
                <w:szCs w:val="20"/>
              </w:rPr>
              <w:t>Are starting and stopping controls within easy reach of the operator?</w:t>
            </w:r>
          </w:p>
        </w:tc>
        <w:tc>
          <w:tcPr>
            <w:tcW w:w="990" w:type="dxa"/>
          </w:tcPr>
          <w:p w:rsidR="008C5CCA" w:rsidRDefault="008C5CCA" w:rsidP="00C665AE">
            <w:pPr>
              <w:spacing w:after="240" w:line="240" w:lineRule="auto"/>
              <w:rPr>
                <w:rFonts w:asciiTheme="minorHAnsi" w:eastAsia="Times New Roman" w:hAnsiTheme="minorHAnsi" w:cs="Tahoma"/>
              </w:rPr>
            </w:pPr>
          </w:p>
        </w:tc>
        <w:tc>
          <w:tcPr>
            <w:tcW w:w="985" w:type="dxa"/>
          </w:tcPr>
          <w:p w:rsidR="008C5CCA" w:rsidRDefault="008C5CCA" w:rsidP="00C665AE">
            <w:pPr>
              <w:spacing w:after="240" w:line="240" w:lineRule="auto"/>
              <w:rPr>
                <w:rFonts w:asciiTheme="minorHAnsi" w:eastAsia="Times New Roman" w:hAnsiTheme="minorHAnsi" w:cs="Tahoma"/>
              </w:rPr>
            </w:pPr>
          </w:p>
        </w:tc>
      </w:tr>
      <w:tr w:rsidR="008C5CCA" w:rsidTr="00F42621">
        <w:trPr>
          <w:trHeight w:val="908"/>
        </w:trPr>
        <w:tc>
          <w:tcPr>
            <w:tcW w:w="8815" w:type="dxa"/>
            <w:gridSpan w:val="3"/>
          </w:tcPr>
          <w:p w:rsidR="008C5CCA" w:rsidRPr="00350D84" w:rsidRDefault="008C5CCA" w:rsidP="00B82270">
            <w:pPr>
              <w:spacing w:after="240" w:line="240" w:lineRule="auto"/>
              <w:rPr>
                <w:rFonts w:asciiTheme="minorHAnsi" w:eastAsia="Times New Roman" w:hAnsiTheme="minorHAnsi" w:cs="Tahoma"/>
                <w:szCs w:val="20"/>
              </w:rPr>
            </w:pPr>
            <w:r w:rsidRPr="00350D84">
              <w:rPr>
                <w:rFonts w:asciiTheme="minorHAnsi" w:eastAsia="Times New Roman" w:hAnsiTheme="minorHAnsi" w:cs="Tahoma"/>
                <w:szCs w:val="20"/>
              </w:rPr>
              <w:t>If there is more than one operator, are separate controls provided?</w:t>
            </w:r>
          </w:p>
        </w:tc>
        <w:tc>
          <w:tcPr>
            <w:tcW w:w="990" w:type="dxa"/>
          </w:tcPr>
          <w:p w:rsidR="008C5CCA" w:rsidRDefault="008C5CCA" w:rsidP="00C665AE">
            <w:pPr>
              <w:spacing w:after="240" w:line="240" w:lineRule="auto"/>
              <w:rPr>
                <w:rFonts w:asciiTheme="minorHAnsi" w:eastAsia="Times New Roman" w:hAnsiTheme="minorHAnsi" w:cs="Tahoma"/>
              </w:rPr>
            </w:pPr>
          </w:p>
        </w:tc>
        <w:tc>
          <w:tcPr>
            <w:tcW w:w="985" w:type="dxa"/>
          </w:tcPr>
          <w:p w:rsidR="008C5CCA" w:rsidRDefault="008C5CCA" w:rsidP="00C665AE">
            <w:pPr>
              <w:spacing w:after="240" w:line="240" w:lineRule="auto"/>
              <w:rPr>
                <w:rFonts w:asciiTheme="minorHAnsi" w:eastAsia="Times New Roman" w:hAnsiTheme="minorHAnsi" w:cs="Tahoma"/>
              </w:rPr>
            </w:pPr>
          </w:p>
        </w:tc>
      </w:tr>
      <w:tr w:rsidR="003E4CEA" w:rsidTr="00A2552A">
        <w:trPr>
          <w:trHeight w:val="350"/>
        </w:trPr>
        <w:tc>
          <w:tcPr>
            <w:tcW w:w="8815" w:type="dxa"/>
            <w:gridSpan w:val="3"/>
            <w:shd w:val="clear" w:color="auto" w:fill="B8CCE4" w:themeFill="accent1" w:themeFillTint="66"/>
          </w:tcPr>
          <w:p w:rsidR="003E4CEA" w:rsidRPr="008C5CCA" w:rsidRDefault="003E4CEA" w:rsidP="003E4CEA">
            <w:pPr>
              <w:spacing w:after="240" w:line="240" w:lineRule="auto"/>
              <w:jc w:val="center"/>
              <w:rPr>
                <w:rFonts w:asciiTheme="minorHAnsi" w:eastAsia="Times New Roman" w:hAnsiTheme="minorHAnsi" w:cs="Tahoma"/>
                <w:b/>
              </w:rPr>
            </w:pPr>
            <w:r>
              <w:rPr>
                <w:rFonts w:asciiTheme="minorHAnsi" w:eastAsia="Times New Roman" w:hAnsiTheme="minorHAnsi" w:cs="Tahoma"/>
                <w:b/>
              </w:rPr>
              <w:t>Other Moving Parts</w:t>
            </w:r>
          </w:p>
        </w:tc>
        <w:tc>
          <w:tcPr>
            <w:tcW w:w="990" w:type="dxa"/>
            <w:shd w:val="clear" w:color="auto" w:fill="B8CCE4" w:themeFill="accent1" w:themeFillTint="66"/>
            <w:vAlign w:val="bottom"/>
          </w:tcPr>
          <w:p w:rsidR="003E4CEA" w:rsidRPr="003040C2" w:rsidRDefault="003E4CEA" w:rsidP="003E4CEA">
            <w:pPr>
              <w:spacing w:after="240" w:line="240" w:lineRule="auto"/>
              <w:jc w:val="center"/>
              <w:rPr>
                <w:rFonts w:asciiTheme="minorHAnsi" w:eastAsia="Times New Roman" w:hAnsiTheme="minorHAnsi" w:cs="Tahoma"/>
                <w:b/>
              </w:rPr>
            </w:pPr>
            <w:r>
              <w:rPr>
                <w:rFonts w:asciiTheme="minorHAnsi" w:eastAsia="Times New Roman" w:hAnsiTheme="minorHAnsi" w:cs="Tahoma"/>
                <w:b/>
              </w:rPr>
              <w:t>Yes</w:t>
            </w:r>
          </w:p>
        </w:tc>
        <w:tc>
          <w:tcPr>
            <w:tcW w:w="985" w:type="dxa"/>
            <w:shd w:val="clear" w:color="auto" w:fill="B8CCE4" w:themeFill="accent1" w:themeFillTint="66"/>
          </w:tcPr>
          <w:p w:rsidR="003E4CEA" w:rsidRPr="003040C2" w:rsidRDefault="003E4CEA" w:rsidP="003E4CEA">
            <w:pPr>
              <w:spacing w:after="240" w:line="240" w:lineRule="auto"/>
              <w:jc w:val="center"/>
              <w:rPr>
                <w:rFonts w:asciiTheme="minorHAnsi" w:eastAsia="Times New Roman" w:hAnsiTheme="minorHAnsi" w:cs="Tahoma"/>
                <w:b/>
              </w:rPr>
            </w:pPr>
            <w:r>
              <w:rPr>
                <w:rFonts w:asciiTheme="minorHAnsi" w:eastAsia="Times New Roman" w:hAnsiTheme="minorHAnsi" w:cs="Tahoma"/>
                <w:b/>
              </w:rPr>
              <w:t>No</w:t>
            </w:r>
          </w:p>
        </w:tc>
      </w:tr>
      <w:tr w:rsidR="008C5CCA" w:rsidTr="00F42621">
        <w:trPr>
          <w:trHeight w:val="908"/>
        </w:trPr>
        <w:tc>
          <w:tcPr>
            <w:tcW w:w="8815" w:type="dxa"/>
            <w:gridSpan w:val="3"/>
          </w:tcPr>
          <w:p w:rsidR="008C5CCA" w:rsidRDefault="008C5CCA" w:rsidP="00B82270">
            <w:pPr>
              <w:spacing w:after="240" w:line="240" w:lineRule="auto"/>
              <w:rPr>
                <w:rFonts w:asciiTheme="minorHAnsi" w:eastAsia="Times New Roman" w:hAnsiTheme="minorHAnsi" w:cs="Tahoma"/>
                <w:sz w:val="20"/>
                <w:szCs w:val="20"/>
              </w:rPr>
            </w:pPr>
            <w:r w:rsidRPr="00350D84">
              <w:rPr>
                <w:rFonts w:asciiTheme="minorHAnsi" w:eastAsia="Times New Roman" w:hAnsiTheme="minorHAnsi" w:cs="Tahoma"/>
                <w:szCs w:val="20"/>
              </w:rPr>
              <w:t>Are safeguards provided for all hazardous moving parts of the machine including auxiliary parts?</w:t>
            </w:r>
          </w:p>
        </w:tc>
        <w:tc>
          <w:tcPr>
            <w:tcW w:w="990" w:type="dxa"/>
          </w:tcPr>
          <w:p w:rsidR="008C5CCA" w:rsidRDefault="008C5CCA" w:rsidP="00C665AE">
            <w:pPr>
              <w:spacing w:after="240" w:line="240" w:lineRule="auto"/>
              <w:rPr>
                <w:rFonts w:asciiTheme="minorHAnsi" w:eastAsia="Times New Roman" w:hAnsiTheme="minorHAnsi" w:cs="Tahoma"/>
              </w:rPr>
            </w:pPr>
          </w:p>
        </w:tc>
        <w:tc>
          <w:tcPr>
            <w:tcW w:w="985" w:type="dxa"/>
          </w:tcPr>
          <w:p w:rsidR="008C5CCA" w:rsidRDefault="008C5CCA" w:rsidP="00C665AE">
            <w:pPr>
              <w:spacing w:after="240" w:line="240" w:lineRule="auto"/>
              <w:rPr>
                <w:rFonts w:asciiTheme="minorHAnsi" w:eastAsia="Times New Roman" w:hAnsiTheme="minorHAnsi" w:cs="Tahoma"/>
              </w:rPr>
            </w:pPr>
          </w:p>
        </w:tc>
      </w:tr>
      <w:tr w:rsidR="003E4CEA" w:rsidTr="00A2552A">
        <w:trPr>
          <w:trHeight w:val="350"/>
        </w:trPr>
        <w:tc>
          <w:tcPr>
            <w:tcW w:w="8815" w:type="dxa"/>
            <w:gridSpan w:val="3"/>
            <w:shd w:val="clear" w:color="auto" w:fill="B8CCE4" w:themeFill="accent1" w:themeFillTint="66"/>
          </w:tcPr>
          <w:p w:rsidR="003E4CEA" w:rsidRPr="008C5CCA" w:rsidRDefault="003E4CEA" w:rsidP="003E4CEA">
            <w:pPr>
              <w:spacing w:after="240" w:line="240" w:lineRule="auto"/>
              <w:jc w:val="center"/>
              <w:rPr>
                <w:rFonts w:asciiTheme="minorHAnsi" w:eastAsia="Times New Roman" w:hAnsiTheme="minorHAnsi" w:cs="Tahoma"/>
                <w:b/>
              </w:rPr>
            </w:pPr>
            <w:r>
              <w:rPr>
                <w:rFonts w:asciiTheme="minorHAnsi" w:eastAsia="Times New Roman" w:hAnsiTheme="minorHAnsi" w:cs="Tahoma"/>
                <w:b/>
              </w:rPr>
              <w:t>Electric Hazards</w:t>
            </w:r>
          </w:p>
        </w:tc>
        <w:tc>
          <w:tcPr>
            <w:tcW w:w="990" w:type="dxa"/>
            <w:shd w:val="clear" w:color="auto" w:fill="B8CCE4" w:themeFill="accent1" w:themeFillTint="66"/>
            <w:vAlign w:val="bottom"/>
          </w:tcPr>
          <w:p w:rsidR="003E4CEA" w:rsidRPr="003040C2" w:rsidRDefault="003E4CEA" w:rsidP="003E4CEA">
            <w:pPr>
              <w:spacing w:after="240" w:line="240" w:lineRule="auto"/>
              <w:jc w:val="center"/>
              <w:rPr>
                <w:rFonts w:asciiTheme="minorHAnsi" w:eastAsia="Times New Roman" w:hAnsiTheme="minorHAnsi" w:cs="Tahoma"/>
                <w:b/>
              </w:rPr>
            </w:pPr>
            <w:r>
              <w:rPr>
                <w:rFonts w:asciiTheme="minorHAnsi" w:eastAsia="Times New Roman" w:hAnsiTheme="minorHAnsi" w:cs="Tahoma"/>
                <w:b/>
              </w:rPr>
              <w:t>Yes</w:t>
            </w:r>
          </w:p>
        </w:tc>
        <w:tc>
          <w:tcPr>
            <w:tcW w:w="985" w:type="dxa"/>
            <w:shd w:val="clear" w:color="auto" w:fill="B8CCE4" w:themeFill="accent1" w:themeFillTint="66"/>
          </w:tcPr>
          <w:p w:rsidR="003E4CEA" w:rsidRPr="003040C2" w:rsidRDefault="003E4CEA" w:rsidP="003E4CEA">
            <w:pPr>
              <w:spacing w:after="240" w:line="240" w:lineRule="auto"/>
              <w:jc w:val="center"/>
              <w:rPr>
                <w:rFonts w:asciiTheme="minorHAnsi" w:eastAsia="Times New Roman" w:hAnsiTheme="minorHAnsi" w:cs="Tahoma"/>
                <w:b/>
              </w:rPr>
            </w:pPr>
            <w:r>
              <w:rPr>
                <w:rFonts w:asciiTheme="minorHAnsi" w:eastAsia="Times New Roman" w:hAnsiTheme="minorHAnsi" w:cs="Tahoma"/>
                <w:b/>
              </w:rPr>
              <w:t>No</w:t>
            </w:r>
          </w:p>
        </w:tc>
      </w:tr>
      <w:tr w:rsidR="00B97D12" w:rsidTr="00F42621">
        <w:trPr>
          <w:trHeight w:val="908"/>
        </w:trPr>
        <w:tc>
          <w:tcPr>
            <w:tcW w:w="8815" w:type="dxa"/>
            <w:gridSpan w:val="3"/>
          </w:tcPr>
          <w:p w:rsidR="00B97D12" w:rsidRPr="00350D84" w:rsidRDefault="00B97D12" w:rsidP="00B82270">
            <w:pPr>
              <w:spacing w:after="240" w:line="240" w:lineRule="auto"/>
              <w:rPr>
                <w:rFonts w:asciiTheme="minorHAnsi" w:eastAsia="Times New Roman" w:hAnsiTheme="minorHAnsi" w:cs="Tahoma"/>
                <w:szCs w:val="20"/>
              </w:rPr>
            </w:pPr>
            <w:r w:rsidRPr="00350D84">
              <w:rPr>
                <w:rFonts w:asciiTheme="minorHAnsi" w:eastAsia="Times New Roman" w:hAnsiTheme="minorHAnsi" w:cs="Tahoma"/>
                <w:szCs w:val="20"/>
              </w:rPr>
              <w:t>Are there loose conduit fittings?</w:t>
            </w:r>
          </w:p>
        </w:tc>
        <w:tc>
          <w:tcPr>
            <w:tcW w:w="990" w:type="dxa"/>
          </w:tcPr>
          <w:p w:rsidR="00B97D12" w:rsidRDefault="00B97D12" w:rsidP="00C665AE">
            <w:pPr>
              <w:spacing w:after="240" w:line="240" w:lineRule="auto"/>
              <w:rPr>
                <w:rFonts w:asciiTheme="minorHAnsi" w:eastAsia="Times New Roman" w:hAnsiTheme="minorHAnsi" w:cs="Tahoma"/>
              </w:rPr>
            </w:pPr>
          </w:p>
        </w:tc>
        <w:tc>
          <w:tcPr>
            <w:tcW w:w="985" w:type="dxa"/>
          </w:tcPr>
          <w:p w:rsidR="00B97D12" w:rsidRDefault="00B97D12" w:rsidP="00C665AE">
            <w:pPr>
              <w:spacing w:after="240" w:line="240" w:lineRule="auto"/>
              <w:rPr>
                <w:rFonts w:asciiTheme="minorHAnsi" w:eastAsia="Times New Roman" w:hAnsiTheme="minorHAnsi" w:cs="Tahoma"/>
              </w:rPr>
            </w:pPr>
          </w:p>
        </w:tc>
      </w:tr>
      <w:tr w:rsidR="00B97D12" w:rsidTr="00F42621">
        <w:trPr>
          <w:trHeight w:val="908"/>
        </w:trPr>
        <w:tc>
          <w:tcPr>
            <w:tcW w:w="8815" w:type="dxa"/>
            <w:gridSpan w:val="3"/>
          </w:tcPr>
          <w:p w:rsidR="00B97D12" w:rsidRPr="00350D84" w:rsidRDefault="00B97D12" w:rsidP="00B82270">
            <w:pPr>
              <w:spacing w:after="240" w:line="240" w:lineRule="auto"/>
              <w:rPr>
                <w:rFonts w:asciiTheme="minorHAnsi" w:eastAsia="Times New Roman" w:hAnsiTheme="minorHAnsi" w:cs="Tahoma"/>
                <w:szCs w:val="20"/>
              </w:rPr>
            </w:pPr>
            <w:r w:rsidRPr="00350D84">
              <w:rPr>
                <w:rFonts w:asciiTheme="minorHAnsi" w:eastAsia="Times New Roman" w:hAnsiTheme="minorHAnsi" w:cs="Tahoma"/>
                <w:szCs w:val="20"/>
              </w:rPr>
              <w:t>Is the machine properly grounded?</w:t>
            </w:r>
          </w:p>
        </w:tc>
        <w:tc>
          <w:tcPr>
            <w:tcW w:w="990" w:type="dxa"/>
          </w:tcPr>
          <w:p w:rsidR="00B97D12" w:rsidRDefault="00B97D12" w:rsidP="00C665AE">
            <w:pPr>
              <w:spacing w:after="240" w:line="240" w:lineRule="auto"/>
              <w:rPr>
                <w:rFonts w:asciiTheme="minorHAnsi" w:eastAsia="Times New Roman" w:hAnsiTheme="minorHAnsi" w:cs="Tahoma"/>
              </w:rPr>
            </w:pPr>
          </w:p>
        </w:tc>
        <w:tc>
          <w:tcPr>
            <w:tcW w:w="985" w:type="dxa"/>
          </w:tcPr>
          <w:p w:rsidR="00B97D12" w:rsidRDefault="00B97D12" w:rsidP="00C665AE">
            <w:pPr>
              <w:spacing w:after="240" w:line="240" w:lineRule="auto"/>
              <w:rPr>
                <w:rFonts w:asciiTheme="minorHAnsi" w:eastAsia="Times New Roman" w:hAnsiTheme="minorHAnsi" w:cs="Tahoma"/>
              </w:rPr>
            </w:pPr>
          </w:p>
        </w:tc>
      </w:tr>
      <w:tr w:rsidR="00B97D12" w:rsidTr="00F42621">
        <w:trPr>
          <w:trHeight w:val="908"/>
        </w:trPr>
        <w:tc>
          <w:tcPr>
            <w:tcW w:w="8815" w:type="dxa"/>
            <w:gridSpan w:val="3"/>
          </w:tcPr>
          <w:p w:rsidR="00B97D12" w:rsidRPr="00350D84" w:rsidRDefault="00B97D12" w:rsidP="00B82270">
            <w:pPr>
              <w:spacing w:after="240" w:line="240" w:lineRule="auto"/>
              <w:rPr>
                <w:rFonts w:asciiTheme="minorHAnsi" w:eastAsia="Times New Roman" w:hAnsiTheme="minorHAnsi" w:cs="Tahoma"/>
                <w:szCs w:val="20"/>
              </w:rPr>
            </w:pPr>
            <w:r w:rsidRPr="00350D84">
              <w:rPr>
                <w:rFonts w:asciiTheme="minorHAnsi" w:eastAsia="Times New Roman" w:hAnsiTheme="minorHAnsi" w:cs="Tahoma"/>
                <w:szCs w:val="20"/>
              </w:rPr>
              <w:t>Is the power supply correctly fused and protected?</w:t>
            </w:r>
          </w:p>
        </w:tc>
        <w:tc>
          <w:tcPr>
            <w:tcW w:w="990" w:type="dxa"/>
          </w:tcPr>
          <w:p w:rsidR="00B97D12" w:rsidRDefault="00B97D12" w:rsidP="00C665AE">
            <w:pPr>
              <w:spacing w:after="240" w:line="240" w:lineRule="auto"/>
              <w:rPr>
                <w:rFonts w:asciiTheme="minorHAnsi" w:eastAsia="Times New Roman" w:hAnsiTheme="minorHAnsi" w:cs="Tahoma"/>
              </w:rPr>
            </w:pPr>
          </w:p>
        </w:tc>
        <w:tc>
          <w:tcPr>
            <w:tcW w:w="985" w:type="dxa"/>
          </w:tcPr>
          <w:p w:rsidR="00B97D12" w:rsidRDefault="00B97D12" w:rsidP="00C665AE">
            <w:pPr>
              <w:spacing w:after="240" w:line="240" w:lineRule="auto"/>
              <w:rPr>
                <w:rFonts w:asciiTheme="minorHAnsi" w:eastAsia="Times New Roman" w:hAnsiTheme="minorHAnsi" w:cs="Tahoma"/>
              </w:rPr>
            </w:pPr>
          </w:p>
        </w:tc>
      </w:tr>
      <w:tr w:rsidR="00B97D12" w:rsidTr="00F42621">
        <w:trPr>
          <w:trHeight w:val="908"/>
        </w:trPr>
        <w:tc>
          <w:tcPr>
            <w:tcW w:w="8815" w:type="dxa"/>
            <w:gridSpan w:val="3"/>
          </w:tcPr>
          <w:p w:rsidR="00B97D12" w:rsidRPr="00350D84" w:rsidRDefault="00B97D12" w:rsidP="00B82270">
            <w:pPr>
              <w:spacing w:after="240" w:line="240" w:lineRule="auto"/>
              <w:rPr>
                <w:rFonts w:asciiTheme="minorHAnsi" w:eastAsia="Times New Roman" w:hAnsiTheme="minorHAnsi" w:cs="Tahoma"/>
                <w:szCs w:val="20"/>
              </w:rPr>
            </w:pPr>
            <w:r w:rsidRPr="00350D84">
              <w:rPr>
                <w:rFonts w:asciiTheme="minorHAnsi" w:eastAsia="Times New Roman" w:hAnsiTheme="minorHAnsi" w:cs="Tahoma"/>
                <w:szCs w:val="20"/>
              </w:rPr>
              <w:t>Do workers occasionally receive minor sho</w:t>
            </w:r>
            <w:r w:rsidR="00CB2A23">
              <w:rPr>
                <w:rFonts w:asciiTheme="minorHAnsi" w:eastAsia="Times New Roman" w:hAnsiTheme="minorHAnsi" w:cs="Tahoma"/>
                <w:szCs w:val="20"/>
              </w:rPr>
              <w:t>cks while operating the machine</w:t>
            </w:r>
            <w:r w:rsidRPr="00350D84">
              <w:rPr>
                <w:rFonts w:asciiTheme="minorHAnsi" w:eastAsia="Times New Roman" w:hAnsiTheme="minorHAnsi" w:cs="Tahoma"/>
                <w:szCs w:val="20"/>
              </w:rPr>
              <w:t>?</w:t>
            </w:r>
          </w:p>
        </w:tc>
        <w:tc>
          <w:tcPr>
            <w:tcW w:w="990" w:type="dxa"/>
          </w:tcPr>
          <w:p w:rsidR="00B97D12" w:rsidRDefault="00B97D12" w:rsidP="00C665AE">
            <w:pPr>
              <w:spacing w:after="240" w:line="240" w:lineRule="auto"/>
              <w:rPr>
                <w:rFonts w:asciiTheme="minorHAnsi" w:eastAsia="Times New Roman" w:hAnsiTheme="minorHAnsi" w:cs="Tahoma"/>
              </w:rPr>
            </w:pPr>
          </w:p>
        </w:tc>
        <w:tc>
          <w:tcPr>
            <w:tcW w:w="985" w:type="dxa"/>
          </w:tcPr>
          <w:p w:rsidR="00B97D12" w:rsidRDefault="00B97D12" w:rsidP="00C665AE">
            <w:pPr>
              <w:spacing w:after="240" w:line="240" w:lineRule="auto"/>
              <w:rPr>
                <w:rFonts w:asciiTheme="minorHAnsi" w:eastAsia="Times New Roman" w:hAnsiTheme="minorHAnsi" w:cs="Tahoma"/>
              </w:rPr>
            </w:pPr>
          </w:p>
        </w:tc>
      </w:tr>
    </w:tbl>
    <w:p w:rsidR="003E4CEA" w:rsidRDefault="003E4CEA">
      <w:pPr>
        <w:spacing w:after="0" w:line="240" w:lineRule="auto"/>
        <w:rPr>
          <w:rFonts w:asciiTheme="minorHAnsi" w:eastAsia="Times New Roman" w:hAnsiTheme="minorHAnsi" w:cs="Tahoma"/>
        </w:rPr>
      </w:pPr>
      <w:r>
        <w:rPr>
          <w:rFonts w:asciiTheme="minorHAnsi" w:eastAsia="Times New Roman" w:hAnsiTheme="minorHAnsi" w:cs="Tahoma"/>
        </w:rPr>
        <w:br w:type="page"/>
      </w:r>
    </w:p>
    <w:p w:rsidR="003E4CEA" w:rsidRPr="00D82C02" w:rsidRDefault="003E4CEA" w:rsidP="003E4CEA">
      <w:pPr>
        <w:pBdr>
          <w:bottom w:val="single" w:sz="12" w:space="1" w:color="auto"/>
        </w:pBdr>
        <w:rPr>
          <w:b/>
          <w:sz w:val="28"/>
          <w:szCs w:val="28"/>
        </w:rPr>
      </w:pPr>
      <w:r w:rsidRPr="0093441A">
        <w:rPr>
          <w:rFonts w:asciiTheme="minorHAnsi" w:hAnsiTheme="minorHAnsi"/>
          <w:b/>
          <w:sz w:val="28"/>
          <w:szCs w:val="28"/>
        </w:rPr>
        <w:lastRenderedPageBreak/>
        <w:t xml:space="preserve">Appendix </w:t>
      </w:r>
      <w:r>
        <w:rPr>
          <w:rFonts w:asciiTheme="minorHAnsi" w:hAnsiTheme="minorHAnsi"/>
          <w:b/>
          <w:sz w:val="28"/>
          <w:szCs w:val="28"/>
        </w:rPr>
        <w:t>B</w:t>
      </w:r>
      <w:r w:rsidRPr="0093441A">
        <w:rPr>
          <w:rFonts w:asciiTheme="minorHAnsi" w:hAnsiTheme="minorHAnsi"/>
          <w:b/>
          <w:sz w:val="28"/>
          <w:szCs w:val="28"/>
        </w:rPr>
        <w:t xml:space="preserve"> – </w:t>
      </w:r>
      <w:r w:rsidR="001A13F5">
        <w:rPr>
          <w:rFonts w:asciiTheme="minorHAnsi" w:hAnsiTheme="minorHAnsi"/>
          <w:b/>
          <w:sz w:val="28"/>
          <w:szCs w:val="28"/>
        </w:rPr>
        <w:t>Out of Service Sign</w:t>
      </w:r>
    </w:p>
    <w:p w:rsidR="008A3762" w:rsidRDefault="00852EC7">
      <w:pPr>
        <w:spacing w:after="0" w:line="240" w:lineRule="auto"/>
        <w:rPr>
          <w:rFonts w:asciiTheme="minorHAnsi" w:eastAsia="Times New Roman" w:hAnsiTheme="minorHAnsi" w:cs="Tahoma"/>
        </w:rPr>
      </w:pPr>
      <w:r>
        <w:rPr>
          <w:noProof/>
        </w:rPr>
        <w:drawing>
          <wp:inline distT="0" distB="0" distL="0" distR="0" wp14:anchorId="344B46A1" wp14:editId="079639C1">
            <wp:extent cx="6353175" cy="8324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53175" cy="8324850"/>
                    </a:xfrm>
                    <a:prstGeom prst="rect">
                      <a:avLst/>
                    </a:prstGeom>
                  </pic:spPr>
                </pic:pic>
              </a:graphicData>
            </a:graphic>
          </wp:inline>
        </w:drawing>
      </w:r>
    </w:p>
    <w:p w:rsidR="008A3762" w:rsidRDefault="008A3762">
      <w:pPr>
        <w:spacing w:after="0" w:line="240" w:lineRule="auto"/>
        <w:rPr>
          <w:rFonts w:asciiTheme="minorHAnsi" w:eastAsia="Times New Roman" w:hAnsiTheme="minorHAnsi" w:cs="Tahoma"/>
        </w:rPr>
      </w:pPr>
      <w:r>
        <w:rPr>
          <w:rFonts w:asciiTheme="minorHAnsi" w:eastAsia="Times New Roman" w:hAnsiTheme="minorHAnsi" w:cs="Tahoma"/>
        </w:rPr>
        <w:br w:type="page"/>
      </w:r>
    </w:p>
    <w:p w:rsidR="008A3762" w:rsidRPr="00D82C02" w:rsidRDefault="00A2552A" w:rsidP="008A3762">
      <w:pPr>
        <w:pBdr>
          <w:bottom w:val="single" w:sz="12" w:space="1" w:color="auto"/>
        </w:pBdr>
        <w:rPr>
          <w:b/>
          <w:sz w:val="28"/>
          <w:szCs w:val="28"/>
        </w:rPr>
      </w:pPr>
      <w:r w:rsidRPr="00C17CC0">
        <w:rPr>
          <w:rFonts w:asciiTheme="minorHAnsi" w:eastAsia="Times New Roman" w:hAnsiTheme="minorHAnsi" w:cs="Tahoma"/>
          <w:noProof/>
        </w:rPr>
        <w:lastRenderedPageBreak/>
        <mc:AlternateContent>
          <mc:Choice Requires="wps">
            <w:drawing>
              <wp:anchor distT="45720" distB="45720" distL="114300" distR="114300" simplePos="0" relativeHeight="251680768" behindDoc="0" locked="0" layoutInCell="1" allowOverlap="1" wp14:anchorId="7194B192" wp14:editId="706D15D0">
                <wp:simplePos x="0" y="0"/>
                <wp:positionH relativeFrom="margin">
                  <wp:align>left</wp:align>
                </wp:positionH>
                <wp:positionV relativeFrom="paragraph">
                  <wp:posOffset>471170</wp:posOffset>
                </wp:positionV>
                <wp:extent cx="6781165" cy="1404620"/>
                <wp:effectExtent l="0" t="0" r="1968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165" cy="1404620"/>
                        </a:xfrm>
                        <a:prstGeom prst="rect">
                          <a:avLst/>
                        </a:prstGeom>
                        <a:solidFill>
                          <a:schemeClr val="accent1">
                            <a:lumMod val="20000"/>
                            <a:lumOff val="80000"/>
                          </a:schemeClr>
                        </a:solidFill>
                        <a:ln w="12700">
                          <a:solidFill>
                            <a:srgbClr val="000000"/>
                          </a:solidFill>
                          <a:miter lim="800000"/>
                          <a:headEnd/>
                          <a:tailEnd/>
                        </a:ln>
                      </wps:spPr>
                      <wps:txbx>
                        <w:txbxContent>
                          <w:p w:rsidR="00A2552A" w:rsidRPr="004C13FF" w:rsidRDefault="00A2552A" w:rsidP="00A2552A">
                            <w:pPr>
                              <w:autoSpaceDE w:val="0"/>
                              <w:autoSpaceDN w:val="0"/>
                              <w:adjustRightInd w:val="0"/>
                              <w:spacing w:after="0" w:line="240" w:lineRule="auto"/>
                              <w:rPr>
                                <w:rFonts w:asciiTheme="minorHAnsi" w:hAnsiTheme="minorHAnsi"/>
                                <w:spacing w:val="-3"/>
                              </w:rPr>
                            </w:pPr>
                            <w:r w:rsidRPr="00B94E01">
                              <w:rPr>
                                <w:rFonts w:cs="Arial"/>
                                <w:b/>
                                <w:i/>
                              </w:rPr>
                              <w:t xml:space="preserve">Check Your Understanding. </w:t>
                            </w:r>
                            <w:r w:rsidRPr="00E15BF6">
                              <w:rPr>
                                <w:rFonts w:cs="Arial"/>
                              </w:rPr>
                              <w:t>The safeguards required for each machine and piece of equipment should be identified and documented so that safety training and inspection criteria can be developed to keep operators safe</w:t>
                            </w:r>
                            <w:r>
                              <w:rPr>
                                <w:rFonts w:cs="Arial"/>
                              </w:rPr>
                              <w:t xml:space="preserve">. </w:t>
                            </w:r>
                            <w:r w:rsidRPr="00E15BF6">
                              <w:rPr>
                                <w:rFonts w:cs="Arial"/>
                              </w:rPr>
                              <w:t xml:space="preserve">Most new equipment comes with appropriate guarding, but custom built and some industrial equipment does not come with complete safeguards. </w:t>
                            </w:r>
                            <w:r w:rsidRPr="00E15BF6">
                              <w:rPr>
                                <w:rFonts w:asciiTheme="minorHAnsi" w:hAnsiTheme="minorHAnsi"/>
                              </w:rPr>
                              <w:t xml:space="preserve">For additional information </w:t>
                            </w:r>
                            <w:r>
                              <w:rPr>
                                <w:rFonts w:asciiTheme="minorHAnsi" w:hAnsiTheme="minorHAnsi"/>
                              </w:rPr>
                              <w:t xml:space="preserve">on machine guarding requirements and methods refer to </w:t>
                            </w:r>
                            <w:hyperlink r:id="rId13" w:history="1">
                              <w:r w:rsidRPr="00FD4DD5">
                                <w:rPr>
                                  <w:rStyle w:val="Hyperlink"/>
                                  <w:rFonts w:asciiTheme="minorHAnsi" w:hAnsiTheme="minorHAnsi"/>
                                </w:rPr>
                                <w:t>OHSA Concepts and Techniques of Machine Safeguarding</w:t>
                              </w:r>
                            </w:hyperlink>
                            <w:r w:rsidR="00CB2A23">
                              <w:rPr>
                                <w:rFonts w:asciiTheme="minorHAnsi" w:hAnsi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94B192" id="Text Box 2" o:spid="_x0000_s1027" type="#_x0000_t202" style="position:absolute;margin-left:0;margin-top:37.1pt;width:533.95pt;height:110.6pt;z-index:2516807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KzhRwIAAI0EAAAOAAAAZHJzL2Uyb0RvYy54bWysVMGO2yAQvVfqPyDujWMrm6RWnNU221SV&#10;tttKu/0AjHGMCgwFEjv9+g44yabdW9ULghl482beDKvbQStyEM5LMBXNJ1NKhOHQSLOr6Pfn7bsl&#10;JT4w0zAFRlT0KDy9Xb99s+ptKQroQDXCEQQxvuxtRbsQbJllnndCMz8BKww6W3CaBTy6XdY41iO6&#10;Vlkxnc6zHlxjHXDhPVrvRyddJ/y2FTx8bVsvAlEVRW4hrS6tdVyz9YqVO8dsJ/mJBvsHFppJg0Ev&#10;UPcsMLJ38hWUltyBhzZMOOgM2lZykXLAbPLpX9k8dcyKlAsWx9tLmfz/g+WPh2+OyKaiRb6gxDCN&#10;Ij2LIZAPMJAi1qe3vsRrTxYvhgHNqHPK1dsH4D88MbDpmNmJO+eg7wRrkF8eX2ZXT0ccH0Hq/gs0&#10;GIbtAySgoXU6Fg/LQRAddTpetIlUOBrni2Wez28o4ejLZ9PZvEjqZaw8P7fOh08CNImbijoUP8Gz&#10;w4MPkQ4rz1diNA9KNlupVDrEhhMb5ciBYaswzoUJY5pqr5HvaMeWm56aBs3YWqN5eTZjiNS6ESkF&#10;/COIMqRH8sUCMV4zcLv6Ej/ijYEi4jVRLQMOjJK6oinqiU0s+0fTpHYOTKpxj4+VOekQSz+KEIZ6&#10;SJInkaJGNTRHFMbBOB84z7jpwP2ipMfZqKj/uWdOUKI+GxT3fT6bxWFKh9nNApUg7tpTX3uY4QhV&#10;0UDJuN2ENICpAvYOm2ArkzwvTE6UsedTEU/zGYfq+pxuvfwi698AAAD//wMAUEsDBBQABgAIAAAA&#10;IQD3ddcO4QAAAAgBAAAPAAAAZHJzL2Rvd25yZXYueG1sTI9PS8NAFMTvgt9heYI3uzGt/RPzUoIg&#10;KLSIqUW8bbPPJJh9G7KbNv32bk96HGaY+U26Hk0rjtS7xjLC/SQCQVxa3XCF8LF7vluCcF6xVq1l&#10;QjiTg3V2fZWqRNsTv9Ox8JUIJewShVB73yVSurImo9zEdsTB+7a9UT7IvpK6V6dQbloZR9FcGtVw&#10;WKhVR081lT/FYBC+9K543X6Wb5v9dDjnL/tNN82XiLc3Y/4IwtPo/8JwwQ/okAWmgx1YO9EihCMe&#10;YTGLQVzcaL5YgTggxKuHGcgslf8PZL8AAAD//wMAUEsBAi0AFAAGAAgAAAAhALaDOJL+AAAA4QEA&#10;ABMAAAAAAAAAAAAAAAAAAAAAAFtDb250ZW50X1R5cGVzXS54bWxQSwECLQAUAAYACAAAACEAOP0h&#10;/9YAAACUAQAACwAAAAAAAAAAAAAAAAAvAQAAX3JlbHMvLnJlbHNQSwECLQAUAAYACAAAACEAwVis&#10;4UcCAACNBAAADgAAAAAAAAAAAAAAAAAuAgAAZHJzL2Uyb0RvYy54bWxQSwECLQAUAAYACAAAACEA&#10;93XXDuEAAAAIAQAADwAAAAAAAAAAAAAAAAChBAAAZHJzL2Rvd25yZXYueG1sUEsFBgAAAAAEAAQA&#10;8wAAAK8FAAAAAA==&#10;" fillcolor="#dbe5f1 [660]" strokeweight="1pt">
                <v:textbox style="mso-fit-shape-to-text:t">
                  <w:txbxContent>
                    <w:p w:rsidR="00A2552A" w:rsidRPr="004C13FF" w:rsidRDefault="00A2552A" w:rsidP="00A2552A">
                      <w:pPr>
                        <w:autoSpaceDE w:val="0"/>
                        <w:autoSpaceDN w:val="0"/>
                        <w:adjustRightInd w:val="0"/>
                        <w:spacing w:after="0" w:line="240" w:lineRule="auto"/>
                        <w:rPr>
                          <w:rFonts w:asciiTheme="minorHAnsi" w:hAnsiTheme="minorHAnsi"/>
                          <w:spacing w:val="-3"/>
                        </w:rPr>
                      </w:pPr>
                      <w:r w:rsidRPr="00B94E01">
                        <w:rPr>
                          <w:rFonts w:cs="Arial"/>
                          <w:b/>
                          <w:i/>
                        </w:rPr>
                        <w:t xml:space="preserve">Check Your Understanding. </w:t>
                      </w:r>
                      <w:r w:rsidRPr="00E15BF6">
                        <w:rPr>
                          <w:rFonts w:cs="Arial"/>
                        </w:rPr>
                        <w:t>The safeguards required for each machine and piece of equipment should be identified and documented so that safety training and inspection criteria can be developed to keep operators safe</w:t>
                      </w:r>
                      <w:r>
                        <w:rPr>
                          <w:rFonts w:cs="Arial"/>
                        </w:rPr>
                        <w:t xml:space="preserve">. </w:t>
                      </w:r>
                      <w:r w:rsidRPr="00E15BF6">
                        <w:rPr>
                          <w:rFonts w:cs="Arial"/>
                        </w:rPr>
                        <w:t xml:space="preserve">Most new equipment comes with appropriate guarding, but custom built and some industrial equipment does not come with complete safeguards. </w:t>
                      </w:r>
                      <w:r w:rsidRPr="00E15BF6">
                        <w:rPr>
                          <w:rFonts w:asciiTheme="minorHAnsi" w:hAnsiTheme="minorHAnsi"/>
                        </w:rPr>
                        <w:t xml:space="preserve">For additional information </w:t>
                      </w:r>
                      <w:r>
                        <w:rPr>
                          <w:rFonts w:asciiTheme="minorHAnsi" w:hAnsiTheme="minorHAnsi"/>
                        </w:rPr>
                        <w:t xml:space="preserve">on machine guarding requirements and methods refer to </w:t>
                      </w:r>
                      <w:hyperlink r:id="rId14" w:history="1">
                        <w:r w:rsidRPr="00FD4DD5">
                          <w:rPr>
                            <w:rStyle w:val="Hyperlink"/>
                            <w:rFonts w:asciiTheme="minorHAnsi" w:hAnsiTheme="minorHAnsi"/>
                          </w:rPr>
                          <w:t>OHSA Concepts and Techniques of Machine Safeguarding</w:t>
                        </w:r>
                      </w:hyperlink>
                      <w:r w:rsidR="00CB2A23">
                        <w:rPr>
                          <w:rFonts w:asciiTheme="minorHAnsi" w:hAnsiTheme="minorHAnsi"/>
                        </w:rPr>
                        <w:t>.</w:t>
                      </w:r>
                    </w:p>
                  </w:txbxContent>
                </v:textbox>
                <w10:wrap type="square" anchorx="margin"/>
              </v:shape>
            </w:pict>
          </mc:Fallback>
        </mc:AlternateContent>
      </w:r>
      <w:r w:rsidR="008A3762" w:rsidRPr="0093441A">
        <w:rPr>
          <w:rFonts w:asciiTheme="minorHAnsi" w:hAnsiTheme="minorHAnsi"/>
          <w:b/>
          <w:sz w:val="28"/>
          <w:szCs w:val="28"/>
        </w:rPr>
        <w:t xml:space="preserve">Appendix </w:t>
      </w:r>
      <w:r w:rsidR="008A3762">
        <w:rPr>
          <w:rFonts w:asciiTheme="minorHAnsi" w:hAnsiTheme="minorHAnsi"/>
          <w:b/>
          <w:sz w:val="28"/>
          <w:szCs w:val="28"/>
        </w:rPr>
        <w:t>C</w:t>
      </w:r>
      <w:r w:rsidR="008A3762" w:rsidRPr="0093441A">
        <w:rPr>
          <w:rFonts w:asciiTheme="minorHAnsi" w:hAnsiTheme="minorHAnsi"/>
          <w:b/>
          <w:sz w:val="28"/>
          <w:szCs w:val="28"/>
        </w:rPr>
        <w:t xml:space="preserve"> – </w:t>
      </w:r>
      <w:r w:rsidR="008A3762">
        <w:rPr>
          <w:rFonts w:asciiTheme="minorHAnsi" w:hAnsiTheme="minorHAnsi"/>
          <w:b/>
          <w:sz w:val="28"/>
          <w:szCs w:val="28"/>
        </w:rPr>
        <w:t>Machine Safeguarding List</w:t>
      </w:r>
    </w:p>
    <w:p w:rsidR="00A2552A" w:rsidRDefault="00A2552A">
      <w:pPr>
        <w:spacing w:after="0" w:line="240" w:lineRule="auto"/>
        <w:rPr>
          <w:rFonts w:asciiTheme="minorHAnsi" w:eastAsia="Times New Roman" w:hAnsiTheme="minorHAnsi" w:cs="Tahoma"/>
          <w:b/>
          <w:color w:val="FF0000"/>
          <w:highlight w:val="yellow"/>
        </w:rPr>
      </w:pPr>
    </w:p>
    <w:p w:rsidR="008A3762" w:rsidRPr="00373976" w:rsidRDefault="00A2552A">
      <w:pPr>
        <w:spacing w:after="0" w:line="240" w:lineRule="auto"/>
        <w:rPr>
          <w:rFonts w:asciiTheme="minorHAnsi" w:eastAsia="Times New Roman" w:hAnsiTheme="minorHAnsi" w:cs="Tahoma"/>
          <w:b/>
          <w:color w:val="FF0000"/>
          <w:highlight w:val="yellow"/>
        </w:rPr>
      </w:pPr>
      <w:r>
        <w:rPr>
          <w:rFonts w:asciiTheme="minorHAnsi" w:eastAsia="Times New Roman" w:hAnsiTheme="minorHAnsi" w:cs="Tahoma"/>
          <w:b/>
          <w:color w:val="FF0000"/>
          <w:highlight w:val="yellow"/>
        </w:rPr>
        <w:t>&lt;</w:t>
      </w:r>
      <w:r w:rsidR="00AF3455" w:rsidRPr="00373976">
        <w:rPr>
          <w:rFonts w:asciiTheme="minorHAnsi" w:eastAsia="Times New Roman" w:hAnsiTheme="minorHAnsi" w:cs="Tahoma"/>
          <w:b/>
          <w:color w:val="FF0000"/>
          <w:highlight w:val="yellow"/>
        </w:rPr>
        <w:t>Woodworking Equipment</w:t>
      </w:r>
    </w:p>
    <w:p w:rsidR="00AF3455" w:rsidRPr="00373976" w:rsidRDefault="00AF3455">
      <w:pPr>
        <w:spacing w:after="0" w:line="240" w:lineRule="auto"/>
        <w:rPr>
          <w:rFonts w:asciiTheme="minorHAnsi" w:eastAsia="Times New Roman" w:hAnsiTheme="minorHAnsi" w:cs="Tahoma"/>
          <w:b/>
          <w:color w:val="FF0000"/>
          <w:highlight w:val="yellow"/>
        </w:rPr>
      </w:pPr>
    </w:p>
    <w:p w:rsidR="00AF3455" w:rsidRPr="00373976" w:rsidRDefault="00AF3455">
      <w:pPr>
        <w:spacing w:after="0" w:line="240" w:lineRule="auto"/>
        <w:rPr>
          <w:rFonts w:asciiTheme="minorHAnsi" w:eastAsia="Times New Roman" w:hAnsiTheme="minorHAnsi" w:cs="Tahoma"/>
          <w:color w:val="FF0000"/>
          <w:highlight w:val="yellow"/>
        </w:rPr>
      </w:pPr>
      <w:r w:rsidRPr="00373976">
        <w:rPr>
          <w:rFonts w:asciiTheme="minorHAnsi" w:eastAsia="Times New Roman" w:hAnsiTheme="minorHAnsi" w:cs="Tahoma"/>
          <w:b/>
          <w:color w:val="FF0000"/>
          <w:highlight w:val="yellow"/>
        </w:rPr>
        <w:tab/>
      </w:r>
      <w:r w:rsidRPr="00373976">
        <w:rPr>
          <w:rFonts w:asciiTheme="minorHAnsi" w:eastAsia="Times New Roman" w:hAnsiTheme="minorHAnsi" w:cs="Tahoma"/>
          <w:color w:val="FF0000"/>
          <w:highlight w:val="yellow"/>
        </w:rPr>
        <w:t>Table Saws - All table saws will be equipped with the following:</w:t>
      </w:r>
    </w:p>
    <w:p w:rsidR="00AF3455" w:rsidRPr="00373976" w:rsidRDefault="00A2552A" w:rsidP="00AF3455">
      <w:pPr>
        <w:pStyle w:val="ListParagraph"/>
        <w:numPr>
          <w:ilvl w:val="0"/>
          <w:numId w:val="22"/>
        </w:numPr>
        <w:spacing w:after="0" w:line="240" w:lineRule="auto"/>
        <w:rPr>
          <w:rFonts w:asciiTheme="minorHAnsi" w:eastAsia="Times New Roman" w:hAnsiTheme="minorHAnsi" w:cs="Tahoma"/>
          <w:color w:val="FF0000"/>
          <w:highlight w:val="yellow"/>
        </w:rPr>
      </w:pPr>
      <w:r>
        <w:rPr>
          <w:rFonts w:asciiTheme="minorHAnsi" w:eastAsia="Times New Roman" w:hAnsiTheme="minorHAnsi" w:cs="Tahoma"/>
          <w:color w:val="FF0000"/>
          <w:highlight w:val="yellow"/>
        </w:rPr>
        <w:t>A self-adjusting hood guard</w:t>
      </w:r>
      <w:r w:rsidR="001737BC">
        <w:rPr>
          <w:rFonts w:asciiTheme="minorHAnsi" w:eastAsia="Times New Roman" w:hAnsiTheme="minorHAnsi" w:cs="Tahoma"/>
          <w:color w:val="FF0000"/>
          <w:highlight w:val="yellow"/>
        </w:rPr>
        <w:t xml:space="preserve"> that</w:t>
      </w:r>
      <w:r w:rsidR="00AF3455" w:rsidRPr="00373976">
        <w:rPr>
          <w:rFonts w:asciiTheme="minorHAnsi" w:eastAsia="Times New Roman" w:hAnsiTheme="minorHAnsi" w:cs="Tahoma"/>
          <w:color w:val="FF0000"/>
          <w:highlight w:val="yellow"/>
        </w:rPr>
        <w:t xml:space="preserve"> completely encloses the portion of the blade above the table and the portion of the blade above the material being cut</w:t>
      </w:r>
    </w:p>
    <w:p w:rsidR="00AF3455" w:rsidRPr="00373976" w:rsidRDefault="00AF3455" w:rsidP="00AF3455">
      <w:pPr>
        <w:pStyle w:val="ListParagraph"/>
        <w:numPr>
          <w:ilvl w:val="0"/>
          <w:numId w:val="22"/>
        </w:numPr>
        <w:spacing w:after="0" w:line="240" w:lineRule="auto"/>
        <w:rPr>
          <w:rFonts w:asciiTheme="minorHAnsi" w:eastAsia="Times New Roman" w:hAnsiTheme="minorHAnsi" w:cs="Tahoma"/>
          <w:color w:val="FF0000"/>
          <w:highlight w:val="yellow"/>
        </w:rPr>
      </w:pPr>
      <w:r w:rsidRPr="00373976">
        <w:rPr>
          <w:rFonts w:asciiTheme="minorHAnsi" w:eastAsia="Times New Roman" w:hAnsiTheme="minorHAnsi" w:cs="Tahoma"/>
          <w:color w:val="FF0000"/>
          <w:highlight w:val="yellow"/>
        </w:rPr>
        <w:t>A spreader to prevent</w:t>
      </w:r>
      <w:r w:rsidR="001737BC">
        <w:rPr>
          <w:rFonts w:asciiTheme="minorHAnsi" w:eastAsia="Times New Roman" w:hAnsiTheme="minorHAnsi" w:cs="Tahoma"/>
          <w:color w:val="FF0000"/>
          <w:highlight w:val="yellow"/>
        </w:rPr>
        <w:t xml:space="preserve"> the</w:t>
      </w:r>
      <w:r w:rsidRPr="00373976">
        <w:rPr>
          <w:rFonts w:asciiTheme="minorHAnsi" w:eastAsia="Times New Roman" w:hAnsiTheme="minorHAnsi" w:cs="Tahoma"/>
          <w:color w:val="FF0000"/>
          <w:highlight w:val="yellow"/>
        </w:rPr>
        <w:t xml:space="preserve"> material from s</w:t>
      </w:r>
      <w:r w:rsidR="00DE7EAD">
        <w:rPr>
          <w:rFonts w:asciiTheme="minorHAnsi" w:eastAsia="Times New Roman" w:hAnsiTheme="minorHAnsi" w:cs="Tahoma"/>
          <w:color w:val="FF0000"/>
          <w:highlight w:val="yellow"/>
        </w:rPr>
        <w:t xml:space="preserve">queezing the blade and from </w:t>
      </w:r>
      <w:r w:rsidRPr="00373976">
        <w:rPr>
          <w:rFonts w:asciiTheme="minorHAnsi" w:eastAsia="Times New Roman" w:hAnsiTheme="minorHAnsi" w:cs="Tahoma"/>
          <w:color w:val="FF0000"/>
          <w:highlight w:val="yellow"/>
        </w:rPr>
        <w:t>being thrown back at the operator (spreaders are not required during grooving, dadoing or rabbeting operations)</w:t>
      </w:r>
    </w:p>
    <w:p w:rsidR="00AF3455" w:rsidRPr="00373976" w:rsidRDefault="00AF3455" w:rsidP="00373976">
      <w:pPr>
        <w:pStyle w:val="ListParagraph"/>
        <w:numPr>
          <w:ilvl w:val="0"/>
          <w:numId w:val="22"/>
        </w:numPr>
        <w:spacing w:after="120" w:line="240" w:lineRule="auto"/>
        <w:contextualSpacing w:val="0"/>
        <w:rPr>
          <w:rFonts w:asciiTheme="minorHAnsi" w:eastAsia="Times New Roman" w:hAnsiTheme="minorHAnsi" w:cs="Tahoma"/>
          <w:color w:val="FF0000"/>
          <w:highlight w:val="yellow"/>
        </w:rPr>
      </w:pPr>
      <w:r w:rsidRPr="00373976">
        <w:rPr>
          <w:rFonts w:asciiTheme="minorHAnsi" w:eastAsia="Times New Roman" w:hAnsiTheme="minorHAnsi" w:cs="Tahoma"/>
          <w:color w:val="FF0000"/>
          <w:highlight w:val="yellow"/>
        </w:rPr>
        <w:t>No</w:t>
      </w:r>
      <w:r w:rsidR="00DE7EAD">
        <w:rPr>
          <w:rFonts w:asciiTheme="minorHAnsi" w:eastAsia="Times New Roman" w:hAnsiTheme="minorHAnsi" w:cs="Tahoma"/>
          <w:color w:val="FF0000"/>
          <w:highlight w:val="yellow"/>
        </w:rPr>
        <w:t xml:space="preserve">n-kickback fingers/dogs </w:t>
      </w:r>
      <w:r w:rsidRPr="00373976">
        <w:rPr>
          <w:rFonts w:asciiTheme="minorHAnsi" w:eastAsia="Times New Roman" w:hAnsiTheme="minorHAnsi" w:cs="Tahoma"/>
          <w:color w:val="FF0000"/>
          <w:highlight w:val="yellow"/>
        </w:rPr>
        <w:t xml:space="preserve">to oppose the thrust or tendency of the saw blade </w:t>
      </w:r>
      <w:r w:rsidR="00CB2A23">
        <w:rPr>
          <w:rFonts w:asciiTheme="minorHAnsi" w:eastAsia="Times New Roman" w:hAnsiTheme="minorHAnsi" w:cs="Tahoma"/>
          <w:color w:val="FF0000"/>
          <w:highlight w:val="yellow"/>
        </w:rPr>
        <w:t>to pick up materials or throw the material</w:t>
      </w:r>
      <w:r w:rsidRPr="00373976">
        <w:rPr>
          <w:rFonts w:asciiTheme="minorHAnsi" w:eastAsia="Times New Roman" w:hAnsiTheme="minorHAnsi" w:cs="Tahoma"/>
          <w:color w:val="FF0000"/>
          <w:highlight w:val="yellow"/>
        </w:rPr>
        <w:t xml:space="preserve"> back toward the operator</w:t>
      </w:r>
    </w:p>
    <w:p w:rsidR="00AF3455" w:rsidRPr="00373976" w:rsidRDefault="00AF3455" w:rsidP="00AF3455">
      <w:pPr>
        <w:spacing w:after="0" w:line="240" w:lineRule="auto"/>
        <w:ind w:left="720"/>
        <w:rPr>
          <w:rFonts w:asciiTheme="minorHAnsi" w:eastAsia="Times New Roman" w:hAnsiTheme="minorHAnsi" w:cs="Tahoma"/>
          <w:color w:val="FF0000"/>
          <w:highlight w:val="yellow"/>
        </w:rPr>
      </w:pPr>
      <w:r w:rsidRPr="00373976">
        <w:rPr>
          <w:rFonts w:asciiTheme="minorHAnsi" w:eastAsia="Times New Roman" w:hAnsiTheme="minorHAnsi" w:cs="Tahoma"/>
          <w:color w:val="FF0000"/>
          <w:highlight w:val="yellow"/>
        </w:rPr>
        <w:t>Miter Saws - All miter saws will be equipped with the following:</w:t>
      </w:r>
    </w:p>
    <w:p w:rsidR="00AF3455" w:rsidRPr="00373976" w:rsidRDefault="001737BC" w:rsidP="00AF3455">
      <w:pPr>
        <w:pStyle w:val="ListParagraph"/>
        <w:numPr>
          <w:ilvl w:val="0"/>
          <w:numId w:val="23"/>
        </w:numPr>
        <w:spacing w:after="0" w:line="240" w:lineRule="auto"/>
        <w:rPr>
          <w:rFonts w:asciiTheme="minorHAnsi" w:eastAsia="Times New Roman" w:hAnsiTheme="minorHAnsi" w:cs="Tahoma"/>
          <w:color w:val="FF0000"/>
          <w:highlight w:val="yellow"/>
        </w:rPr>
      </w:pPr>
      <w:r>
        <w:rPr>
          <w:rFonts w:asciiTheme="minorHAnsi" w:eastAsia="Times New Roman" w:hAnsiTheme="minorHAnsi" w:cs="Tahoma"/>
          <w:color w:val="FF0000"/>
          <w:highlight w:val="yellow"/>
        </w:rPr>
        <w:t>A hood that</w:t>
      </w:r>
      <w:r w:rsidR="00DE7EAD">
        <w:rPr>
          <w:rFonts w:asciiTheme="minorHAnsi" w:eastAsia="Times New Roman" w:hAnsiTheme="minorHAnsi" w:cs="Tahoma"/>
          <w:color w:val="FF0000"/>
          <w:highlight w:val="yellow"/>
        </w:rPr>
        <w:t xml:space="preserve"> completely encloses</w:t>
      </w:r>
      <w:r w:rsidR="007B6CC8" w:rsidRPr="00373976">
        <w:rPr>
          <w:rFonts w:asciiTheme="minorHAnsi" w:eastAsia="Times New Roman" w:hAnsiTheme="minorHAnsi" w:cs="Tahoma"/>
          <w:color w:val="FF0000"/>
          <w:highlight w:val="yellow"/>
        </w:rPr>
        <w:t xml:space="preserve"> the uppe</w:t>
      </w:r>
      <w:r w:rsidR="00DE7EAD">
        <w:rPr>
          <w:rFonts w:asciiTheme="minorHAnsi" w:eastAsia="Times New Roman" w:hAnsiTheme="minorHAnsi" w:cs="Tahoma"/>
          <w:color w:val="FF0000"/>
          <w:highlight w:val="yellow"/>
        </w:rPr>
        <w:t>r portion of the blade down to the</w:t>
      </w:r>
      <w:r w:rsidR="007B6CC8" w:rsidRPr="00373976">
        <w:rPr>
          <w:rFonts w:asciiTheme="minorHAnsi" w:eastAsia="Times New Roman" w:hAnsiTheme="minorHAnsi" w:cs="Tahoma"/>
          <w:color w:val="FF0000"/>
          <w:highlight w:val="yellow"/>
        </w:rPr>
        <w:t xml:space="preserve"> point that includes the end of the arbor</w:t>
      </w:r>
    </w:p>
    <w:p w:rsidR="007B6CC8" w:rsidRPr="00373976" w:rsidRDefault="007B6CC8" w:rsidP="00373976">
      <w:pPr>
        <w:pStyle w:val="ListParagraph"/>
        <w:numPr>
          <w:ilvl w:val="0"/>
          <w:numId w:val="23"/>
        </w:numPr>
        <w:spacing w:after="120" w:line="240" w:lineRule="auto"/>
        <w:contextualSpacing w:val="0"/>
        <w:rPr>
          <w:rFonts w:asciiTheme="minorHAnsi" w:eastAsia="Times New Roman" w:hAnsiTheme="minorHAnsi" w:cs="Tahoma"/>
          <w:color w:val="FF0000"/>
          <w:highlight w:val="yellow"/>
        </w:rPr>
      </w:pPr>
      <w:r w:rsidRPr="00373976">
        <w:rPr>
          <w:rFonts w:asciiTheme="minorHAnsi" w:eastAsia="Times New Roman" w:hAnsiTheme="minorHAnsi" w:cs="Tahoma"/>
          <w:color w:val="FF0000"/>
          <w:highlight w:val="yellow"/>
        </w:rPr>
        <w:t>A se</w:t>
      </w:r>
      <w:r w:rsidR="00DE7EAD">
        <w:rPr>
          <w:rFonts w:asciiTheme="minorHAnsi" w:eastAsia="Times New Roman" w:hAnsiTheme="minorHAnsi" w:cs="Tahoma"/>
          <w:color w:val="FF0000"/>
          <w:highlight w:val="yellow"/>
        </w:rPr>
        <w:t xml:space="preserve">lf-adjusting lower blade guard </w:t>
      </w:r>
      <w:r w:rsidR="001737BC">
        <w:rPr>
          <w:rFonts w:asciiTheme="minorHAnsi" w:eastAsia="Times New Roman" w:hAnsiTheme="minorHAnsi" w:cs="Tahoma"/>
          <w:color w:val="FF0000"/>
          <w:highlight w:val="yellow"/>
        </w:rPr>
        <w:t>that</w:t>
      </w:r>
      <w:r w:rsidRPr="00373976">
        <w:rPr>
          <w:rFonts w:asciiTheme="minorHAnsi" w:eastAsia="Times New Roman" w:hAnsiTheme="minorHAnsi" w:cs="Tahoma"/>
          <w:color w:val="FF0000"/>
          <w:highlight w:val="yellow"/>
        </w:rPr>
        <w:t xml:space="preserve"> covers the lower portion of the blade and automatically adjusts itself to the thickness of the material being cut</w:t>
      </w:r>
    </w:p>
    <w:p w:rsidR="007B6CC8" w:rsidRPr="00373976" w:rsidRDefault="007B6CC8" w:rsidP="007B6CC8">
      <w:pPr>
        <w:spacing w:after="0" w:line="240" w:lineRule="auto"/>
        <w:ind w:left="720"/>
        <w:rPr>
          <w:rFonts w:asciiTheme="minorHAnsi" w:eastAsia="Times New Roman" w:hAnsiTheme="minorHAnsi" w:cs="Tahoma"/>
          <w:color w:val="FF0000"/>
          <w:highlight w:val="yellow"/>
        </w:rPr>
      </w:pPr>
      <w:r w:rsidRPr="00373976">
        <w:rPr>
          <w:rFonts w:asciiTheme="minorHAnsi" w:eastAsia="Times New Roman" w:hAnsiTheme="minorHAnsi" w:cs="Tahoma"/>
          <w:color w:val="FF0000"/>
          <w:highlight w:val="yellow"/>
        </w:rPr>
        <w:t>Band Saws - All band saws will be equipped with the following:</w:t>
      </w:r>
    </w:p>
    <w:p w:rsidR="007B6CC8" w:rsidRPr="00373976" w:rsidRDefault="007B6CC8" w:rsidP="007B6CC8">
      <w:pPr>
        <w:pStyle w:val="ListParagraph"/>
        <w:numPr>
          <w:ilvl w:val="0"/>
          <w:numId w:val="24"/>
        </w:numPr>
        <w:spacing w:after="0" w:line="240" w:lineRule="auto"/>
        <w:rPr>
          <w:rFonts w:asciiTheme="minorHAnsi" w:eastAsia="Times New Roman" w:hAnsiTheme="minorHAnsi" w:cs="Tahoma"/>
          <w:color w:val="FF0000"/>
          <w:highlight w:val="yellow"/>
        </w:rPr>
      </w:pPr>
      <w:r w:rsidRPr="00373976">
        <w:rPr>
          <w:rFonts w:asciiTheme="minorHAnsi" w:eastAsia="Times New Roman" w:hAnsiTheme="minorHAnsi" w:cs="Tahoma"/>
          <w:color w:val="FF0000"/>
          <w:highlight w:val="yellow"/>
        </w:rPr>
        <w:t>A guard enclosing all portions of the blade except for the working portion between the bottom of the guide rollers and the table</w:t>
      </w:r>
    </w:p>
    <w:p w:rsidR="007B6CC8" w:rsidRPr="00373976" w:rsidRDefault="00DE7EAD" w:rsidP="007B6CC8">
      <w:pPr>
        <w:pStyle w:val="ListParagraph"/>
        <w:numPr>
          <w:ilvl w:val="0"/>
          <w:numId w:val="24"/>
        </w:numPr>
        <w:spacing w:after="0" w:line="240" w:lineRule="auto"/>
        <w:rPr>
          <w:rFonts w:asciiTheme="minorHAnsi" w:eastAsia="Times New Roman" w:hAnsiTheme="minorHAnsi" w:cs="Tahoma"/>
          <w:color w:val="FF0000"/>
          <w:highlight w:val="yellow"/>
        </w:rPr>
      </w:pPr>
      <w:r>
        <w:rPr>
          <w:rFonts w:asciiTheme="minorHAnsi" w:eastAsia="Times New Roman" w:hAnsiTheme="minorHAnsi" w:cs="Tahoma"/>
          <w:color w:val="FF0000"/>
          <w:highlight w:val="yellow"/>
        </w:rPr>
        <w:t>An adjustable guard</w:t>
      </w:r>
      <w:r w:rsidR="001737BC">
        <w:rPr>
          <w:rFonts w:asciiTheme="minorHAnsi" w:eastAsia="Times New Roman" w:hAnsiTheme="minorHAnsi" w:cs="Tahoma"/>
          <w:color w:val="FF0000"/>
          <w:highlight w:val="yellow"/>
        </w:rPr>
        <w:t xml:space="preserve"> that</w:t>
      </w:r>
      <w:r w:rsidR="007B6CC8" w:rsidRPr="00373976">
        <w:rPr>
          <w:rFonts w:asciiTheme="minorHAnsi" w:eastAsia="Times New Roman" w:hAnsiTheme="minorHAnsi" w:cs="Tahoma"/>
          <w:color w:val="FF0000"/>
          <w:highlight w:val="yellow"/>
        </w:rPr>
        <w:t xml:space="preserve"> can be raised and lowered to the thickness of the material being cut</w:t>
      </w:r>
    </w:p>
    <w:p w:rsidR="007B6CC8" w:rsidRPr="00373976" w:rsidRDefault="007B6CC8" w:rsidP="00373976">
      <w:pPr>
        <w:pStyle w:val="ListParagraph"/>
        <w:numPr>
          <w:ilvl w:val="0"/>
          <w:numId w:val="24"/>
        </w:numPr>
        <w:spacing w:after="120" w:line="240" w:lineRule="auto"/>
        <w:contextualSpacing w:val="0"/>
        <w:rPr>
          <w:rFonts w:asciiTheme="minorHAnsi" w:eastAsia="Times New Roman" w:hAnsiTheme="minorHAnsi" w:cs="Tahoma"/>
          <w:color w:val="FF0000"/>
          <w:highlight w:val="yellow"/>
        </w:rPr>
      </w:pPr>
      <w:r w:rsidRPr="00373976">
        <w:rPr>
          <w:rFonts w:asciiTheme="minorHAnsi" w:eastAsia="Times New Roman" w:hAnsiTheme="minorHAnsi" w:cs="Tahoma"/>
          <w:color w:val="FF0000"/>
          <w:highlight w:val="yellow"/>
        </w:rPr>
        <w:t>Fully encased band wheels</w:t>
      </w:r>
    </w:p>
    <w:p w:rsidR="00AB6F30" w:rsidRPr="001737BC" w:rsidRDefault="00AB6F30" w:rsidP="001737BC">
      <w:pPr>
        <w:spacing w:after="0" w:line="240" w:lineRule="auto"/>
        <w:ind w:left="720"/>
        <w:rPr>
          <w:rFonts w:asciiTheme="minorHAnsi" w:eastAsia="Times New Roman" w:hAnsiTheme="minorHAnsi" w:cs="Tahoma"/>
          <w:color w:val="FF0000"/>
          <w:highlight w:val="yellow"/>
        </w:rPr>
      </w:pPr>
      <w:r w:rsidRPr="00373976">
        <w:rPr>
          <w:rFonts w:asciiTheme="minorHAnsi" w:eastAsia="Times New Roman" w:hAnsiTheme="minorHAnsi" w:cs="Tahoma"/>
          <w:color w:val="FF0000"/>
          <w:highlight w:val="yellow"/>
        </w:rPr>
        <w:t>Lathes - All lathes will</w:t>
      </w:r>
      <w:r w:rsidR="001737BC">
        <w:rPr>
          <w:rFonts w:asciiTheme="minorHAnsi" w:eastAsia="Times New Roman" w:hAnsiTheme="minorHAnsi" w:cs="Tahoma"/>
          <w:color w:val="FF0000"/>
          <w:highlight w:val="yellow"/>
        </w:rPr>
        <w:t xml:space="preserve"> be equipped with a continuous guard that</w:t>
      </w:r>
      <w:r w:rsidR="00DE7EAD" w:rsidRPr="001737BC">
        <w:rPr>
          <w:rFonts w:asciiTheme="minorHAnsi" w:eastAsia="Times New Roman" w:hAnsiTheme="minorHAnsi" w:cs="Tahoma"/>
          <w:color w:val="FF0000"/>
          <w:highlight w:val="yellow"/>
        </w:rPr>
        <w:t xml:space="preserve"> </w:t>
      </w:r>
      <w:r w:rsidRPr="001737BC">
        <w:rPr>
          <w:rFonts w:asciiTheme="minorHAnsi" w:eastAsia="Times New Roman" w:hAnsiTheme="minorHAnsi" w:cs="Tahoma"/>
          <w:color w:val="FF0000"/>
          <w:highlight w:val="yellow"/>
        </w:rPr>
        <w:t xml:space="preserve">extends over the top of the material being worked to prevent the </w:t>
      </w:r>
      <w:r w:rsidR="00DE7EAD" w:rsidRPr="001737BC">
        <w:rPr>
          <w:rFonts w:asciiTheme="minorHAnsi" w:eastAsia="Times New Roman" w:hAnsiTheme="minorHAnsi" w:cs="Tahoma"/>
          <w:color w:val="FF0000"/>
          <w:highlight w:val="yellow"/>
        </w:rPr>
        <w:t xml:space="preserve">material </w:t>
      </w:r>
      <w:r w:rsidRPr="001737BC">
        <w:rPr>
          <w:rFonts w:asciiTheme="minorHAnsi" w:eastAsia="Times New Roman" w:hAnsiTheme="minorHAnsi" w:cs="Tahoma"/>
          <w:color w:val="FF0000"/>
          <w:highlight w:val="yellow"/>
        </w:rPr>
        <w:t>from being thrown out of the machine</w:t>
      </w:r>
      <w:r w:rsidR="00F802F2">
        <w:rPr>
          <w:rFonts w:asciiTheme="minorHAnsi" w:eastAsia="Times New Roman" w:hAnsiTheme="minorHAnsi" w:cs="Tahoma"/>
          <w:color w:val="FF0000"/>
          <w:highlight w:val="yellow"/>
        </w:rPr>
        <w:t>.</w:t>
      </w:r>
      <w:r w:rsidRPr="001737BC">
        <w:rPr>
          <w:rFonts w:asciiTheme="minorHAnsi" w:eastAsia="Times New Roman" w:hAnsiTheme="minorHAnsi" w:cs="Tahoma"/>
          <w:color w:val="FF0000"/>
          <w:highlight w:val="yellow"/>
        </w:rPr>
        <w:t xml:space="preserve"> </w:t>
      </w:r>
    </w:p>
    <w:p w:rsidR="00AB6F30" w:rsidRPr="00373976" w:rsidRDefault="00AB6F30" w:rsidP="00AB6F30">
      <w:pPr>
        <w:spacing w:after="0" w:line="240" w:lineRule="auto"/>
        <w:rPr>
          <w:rFonts w:asciiTheme="minorHAnsi" w:eastAsia="Times New Roman" w:hAnsiTheme="minorHAnsi" w:cs="Tahoma"/>
          <w:color w:val="FF0000"/>
          <w:highlight w:val="yellow"/>
        </w:rPr>
      </w:pPr>
    </w:p>
    <w:p w:rsidR="008B2BB2" w:rsidRPr="00373976" w:rsidRDefault="008B2BB2" w:rsidP="00AB6F30">
      <w:pPr>
        <w:spacing w:after="0" w:line="240" w:lineRule="auto"/>
        <w:rPr>
          <w:rFonts w:asciiTheme="minorHAnsi" w:eastAsia="Times New Roman" w:hAnsiTheme="minorHAnsi" w:cs="Tahoma"/>
          <w:b/>
          <w:color w:val="FF0000"/>
          <w:highlight w:val="yellow"/>
        </w:rPr>
      </w:pPr>
      <w:r w:rsidRPr="00373976">
        <w:rPr>
          <w:rFonts w:asciiTheme="minorHAnsi" w:eastAsia="Times New Roman" w:hAnsiTheme="minorHAnsi" w:cs="Tahoma"/>
          <w:b/>
          <w:color w:val="FF0000"/>
          <w:highlight w:val="yellow"/>
        </w:rPr>
        <w:t>Abrasive Wheels</w:t>
      </w:r>
    </w:p>
    <w:p w:rsidR="008B2BB2" w:rsidRPr="00373976" w:rsidRDefault="008B2BB2" w:rsidP="00AB6F30">
      <w:pPr>
        <w:spacing w:after="0" w:line="240" w:lineRule="auto"/>
        <w:rPr>
          <w:rFonts w:asciiTheme="minorHAnsi" w:eastAsia="Times New Roman" w:hAnsiTheme="minorHAnsi" w:cs="Tahoma"/>
          <w:b/>
          <w:color w:val="FF0000"/>
          <w:highlight w:val="yellow"/>
        </w:rPr>
      </w:pPr>
    </w:p>
    <w:p w:rsidR="008B2BB2" w:rsidRPr="00373976" w:rsidRDefault="008B2BB2" w:rsidP="008B2BB2">
      <w:pPr>
        <w:spacing w:after="0" w:line="240" w:lineRule="auto"/>
        <w:ind w:left="720"/>
        <w:rPr>
          <w:rFonts w:asciiTheme="minorHAnsi" w:eastAsia="Times New Roman" w:hAnsiTheme="minorHAnsi" w:cs="Tahoma"/>
          <w:color w:val="FF0000"/>
          <w:highlight w:val="yellow"/>
        </w:rPr>
      </w:pPr>
      <w:r w:rsidRPr="00373976">
        <w:rPr>
          <w:rFonts w:asciiTheme="minorHAnsi" w:eastAsia="Times New Roman" w:hAnsiTheme="minorHAnsi" w:cs="Tahoma"/>
          <w:color w:val="FF0000"/>
          <w:highlight w:val="yellow"/>
        </w:rPr>
        <w:t>Bench and Floor Grinders - All bench and floor grinders will be equipped with the following:</w:t>
      </w:r>
    </w:p>
    <w:p w:rsidR="008B2BB2" w:rsidRPr="00373976" w:rsidRDefault="008B2BB2" w:rsidP="008B2BB2">
      <w:pPr>
        <w:pStyle w:val="ListParagraph"/>
        <w:numPr>
          <w:ilvl w:val="0"/>
          <w:numId w:val="27"/>
        </w:numPr>
        <w:spacing w:after="0" w:line="240" w:lineRule="auto"/>
        <w:rPr>
          <w:rFonts w:asciiTheme="minorHAnsi" w:eastAsia="Times New Roman" w:hAnsiTheme="minorHAnsi" w:cs="Tahoma"/>
          <w:color w:val="FF0000"/>
          <w:highlight w:val="yellow"/>
        </w:rPr>
      </w:pPr>
      <w:r w:rsidRPr="00373976">
        <w:rPr>
          <w:rFonts w:asciiTheme="minorHAnsi" w:eastAsia="Times New Roman" w:hAnsiTheme="minorHAnsi" w:cs="Tahoma"/>
          <w:color w:val="FF0000"/>
          <w:highlight w:val="yellow"/>
        </w:rPr>
        <w:t>A gu</w:t>
      </w:r>
      <w:r w:rsidR="00DE7EAD">
        <w:rPr>
          <w:rFonts w:asciiTheme="minorHAnsi" w:eastAsia="Times New Roman" w:hAnsiTheme="minorHAnsi" w:cs="Tahoma"/>
          <w:color w:val="FF0000"/>
          <w:highlight w:val="yellow"/>
        </w:rPr>
        <w:t>ard</w:t>
      </w:r>
      <w:r w:rsidR="001737BC">
        <w:rPr>
          <w:rFonts w:asciiTheme="minorHAnsi" w:eastAsia="Times New Roman" w:hAnsiTheme="minorHAnsi" w:cs="Tahoma"/>
          <w:color w:val="FF0000"/>
          <w:highlight w:val="yellow"/>
        </w:rPr>
        <w:t xml:space="preserve"> that </w:t>
      </w:r>
      <w:r w:rsidRPr="00373976">
        <w:rPr>
          <w:rFonts w:asciiTheme="minorHAnsi" w:eastAsia="Times New Roman" w:hAnsiTheme="minorHAnsi" w:cs="Tahoma"/>
          <w:color w:val="FF0000"/>
          <w:highlight w:val="yellow"/>
        </w:rPr>
        <w:t>covers the s</w:t>
      </w:r>
      <w:r w:rsidR="001737BC">
        <w:rPr>
          <w:rFonts w:asciiTheme="minorHAnsi" w:eastAsia="Times New Roman" w:hAnsiTheme="minorHAnsi" w:cs="Tahoma"/>
          <w:color w:val="FF0000"/>
          <w:highlight w:val="yellow"/>
        </w:rPr>
        <w:t xml:space="preserve">pindle end, nut and flange and </w:t>
      </w:r>
      <w:r w:rsidRPr="00373976">
        <w:rPr>
          <w:rFonts w:asciiTheme="minorHAnsi" w:eastAsia="Times New Roman" w:hAnsiTheme="minorHAnsi" w:cs="Tahoma"/>
          <w:color w:val="FF0000"/>
          <w:highlight w:val="yellow"/>
        </w:rPr>
        <w:t xml:space="preserve">allows a maximum </w:t>
      </w:r>
      <w:r w:rsidR="00DE7EAD">
        <w:rPr>
          <w:rFonts w:asciiTheme="minorHAnsi" w:eastAsia="Times New Roman" w:hAnsiTheme="minorHAnsi" w:cs="Tahoma"/>
          <w:color w:val="FF0000"/>
          <w:highlight w:val="yellow"/>
        </w:rPr>
        <w:t xml:space="preserve">wheel exposure </w:t>
      </w:r>
      <w:r w:rsidRPr="00373976">
        <w:rPr>
          <w:rFonts w:asciiTheme="minorHAnsi" w:eastAsia="Times New Roman" w:hAnsiTheme="minorHAnsi" w:cs="Tahoma"/>
          <w:color w:val="FF0000"/>
          <w:highlight w:val="yellow"/>
        </w:rPr>
        <w:t>of 90 degrees beginning at a point no more than 65 degrees above the horizontal surface</w:t>
      </w:r>
    </w:p>
    <w:p w:rsidR="008B2BB2" w:rsidRPr="00373976" w:rsidRDefault="00DE7EAD" w:rsidP="00373976">
      <w:pPr>
        <w:pStyle w:val="ListParagraph"/>
        <w:numPr>
          <w:ilvl w:val="0"/>
          <w:numId w:val="27"/>
        </w:numPr>
        <w:spacing w:after="120" w:line="240" w:lineRule="auto"/>
        <w:contextualSpacing w:val="0"/>
        <w:rPr>
          <w:rFonts w:asciiTheme="minorHAnsi" w:eastAsia="Times New Roman" w:hAnsiTheme="minorHAnsi" w:cs="Tahoma"/>
          <w:color w:val="FF0000"/>
          <w:highlight w:val="yellow"/>
        </w:rPr>
      </w:pPr>
      <w:r>
        <w:rPr>
          <w:rFonts w:asciiTheme="minorHAnsi" w:eastAsia="Times New Roman" w:hAnsiTheme="minorHAnsi" w:cs="Tahoma"/>
          <w:color w:val="FF0000"/>
          <w:highlight w:val="yellow"/>
        </w:rPr>
        <w:t>An adjustable work rest</w:t>
      </w:r>
      <w:r w:rsidR="001737BC">
        <w:rPr>
          <w:rFonts w:asciiTheme="minorHAnsi" w:eastAsia="Times New Roman" w:hAnsiTheme="minorHAnsi" w:cs="Tahoma"/>
          <w:color w:val="FF0000"/>
          <w:highlight w:val="yellow"/>
        </w:rPr>
        <w:t xml:space="preserve"> that</w:t>
      </w:r>
      <w:r w:rsidR="008B2BB2" w:rsidRPr="00373976">
        <w:rPr>
          <w:rFonts w:asciiTheme="minorHAnsi" w:eastAsia="Times New Roman" w:hAnsiTheme="minorHAnsi" w:cs="Tahoma"/>
          <w:color w:val="FF0000"/>
          <w:highlight w:val="yellow"/>
        </w:rPr>
        <w:t xml:space="preserve"> must be kept a maximum of </w:t>
      </w:r>
      <w:r>
        <w:rPr>
          <w:rFonts w:asciiTheme="minorHAnsi" w:eastAsia="Times New Roman" w:hAnsiTheme="minorHAnsi" w:cs="Tahoma"/>
          <w:color w:val="FF0000"/>
          <w:highlight w:val="yellow"/>
        </w:rPr>
        <w:t>1/8 in</w:t>
      </w:r>
      <w:r w:rsidR="008B2BB2" w:rsidRPr="00373976">
        <w:rPr>
          <w:rFonts w:asciiTheme="minorHAnsi" w:eastAsia="Times New Roman" w:hAnsiTheme="minorHAnsi" w:cs="Tahoma"/>
          <w:color w:val="FF0000"/>
          <w:highlight w:val="yellow"/>
        </w:rPr>
        <w:t xml:space="preserve"> from the wheel</w:t>
      </w:r>
    </w:p>
    <w:p w:rsidR="008B2BB2" w:rsidRPr="001737BC" w:rsidRDefault="008B2BB2" w:rsidP="001737BC">
      <w:pPr>
        <w:spacing w:after="0" w:line="240" w:lineRule="auto"/>
        <w:ind w:left="720"/>
        <w:rPr>
          <w:rFonts w:asciiTheme="minorHAnsi" w:eastAsia="Times New Roman" w:hAnsiTheme="minorHAnsi" w:cs="Tahoma"/>
          <w:color w:val="FF0000"/>
          <w:highlight w:val="yellow"/>
        </w:rPr>
      </w:pPr>
      <w:r w:rsidRPr="00373976">
        <w:rPr>
          <w:rFonts w:asciiTheme="minorHAnsi" w:eastAsia="Times New Roman" w:hAnsiTheme="minorHAnsi" w:cs="Tahoma"/>
          <w:color w:val="FF0000"/>
          <w:highlight w:val="yellow"/>
        </w:rPr>
        <w:t xml:space="preserve">Handheld grinders and cut-off saws - All handheld grinders and cut-off saws will be equipped with </w:t>
      </w:r>
      <w:r w:rsidR="001737BC">
        <w:rPr>
          <w:rFonts w:asciiTheme="minorHAnsi" w:eastAsia="Times New Roman" w:hAnsiTheme="minorHAnsi" w:cs="Tahoma"/>
          <w:color w:val="FF0000"/>
          <w:highlight w:val="yellow"/>
        </w:rPr>
        <w:t>a</w:t>
      </w:r>
      <w:r w:rsidR="00DE7EAD" w:rsidRPr="001737BC">
        <w:rPr>
          <w:rFonts w:asciiTheme="minorHAnsi" w:eastAsia="Times New Roman" w:hAnsiTheme="minorHAnsi" w:cs="Tahoma"/>
          <w:color w:val="FF0000"/>
          <w:highlight w:val="yellow"/>
        </w:rPr>
        <w:t xml:space="preserve"> guard</w:t>
      </w:r>
      <w:r w:rsidR="001737BC">
        <w:rPr>
          <w:rFonts w:asciiTheme="minorHAnsi" w:eastAsia="Times New Roman" w:hAnsiTheme="minorHAnsi" w:cs="Tahoma"/>
          <w:color w:val="FF0000"/>
          <w:highlight w:val="yellow"/>
        </w:rPr>
        <w:t xml:space="preserve"> that</w:t>
      </w:r>
      <w:r w:rsidRPr="001737BC">
        <w:rPr>
          <w:rFonts w:asciiTheme="minorHAnsi" w:eastAsia="Times New Roman" w:hAnsiTheme="minorHAnsi" w:cs="Tahoma"/>
          <w:color w:val="FF0000"/>
          <w:highlight w:val="yellow"/>
        </w:rPr>
        <w:t xml:space="preserve"> allows a maximum </w:t>
      </w:r>
      <w:r w:rsidR="00DE7EAD" w:rsidRPr="001737BC">
        <w:rPr>
          <w:rFonts w:asciiTheme="minorHAnsi" w:eastAsia="Times New Roman" w:hAnsiTheme="minorHAnsi" w:cs="Tahoma"/>
          <w:color w:val="FF0000"/>
          <w:highlight w:val="yellow"/>
        </w:rPr>
        <w:t xml:space="preserve">cutting wheel exposure </w:t>
      </w:r>
      <w:r w:rsidRPr="001737BC">
        <w:rPr>
          <w:rFonts w:asciiTheme="minorHAnsi" w:eastAsia="Times New Roman" w:hAnsiTheme="minorHAnsi" w:cs="Tahoma"/>
          <w:color w:val="FF0000"/>
          <w:highlight w:val="yellow"/>
        </w:rPr>
        <w:t>of 150 degrees beginning at a point no less than 15 degrees below</w:t>
      </w:r>
      <w:r w:rsidR="00DE7EAD" w:rsidRPr="001737BC">
        <w:rPr>
          <w:rFonts w:asciiTheme="minorHAnsi" w:eastAsia="Times New Roman" w:hAnsiTheme="minorHAnsi" w:cs="Tahoma"/>
          <w:color w:val="FF0000"/>
          <w:highlight w:val="yellow"/>
        </w:rPr>
        <w:t xml:space="preserve"> the</w:t>
      </w:r>
      <w:r w:rsidRPr="001737BC">
        <w:rPr>
          <w:rFonts w:asciiTheme="minorHAnsi" w:eastAsia="Times New Roman" w:hAnsiTheme="minorHAnsi" w:cs="Tahoma"/>
          <w:color w:val="FF0000"/>
          <w:highlight w:val="yellow"/>
        </w:rPr>
        <w:t xml:space="preserve"> horizontal</w:t>
      </w:r>
      <w:r w:rsidR="00DE7EAD" w:rsidRPr="001737BC">
        <w:rPr>
          <w:rFonts w:asciiTheme="minorHAnsi" w:eastAsia="Times New Roman" w:hAnsiTheme="minorHAnsi" w:cs="Tahoma"/>
          <w:color w:val="FF0000"/>
          <w:highlight w:val="yellow"/>
        </w:rPr>
        <w:t xml:space="preserve"> surface</w:t>
      </w:r>
      <w:r w:rsidR="00F802F2">
        <w:rPr>
          <w:rFonts w:asciiTheme="minorHAnsi" w:eastAsia="Times New Roman" w:hAnsiTheme="minorHAnsi" w:cs="Tahoma"/>
          <w:color w:val="FF0000"/>
          <w:highlight w:val="yellow"/>
        </w:rPr>
        <w:t>.</w:t>
      </w:r>
    </w:p>
    <w:p w:rsidR="00373976" w:rsidRPr="00373976" w:rsidRDefault="00373976" w:rsidP="00373976">
      <w:pPr>
        <w:spacing w:after="0" w:line="240" w:lineRule="auto"/>
        <w:ind w:left="1080"/>
        <w:rPr>
          <w:rFonts w:asciiTheme="minorHAnsi" w:eastAsia="Times New Roman" w:hAnsiTheme="minorHAnsi" w:cs="Tahoma"/>
          <w:color w:val="FF0000"/>
          <w:highlight w:val="yellow"/>
        </w:rPr>
      </w:pPr>
    </w:p>
    <w:p w:rsidR="008B2BB2" w:rsidRPr="00373976" w:rsidRDefault="00373976" w:rsidP="00373976">
      <w:pPr>
        <w:spacing w:after="0" w:line="240" w:lineRule="auto"/>
        <w:rPr>
          <w:rFonts w:asciiTheme="minorHAnsi" w:eastAsia="Times New Roman" w:hAnsiTheme="minorHAnsi" w:cs="Tahoma"/>
          <w:b/>
          <w:color w:val="FF0000"/>
          <w:highlight w:val="yellow"/>
        </w:rPr>
      </w:pPr>
      <w:r w:rsidRPr="00373976">
        <w:rPr>
          <w:rFonts w:asciiTheme="minorHAnsi" w:eastAsia="Times New Roman" w:hAnsiTheme="minorHAnsi" w:cs="Tahoma"/>
          <w:b/>
          <w:color w:val="FF0000"/>
          <w:highlight w:val="yellow"/>
        </w:rPr>
        <w:t>Power Transmission</w:t>
      </w:r>
    </w:p>
    <w:p w:rsidR="00373976" w:rsidRPr="00373976" w:rsidRDefault="00373976" w:rsidP="00373976">
      <w:pPr>
        <w:spacing w:after="0" w:line="240" w:lineRule="auto"/>
        <w:rPr>
          <w:rFonts w:asciiTheme="minorHAnsi" w:eastAsia="Times New Roman" w:hAnsiTheme="minorHAnsi" w:cs="Tahoma"/>
          <w:b/>
          <w:color w:val="FF0000"/>
          <w:highlight w:val="yellow"/>
        </w:rPr>
      </w:pPr>
    </w:p>
    <w:p w:rsidR="00373976" w:rsidRDefault="00373976" w:rsidP="001737BC">
      <w:pPr>
        <w:spacing w:after="0" w:line="240" w:lineRule="auto"/>
        <w:ind w:left="720"/>
        <w:rPr>
          <w:rFonts w:asciiTheme="minorHAnsi" w:eastAsia="Times New Roman" w:hAnsiTheme="minorHAnsi" w:cs="Tahoma"/>
          <w:color w:val="FF0000"/>
          <w:highlight w:val="yellow"/>
        </w:rPr>
      </w:pPr>
      <w:r w:rsidRPr="00373976">
        <w:rPr>
          <w:rFonts w:asciiTheme="minorHAnsi" w:eastAsia="Times New Roman" w:hAnsiTheme="minorHAnsi" w:cs="Tahoma"/>
          <w:color w:val="FF0000"/>
          <w:highlight w:val="yellow"/>
        </w:rPr>
        <w:t>Shafts - All shafts will</w:t>
      </w:r>
      <w:r w:rsidR="001737BC">
        <w:rPr>
          <w:rFonts w:asciiTheme="minorHAnsi" w:eastAsia="Times New Roman" w:hAnsiTheme="minorHAnsi" w:cs="Tahoma"/>
          <w:color w:val="FF0000"/>
          <w:highlight w:val="yellow"/>
        </w:rPr>
        <w:t xml:space="preserve"> be equipped with a</w:t>
      </w:r>
      <w:r w:rsidR="00DE7EAD" w:rsidRPr="001737BC">
        <w:rPr>
          <w:rFonts w:asciiTheme="minorHAnsi" w:eastAsia="Times New Roman" w:hAnsiTheme="minorHAnsi" w:cs="Tahoma"/>
          <w:color w:val="FF0000"/>
          <w:highlight w:val="yellow"/>
        </w:rPr>
        <w:t xml:space="preserve"> stationary guard</w:t>
      </w:r>
      <w:r w:rsidRPr="001737BC">
        <w:rPr>
          <w:rFonts w:asciiTheme="minorHAnsi" w:eastAsia="Times New Roman" w:hAnsiTheme="minorHAnsi" w:cs="Tahoma"/>
          <w:color w:val="FF0000"/>
          <w:highlight w:val="yellow"/>
        </w:rPr>
        <w:t xml:space="preserve"> </w:t>
      </w:r>
      <w:r w:rsidR="001737BC">
        <w:rPr>
          <w:rFonts w:asciiTheme="minorHAnsi" w:eastAsia="Times New Roman" w:hAnsiTheme="minorHAnsi" w:cs="Tahoma"/>
          <w:color w:val="FF0000"/>
          <w:highlight w:val="yellow"/>
        </w:rPr>
        <w:t>that</w:t>
      </w:r>
      <w:r w:rsidRPr="001737BC">
        <w:rPr>
          <w:rFonts w:asciiTheme="minorHAnsi" w:eastAsia="Times New Roman" w:hAnsiTheme="minorHAnsi" w:cs="Tahoma"/>
          <w:color w:val="FF0000"/>
          <w:highlight w:val="yellow"/>
        </w:rPr>
        <w:t xml:space="preserve"> completely encloses the moving shaft and all projecting ends</w:t>
      </w:r>
      <w:r w:rsidR="00F802F2">
        <w:rPr>
          <w:rFonts w:asciiTheme="minorHAnsi" w:eastAsia="Times New Roman" w:hAnsiTheme="minorHAnsi" w:cs="Tahoma"/>
          <w:color w:val="FF0000"/>
          <w:highlight w:val="yellow"/>
        </w:rPr>
        <w:t>.</w:t>
      </w:r>
    </w:p>
    <w:p w:rsidR="001737BC" w:rsidRPr="001737BC" w:rsidRDefault="001737BC" w:rsidP="001737BC">
      <w:pPr>
        <w:spacing w:after="0" w:line="240" w:lineRule="auto"/>
        <w:ind w:left="720"/>
        <w:rPr>
          <w:rFonts w:asciiTheme="minorHAnsi" w:eastAsia="Times New Roman" w:hAnsiTheme="minorHAnsi" w:cs="Tahoma"/>
          <w:color w:val="FF0000"/>
          <w:highlight w:val="yellow"/>
        </w:rPr>
      </w:pPr>
    </w:p>
    <w:p w:rsidR="00373976" w:rsidRPr="001737BC" w:rsidRDefault="00373976" w:rsidP="001737BC">
      <w:pPr>
        <w:spacing w:after="0" w:line="240" w:lineRule="auto"/>
        <w:ind w:left="720"/>
        <w:rPr>
          <w:rFonts w:asciiTheme="minorHAnsi" w:eastAsia="Times New Roman" w:hAnsiTheme="minorHAnsi" w:cs="Tahoma"/>
          <w:color w:val="FF0000"/>
          <w:highlight w:val="yellow"/>
        </w:rPr>
      </w:pPr>
      <w:r w:rsidRPr="00373976">
        <w:rPr>
          <w:rFonts w:asciiTheme="minorHAnsi" w:eastAsia="Times New Roman" w:hAnsiTheme="minorHAnsi" w:cs="Tahoma"/>
          <w:color w:val="FF0000"/>
          <w:highlight w:val="yellow"/>
        </w:rPr>
        <w:t>Pulleys, Gears, Chains and Belts - All pulleys, gears, chains and belts will</w:t>
      </w:r>
      <w:r w:rsidR="001737BC">
        <w:rPr>
          <w:rFonts w:asciiTheme="minorHAnsi" w:eastAsia="Times New Roman" w:hAnsiTheme="minorHAnsi" w:cs="Tahoma"/>
          <w:color w:val="FF0000"/>
          <w:highlight w:val="yellow"/>
        </w:rPr>
        <w:t xml:space="preserve"> be equipped with a</w:t>
      </w:r>
      <w:r w:rsidR="00DE7EAD" w:rsidRPr="001737BC">
        <w:rPr>
          <w:rFonts w:asciiTheme="minorHAnsi" w:eastAsia="Times New Roman" w:hAnsiTheme="minorHAnsi" w:cs="Tahoma"/>
          <w:color w:val="FF0000"/>
          <w:highlight w:val="yellow"/>
        </w:rPr>
        <w:t xml:space="preserve"> stationary guard</w:t>
      </w:r>
      <w:r w:rsidRPr="001737BC">
        <w:rPr>
          <w:rFonts w:asciiTheme="minorHAnsi" w:eastAsia="Times New Roman" w:hAnsiTheme="minorHAnsi" w:cs="Tahoma"/>
          <w:color w:val="FF0000"/>
          <w:highlight w:val="yellow"/>
        </w:rPr>
        <w:t xml:space="preserve"> </w:t>
      </w:r>
      <w:r w:rsidR="00F802F2">
        <w:rPr>
          <w:rFonts w:asciiTheme="minorHAnsi" w:eastAsia="Times New Roman" w:hAnsiTheme="minorHAnsi" w:cs="Tahoma"/>
          <w:color w:val="FF0000"/>
          <w:highlight w:val="yellow"/>
        </w:rPr>
        <w:t>that</w:t>
      </w:r>
      <w:r w:rsidRPr="001737BC">
        <w:rPr>
          <w:rFonts w:asciiTheme="minorHAnsi" w:eastAsia="Times New Roman" w:hAnsiTheme="minorHAnsi" w:cs="Tahoma"/>
          <w:color w:val="FF0000"/>
          <w:highlight w:val="yellow"/>
        </w:rPr>
        <w:t xml:space="preserve"> completely encloses the moving parts</w:t>
      </w:r>
      <w:r w:rsidR="00F802F2">
        <w:rPr>
          <w:rFonts w:asciiTheme="minorHAnsi" w:eastAsia="Times New Roman" w:hAnsiTheme="minorHAnsi" w:cs="Tahoma"/>
          <w:color w:val="FF0000"/>
          <w:highlight w:val="yellow"/>
        </w:rPr>
        <w:t>.</w:t>
      </w:r>
      <w:r w:rsidR="00A2552A" w:rsidRPr="001737BC">
        <w:rPr>
          <w:rFonts w:asciiTheme="minorHAnsi" w:eastAsia="Times New Roman" w:hAnsiTheme="minorHAnsi" w:cs="Tahoma"/>
          <w:color w:val="FF0000"/>
          <w:highlight w:val="yellow"/>
        </w:rPr>
        <w:t>&gt;</w:t>
      </w:r>
    </w:p>
    <w:p w:rsidR="004C13FF" w:rsidRDefault="004C13FF">
      <w:pPr>
        <w:spacing w:after="0" w:line="240" w:lineRule="auto"/>
        <w:rPr>
          <w:b/>
          <w:sz w:val="28"/>
          <w:szCs w:val="28"/>
        </w:rPr>
      </w:pPr>
    </w:p>
    <w:p w:rsidR="001737BC" w:rsidRDefault="001737BC">
      <w:pPr>
        <w:spacing w:after="0" w:line="240" w:lineRule="auto"/>
        <w:rPr>
          <w:b/>
          <w:sz w:val="28"/>
          <w:szCs w:val="28"/>
        </w:rPr>
      </w:pPr>
    </w:p>
    <w:p w:rsidR="002F44E8" w:rsidRPr="00D82C02" w:rsidRDefault="002F44E8" w:rsidP="002F44E8">
      <w:pPr>
        <w:pBdr>
          <w:bottom w:val="single" w:sz="12" w:space="1" w:color="auto"/>
        </w:pBdr>
        <w:rPr>
          <w:b/>
          <w:sz w:val="28"/>
          <w:szCs w:val="28"/>
        </w:rPr>
      </w:pPr>
      <w:r>
        <w:rPr>
          <w:b/>
          <w:sz w:val="28"/>
          <w:szCs w:val="28"/>
        </w:rPr>
        <w:lastRenderedPageBreak/>
        <w:t>Appendix D – Machine Safeguarding Training Record</w:t>
      </w:r>
    </w:p>
    <w:p w:rsidR="002F44E8" w:rsidRPr="00AB204E" w:rsidRDefault="00DE7EAD" w:rsidP="002F44E8">
      <w:pPr>
        <w:autoSpaceDE w:val="0"/>
        <w:autoSpaceDN w:val="0"/>
        <w:adjustRightInd w:val="0"/>
        <w:spacing w:after="0" w:line="240" w:lineRule="auto"/>
        <w:rPr>
          <w:rFonts w:asciiTheme="minorHAnsi" w:hAnsiTheme="minorHAnsi" w:cs="Arial"/>
        </w:rPr>
      </w:pPr>
      <w:r>
        <w:rPr>
          <w:rFonts w:asciiTheme="minorHAnsi" w:hAnsiTheme="minorHAnsi" w:cs="Arial"/>
        </w:rPr>
        <w:t xml:space="preserve">The following individuals received training on The Machine Safeguarding Program. </w:t>
      </w:r>
    </w:p>
    <w:p w:rsidR="002F44E8" w:rsidRDefault="002F44E8" w:rsidP="002F44E8">
      <w:pPr>
        <w:autoSpaceDE w:val="0"/>
        <w:autoSpaceDN w:val="0"/>
        <w:adjustRightInd w:val="0"/>
        <w:spacing w:after="0" w:line="240" w:lineRule="auto"/>
        <w:rPr>
          <w:rFonts w:ascii="Arial" w:hAnsi="Arial" w:cs="Arial"/>
        </w:rPr>
      </w:pPr>
    </w:p>
    <w:tbl>
      <w:tblPr>
        <w:tblStyle w:val="TableGrid"/>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192"/>
        <w:gridCol w:w="5480"/>
      </w:tblGrid>
      <w:tr w:rsidR="002F44E8" w:rsidTr="00350D84">
        <w:trPr>
          <w:trHeight w:val="692"/>
        </w:trPr>
        <w:tc>
          <w:tcPr>
            <w:tcW w:w="5192" w:type="dxa"/>
            <w:shd w:val="pct15" w:color="auto" w:fill="auto"/>
            <w:vAlign w:val="center"/>
          </w:tcPr>
          <w:p w:rsidR="002F44E8" w:rsidRPr="005F75D1" w:rsidRDefault="002F44E8" w:rsidP="008F1279">
            <w:pPr>
              <w:autoSpaceDE w:val="0"/>
              <w:autoSpaceDN w:val="0"/>
              <w:adjustRightInd w:val="0"/>
              <w:spacing w:after="0" w:line="240" w:lineRule="auto"/>
              <w:jc w:val="center"/>
              <w:rPr>
                <w:rFonts w:ascii="Arial" w:hAnsi="Arial" w:cs="Arial"/>
                <w:b/>
              </w:rPr>
            </w:pPr>
            <w:r w:rsidRPr="005F75D1">
              <w:rPr>
                <w:rFonts w:ascii="Arial" w:hAnsi="Arial" w:cs="Arial"/>
                <w:b/>
              </w:rPr>
              <w:t>Print Name</w:t>
            </w:r>
          </w:p>
        </w:tc>
        <w:tc>
          <w:tcPr>
            <w:tcW w:w="5480" w:type="dxa"/>
            <w:shd w:val="pct15" w:color="auto" w:fill="auto"/>
            <w:vAlign w:val="center"/>
          </w:tcPr>
          <w:p w:rsidR="002F44E8" w:rsidRPr="005F75D1" w:rsidRDefault="002F44E8" w:rsidP="008F1279">
            <w:pPr>
              <w:autoSpaceDE w:val="0"/>
              <w:autoSpaceDN w:val="0"/>
              <w:adjustRightInd w:val="0"/>
              <w:spacing w:after="0" w:line="240" w:lineRule="auto"/>
              <w:jc w:val="center"/>
              <w:rPr>
                <w:rFonts w:ascii="Arial" w:hAnsi="Arial" w:cs="Arial"/>
                <w:b/>
              </w:rPr>
            </w:pPr>
            <w:r w:rsidRPr="005F75D1">
              <w:rPr>
                <w:rFonts w:ascii="Arial" w:hAnsi="Arial" w:cs="Arial"/>
                <w:b/>
              </w:rPr>
              <w:t>Sign Name</w:t>
            </w:r>
          </w:p>
        </w:tc>
      </w:tr>
      <w:tr w:rsidR="002F44E8" w:rsidTr="00350D84">
        <w:trPr>
          <w:trHeight w:val="432"/>
        </w:trPr>
        <w:tc>
          <w:tcPr>
            <w:tcW w:w="5192" w:type="dxa"/>
            <w:vAlign w:val="center"/>
          </w:tcPr>
          <w:p w:rsidR="002F44E8" w:rsidRDefault="002F44E8" w:rsidP="008F1279">
            <w:pPr>
              <w:autoSpaceDE w:val="0"/>
              <w:autoSpaceDN w:val="0"/>
              <w:adjustRightInd w:val="0"/>
              <w:spacing w:after="0" w:line="240" w:lineRule="auto"/>
              <w:jc w:val="center"/>
              <w:rPr>
                <w:rFonts w:ascii="Arial" w:hAnsi="Arial" w:cs="Arial"/>
              </w:rPr>
            </w:pPr>
          </w:p>
        </w:tc>
        <w:tc>
          <w:tcPr>
            <w:tcW w:w="5480" w:type="dxa"/>
            <w:vAlign w:val="center"/>
          </w:tcPr>
          <w:p w:rsidR="002F44E8" w:rsidRDefault="002F44E8" w:rsidP="008F1279">
            <w:pPr>
              <w:autoSpaceDE w:val="0"/>
              <w:autoSpaceDN w:val="0"/>
              <w:adjustRightInd w:val="0"/>
              <w:spacing w:after="0" w:line="240" w:lineRule="auto"/>
              <w:jc w:val="center"/>
              <w:rPr>
                <w:rFonts w:ascii="Arial" w:hAnsi="Arial" w:cs="Arial"/>
              </w:rPr>
            </w:pPr>
          </w:p>
        </w:tc>
      </w:tr>
      <w:tr w:rsidR="002F44E8" w:rsidTr="00350D84">
        <w:trPr>
          <w:trHeight w:val="432"/>
        </w:trPr>
        <w:tc>
          <w:tcPr>
            <w:tcW w:w="5192" w:type="dxa"/>
            <w:vAlign w:val="center"/>
          </w:tcPr>
          <w:p w:rsidR="002F44E8" w:rsidRDefault="002F44E8" w:rsidP="008F1279">
            <w:pPr>
              <w:autoSpaceDE w:val="0"/>
              <w:autoSpaceDN w:val="0"/>
              <w:adjustRightInd w:val="0"/>
              <w:spacing w:after="0" w:line="240" w:lineRule="auto"/>
              <w:jc w:val="center"/>
              <w:rPr>
                <w:rFonts w:ascii="Arial" w:hAnsi="Arial" w:cs="Arial"/>
              </w:rPr>
            </w:pPr>
          </w:p>
        </w:tc>
        <w:tc>
          <w:tcPr>
            <w:tcW w:w="5480" w:type="dxa"/>
            <w:vAlign w:val="center"/>
          </w:tcPr>
          <w:p w:rsidR="002F44E8" w:rsidRDefault="002F44E8" w:rsidP="008F1279">
            <w:pPr>
              <w:autoSpaceDE w:val="0"/>
              <w:autoSpaceDN w:val="0"/>
              <w:adjustRightInd w:val="0"/>
              <w:spacing w:after="0" w:line="240" w:lineRule="auto"/>
              <w:jc w:val="center"/>
              <w:rPr>
                <w:rFonts w:ascii="Arial" w:hAnsi="Arial" w:cs="Arial"/>
              </w:rPr>
            </w:pPr>
          </w:p>
        </w:tc>
      </w:tr>
      <w:tr w:rsidR="002F44E8" w:rsidTr="00350D84">
        <w:trPr>
          <w:trHeight w:val="432"/>
        </w:trPr>
        <w:tc>
          <w:tcPr>
            <w:tcW w:w="5192" w:type="dxa"/>
            <w:vAlign w:val="center"/>
          </w:tcPr>
          <w:p w:rsidR="002F44E8" w:rsidRDefault="002F44E8" w:rsidP="008F1279">
            <w:pPr>
              <w:autoSpaceDE w:val="0"/>
              <w:autoSpaceDN w:val="0"/>
              <w:adjustRightInd w:val="0"/>
              <w:spacing w:after="0" w:line="240" w:lineRule="auto"/>
              <w:jc w:val="center"/>
              <w:rPr>
                <w:rFonts w:ascii="Arial" w:hAnsi="Arial" w:cs="Arial"/>
              </w:rPr>
            </w:pPr>
          </w:p>
        </w:tc>
        <w:tc>
          <w:tcPr>
            <w:tcW w:w="5480" w:type="dxa"/>
            <w:vAlign w:val="center"/>
          </w:tcPr>
          <w:p w:rsidR="002F44E8" w:rsidRDefault="002F44E8" w:rsidP="008F1279">
            <w:pPr>
              <w:autoSpaceDE w:val="0"/>
              <w:autoSpaceDN w:val="0"/>
              <w:adjustRightInd w:val="0"/>
              <w:spacing w:after="0" w:line="240" w:lineRule="auto"/>
              <w:jc w:val="center"/>
              <w:rPr>
                <w:rFonts w:ascii="Arial" w:hAnsi="Arial" w:cs="Arial"/>
              </w:rPr>
            </w:pPr>
          </w:p>
        </w:tc>
      </w:tr>
      <w:tr w:rsidR="002F44E8" w:rsidTr="00350D84">
        <w:trPr>
          <w:trHeight w:val="432"/>
        </w:trPr>
        <w:tc>
          <w:tcPr>
            <w:tcW w:w="5192" w:type="dxa"/>
            <w:vAlign w:val="center"/>
          </w:tcPr>
          <w:p w:rsidR="002F44E8" w:rsidRDefault="002F44E8" w:rsidP="008F1279">
            <w:pPr>
              <w:autoSpaceDE w:val="0"/>
              <w:autoSpaceDN w:val="0"/>
              <w:adjustRightInd w:val="0"/>
              <w:spacing w:after="0" w:line="240" w:lineRule="auto"/>
              <w:jc w:val="center"/>
              <w:rPr>
                <w:rFonts w:ascii="Arial" w:hAnsi="Arial" w:cs="Arial"/>
              </w:rPr>
            </w:pPr>
          </w:p>
        </w:tc>
        <w:tc>
          <w:tcPr>
            <w:tcW w:w="5480" w:type="dxa"/>
            <w:vAlign w:val="center"/>
          </w:tcPr>
          <w:p w:rsidR="002F44E8" w:rsidRDefault="002F44E8" w:rsidP="008F1279">
            <w:pPr>
              <w:autoSpaceDE w:val="0"/>
              <w:autoSpaceDN w:val="0"/>
              <w:adjustRightInd w:val="0"/>
              <w:spacing w:after="0" w:line="240" w:lineRule="auto"/>
              <w:jc w:val="center"/>
              <w:rPr>
                <w:rFonts w:ascii="Arial" w:hAnsi="Arial" w:cs="Arial"/>
              </w:rPr>
            </w:pPr>
          </w:p>
        </w:tc>
      </w:tr>
      <w:tr w:rsidR="002F44E8" w:rsidTr="00350D84">
        <w:trPr>
          <w:trHeight w:val="432"/>
        </w:trPr>
        <w:tc>
          <w:tcPr>
            <w:tcW w:w="5192" w:type="dxa"/>
            <w:vAlign w:val="center"/>
          </w:tcPr>
          <w:p w:rsidR="002F44E8" w:rsidRDefault="002F44E8" w:rsidP="008F1279">
            <w:pPr>
              <w:autoSpaceDE w:val="0"/>
              <w:autoSpaceDN w:val="0"/>
              <w:adjustRightInd w:val="0"/>
              <w:spacing w:after="0" w:line="240" w:lineRule="auto"/>
              <w:jc w:val="center"/>
              <w:rPr>
                <w:rFonts w:ascii="Arial" w:hAnsi="Arial" w:cs="Arial"/>
              </w:rPr>
            </w:pPr>
          </w:p>
        </w:tc>
        <w:tc>
          <w:tcPr>
            <w:tcW w:w="5480" w:type="dxa"/>
            <w:vAlign w:val="center"/>
          </w:tcPr>
          <w:p w:rsidR="002F44E8" w:rsidRDefault="002F44E8" w:rsidP="008F1279">
            <w:pPr>
              <w:autoSpaceDE w:val="0"/>
              <w:autoSpaceDN w:val="0"/>
              <w:adjustRightInd w:val="0"/>
              <w:spacing w:after="0" w:line="240" w:lineRule="auto"/>
              <w:jc w:val="center"/>
              <w:rPr>
                <w:rFonts w:ascii="Arial" w:hAnsi="Arial" w:cs="Arial"/>
              </w:rPr>
            </w:pPr>
          </w:p>
        </w:tc>
      </w:tr>
      <w:tr w:rsidR="002F44E8" w:rsidTr="00350D84">
        <w:trPr>
          <w:trHeight w:val="432"/>
        </w:trPr>
        <w:tc>
          <w:tcPr>
            <w:tcW w:w="5192" w:type="dxa"/>
            <w:vAlign w:val="center"/>
          </w:tcPr>
          <w:p w:rsidR="002F44E8" w:rsidRDefault="002F44E8" w:rsidP="008F1279">
            <w:pPr>
              <w:autoSpaceDE w:val="0"/>
              <w:autoSpaceDN w:val="0"/>
              <w:adjustRightInd w:val="0"/>
              <w:spacing w:after="0" w:line="240" w:lineRule="auto"/>
              <w:jc w:val="center"/>
              <w:rPr>
                <w:rFonts w:ascii="Arial" w:hAnsi="Arial" w:cs="Arial"/>
              </w:rPr>
            </w:pPr>
          </w:p>
        </w:tc>
        <w:tc>
          <w:tcPr>
            <w:tcW w:w="5480" w:type="dxa"/>
            <w:vAlign w:val="center"/>
          </w:tcPr>
          <w:p w:rsidR="002F44E8" w:rsidRDefault="002F44E8" w:rsidP="008F1279">
            <w:pPr>
              <w:autoSpaceDE w:val="0"/>
              <w:autoSpaceDN w:val="0"/>
              <w:adjustRightInd w:val="0"/>
              <w:spacing w:after="0" w:line="240" w:lineRule="auto"/>
              <w:jc w:val="center"/>
              <w:rPr>
                <w:rFonts w:ascii="Arial" w:hAnsi="Arial" w:cs="Arial"/>
              </w:rPr>
            </w:pPr>
          </w:p>
        </w:tc>
      </w:tr>
      <w:tr w:rsidR="002F44E8" w:rsidTr="00350D84">
        <w:trPr>
          <w:trHeight w:val="432"/>
        </w:trPr>
        <w:tc>
          <w:tcPr>
            <w:tcW w:w="5192" w:type="dxa"/>
            <w:vAlign w:val="center"/>
          </w:tcPr>
          <w:p w:rsidR="002F44E8" w:rsidRDefault="002F44E8" w:rsidP="008F1279">
            <w:pPr>
              <w:autoSpaceDE w:val="0"/>
              <w:autoSpaceDN w:val="0"/>
              <w:adjustRightInd w:val="0"/>
              <w:spacing w:after="0" w:line="240" w:lineRule="auto"/>
              <w:jc w:val="center"/>
              <w:rPr>
                <w:rFonts w:ascii="Arial" w:hAnsi="Arial" w:cs="Arial"/>
              </w:rPr>
            </w:pPr>
          </w:p>
        </w:tc>
        <w:tc>
          <w:tcPr>
            <w:tcW w:w="5480" w:type="dxa"/>
            <w:vAlign w:val="center"/>
          </w:tcPr>
          <w:p w:rsidR="002F44E8" w:rsidRDefault="002F44E8" w:rsidP="008F1279">
            <w:pPr>
              <w:autoSpaceDE w:val="0"/>
              <w:autoSpaceDN w:val="0"/>
              <w:adjustRightInd w:val="0"/>
              <w:spacing w:after="0" w:line="240" w:lineRule="auto"/>
              <w:jc w:val="center"/>
              <w:rPr>
                <w:rFonts w:ascii="Arial" w:hAnsi="Arial" w:cs="Arial"/>
              </w:rPr>
            </w:pPr>
          </w:p>
        </w:tc>
      </w:tr>
      <w:tr w:rsidR="002F44E8" w:rsidTr="00350D84">
        <w:trPr>
          <w:trHeight w:val="432"/>
        </w:trPr>
        <w:tc>
          <w:tcPr>
            <w:tcW w:w="5192" w:type="dxa"/>
            <w:vAlign w:val="center"/>
          </w:tcPr>
          <w:p w:rsidR="002F44E8" w:rsidRDefault="002F44E8" w:rsidP="008F1279">
            <w:pPr>
              <w:autoSpaceDE w:val="0"/>
              <w:autoSpaceDN w:val="0"/>
              <w:adjustRightInd w:val="0"/>
              <w:spacing w:after="0" w:line="240" w:lineRule="auto"/>
              <w:jc w:val="center"/>
              <w:rPr>
                <w:rFonts w:ascii="Arial" w:hAnsi="Arial" w:cs="Arial"/>
              </w:rPr>
            </w:pPr>
          </w:p>
        </w:tc>
        <w:tc>
          <w:tcPr>
            <w:tcW w:w="5480" w:type="dxa"/>
            <w:vAlign w:val="center"/>
          </w:tcPr>
          <w:p w:rsidR="002F44E8" w:rsidRDefault="002F44E8" w:rsidP="008F1279">
            <w:pPr>
              <w:autoSpaceDE w:val="0"/>
              <w:autoSpaceDN w:val="0"/>
              <w:adjustRightInd w:val="0"/>
              <w:spacing w:after="0" w:line="240" w:lineRule="auto"/>
              <w:jc w:val="center"/>
              <w:rPr>
                <w:rFonts w:ascii="Arial" w:hAnsi="Arial" w:cs="Arial"/>
              </w:rPr>
            </w:pPr>
          </w:p>
        </w:tc>
      </w:tr>
      <w:tr w:rsidR="002F44E8" w:rsidTr="00350D84">
        <w:trPr>
          <w:trHeight w:val="432"/>
        </w:trPr>
        <w:tc>
          <w:tcPr>
            <w:tcW w:w="5192" w:type="dxa"/>
            <w:vAlign w:val="center"/>
          </w:tcPr>
          <w:p w:rsidR="002F44E8" w:rsidRDefault="002F44E8" w:rsidP="008F1279">
            <w:pPr>
              <w:autoSpaceDE w:val="0"/>
              <w:autoSpaceDN w:val="0"/>
              <w:adjustRightInd w:val="0"/>
              <w:spacing w:after="0" w:line="240" w:lineRule="auto"/>
              <w:jc w:val="center"/>
              <w:rPr>
                <w:rFonts w:ascii="Arial" w:hAnsi="Arial" w:cs="Arial"/>
              </w:rPr>
            </w:pPr>
          </w:p>
        </w:tc>
        <w:tc>
          <w:tcPr>
            <w:tcW w:w="5480" w:type="dxa"/>
            <w:vAlign w:val="center"/>
          </w:tcPr>
          <w:p w:rsidR="002F44E8" w:rsidRDefault="002F44E8" w:rsidP="008F1279">
            <w:pPr>
              <w:autoSpaceDE w:val="0"/>
              <w:autoSpaceDN w:val="0"/>
              <w:adjustRightInd w:val="0"/>
              <w:spacing w:after="0" w:line="240" w:lineRule="auto"/>
              <w:jc w:val="center"/>
              <w:rPr>
                <w:rFonts w:ascii="Arial" w:hAnsi="Arial" w:cs="Arial"/>
              </w:rPr>
            </w:pPr>
          </w:p>
        </w:tc>
      </w:tr>
      <w:tr w:rsidR="002F44E8" w:rsidTr="00350D84">
        <w:trPr>
          <w:trHeight w:val="432"/>
        </w:trPr>
        <w:tc>
          <w:tcPr>
            <w:tcW w:w="5192" w:type="dxa"/>
            <w:vAlign w:val="center"/>
          </w:tcPr>
          <w:p w:rsidR="002F44E8" w:rsidRDefault="002F44E8" w:rsidP="008F1279">
            <w:pPr>
              <w:autoSpaceDE w:val="0"/>
              <w:autoSpaceDN w:val="0"/>
              <w:adjustRightInd w:val="0"/>
              <w:spacing w:after="0" w:line="240" w:lineRule="auto"/>
              <w:jc w:val="center"/>
              <w:rPr>
                <w:rFonts w:ascii="Arial" w:hAnsi="Arial" w:cs="Arial"/>
              </w:rPr>
            </w:pPr>
          </w:p>
        </w:tc>
        <w:tc>
          <w:tcPr>
            <w:tcW w:w="5480" w:type="dxa"/>
            <w:vAlign w:val="center"/>
          </w:tcPr>
          <w:p w:rsidR="002F44E8" w:rsidRDefault="002F44E8" w:rsidP="008F1279">
            <w:pPr>
              <w:autoSpaceDE w:val="0"/>
              <w:autoSpaceDN w:val="0"/>
              <w:adjustRightInd w:val="0"/>
              <w:spacing w:after="0" w:line="240" w:lineRule="auto"/>
              <w:jc w:val="center"/>
              <w:rPr>
                <w:rFonts w:ascii="Arial" w:hAnsi="Arial" w:cs="Arial"/>
              </w:rPr>
            </w:pPr>
          </w:p>
        </w:tc>
      </w:tr>
      <w:tr w:rsidR="002F44E8" w:rsidTr="00350D84">
        <w:trPr>
          <w:trHeight w:val="432"/>
        </w:trPr>
        <w:tc>
          <w:tcPr>
            <w:tcW w:w="5192" w:type="dxa"/>
            <w:vAlign w:val="center"/>
          </w:tcPr>
          <w:p w:rsidR="002F44E8" w:rsidRDefault="002F44E8" w:rsidP="008F1279">
            <w:pPr>
              <w:autoSpaceDE w:val="0"/>
              <w:autoSpaceDN w:val="0"/>
              <w:adjustRightInd w:val="0"/>
              <w:spacing w:after="0" w:line="240" w:lineRule="auto"/>
              <w:jc w:val="center"/>
              <w:rPr>
                <w:rFonts w:ascii="Arial" w:hAnsi="Arial" w:cs="Arial"/>
              </w:rPr>
            </w:pPr>
          </w:p>
        </w:tc>
        <w:tc>
          <w:tcPr>
            <w:tcW w:w="5480" w:type="dxa"/>
            <w:vAlign w:val="center"/>
          </w:tcPr>
          <w:p w:rsidR="002F44E8" w:rsidRDefault="002F44E8" w:rsidP="008F1279">
            <w:pPr>
              <w:autoSpaceDE w:val="0"/>
              <w:autoSpaceDN w:val="0"/>
              <w:adjustRightInd w:val="0"/>
              <w:spacing w:after="0" w:line="240" w:lineRule="auto"/>
              <w:jc w:val="center"/>
              <w:rPr>
                <w:rFonts w:ascii="Arial" w:hAnsi="Arial" w:cs="Arial"/>
              </w:rPr>
            </w:pPr>
          </w:p>
        </w:tc>
      </w:tr>
      <w:tr w:rsidR="002F44E8" w:rsidTr="00350D84">
        <w:trPr>
          <w:trHeight w:val="432"/>
        </w:trPr>
        <w:tc>
          <w:tcPr>
            <w:tcW w:w="5192" w:type="dxa"/>
            <w:vAlign w:val="center"/>
          </w:tcPr>
          <w:p w:rsidR="002F44E8" w:rsidRDefault="002F44E8" w:rsidP="008F1279">
            <w:pPr>
              <w:autoSpaceDE w:val="0"/>
              <w:autoSpaceDN w:val="0"/>
              <w:adjustRightInd w:val="0"/>
              <w:spacing w:after="0" w:line="240" w:lineRule="auto"/>
              <w:jc w:val="center"/>
              <w:rPr>
                <w:rFonts w:ascii="Arial" w:hAnsi="Arial" w:cs="Arial"/>
              </w:rPr>
            </w:pPr>
          </w:p>
        </w:tc>
        <w:tc>
          <w:tcPr>
            <w:tcW w:w="5480" w:type="dxa"/>
            <w:vAlign w:val="center"/>
          </w:tcPr>
          <w:p w:rsidR="002F44E8" w:rsidRDefault="002F44E8" w:rsidP="008F1279">
            <w:pPr>
              <w:autoSpaceDE w:val="0"/>
              <w:autoSpaceDN w:val="0"/>
              <w:adjustRightInd w:val="0"/>
              <w:spacing w:after="0" w:line="240" w:lineRule="auto"/>
              <w:jc w:val="center"/>
              <w:rPr>
                <w:rFonts w:ascii="Arial" w:hAnsi="Arial" w:cs="Arial"/>
              </w:rPr>
            </w:pPr>
          </w:p>
        </w:tc>
      </w:tr>
      <w:tr w:rsidR="002F44E8" w:rsidTr="00350D84">
        <w:trPr>
          <w:trHeight w:val="432"/>
        </w:trPr>
        <w:tc>
          <w:tcPr>
            <w:tcW w:w="5192" w:type="dxa"/>
            <w:vAlign w:val="center"/>
          </w:tcPr>
          <w:p w:rsidR="002F44E8" w:rsidRDefault="002F44E8" w:rsidP="008F1279">
            <w:pPr>
              <w:autoSpaceDE w:val="0"/>
              <w:autoSpaceDN w:val="0"/>
              <w:adjustRightInd w:val="0"/>
              <w:spacing w:after="0" w:line="240" w:lineRule="auto"/>
              <w:jc w:val="center"/>
              <w:rPr>
                <w:rFonts w:ascii="Arial" w:hAnsi="Arial" w:cs="Arial"/>
              </w:rPr>
            </w:pPr>
          </w:p>
        </w:tc>
        <w:tc>
          <w:tcPr>
            <w:tcW w:w="5480" w:type="dxa"/>
            <w:vAlign w:val="center"/>
          </w:tcPr>
          <w:p w:rsidR="002F44E8" w:rsidRDefault="002F44E8" w:rsidP="008F1279">
            <w:pPr>
              <w:autoSpaceDE w:val="0"/>
              <w:autoSpaceDN w:val="0"/>
              <w:adjustRightInd w:val="0"/>
              <w:spacing w:after="0" w:line="240" w:lineRule="auto"/>
              <w:jc w:val="center"/>
              <w:rPr>
                <w:rFonts w:ascii="Arial" w:hAnsi="Arial" w:cs="Arial"/>
              </w:rPr>
            </w:pPr>
          </w:p>
        </w:tc>
      </w:tr>
      <w:tr w:rsidR="002F44E8" w:rsidTr="00350D84">
        <w:trPr>
          <w:trHeight w:val="432"/>
        </w:trPr>
        <w:tc>
          <w:tcPr>
            <w:tcW w:w="5192" w:type="dxa"/>
            <w:vAlign w:val="center"/>
          </w:tcPr>
          <w:p w:rsidR="002F44E8" w:rsidRDefault="002F44E8" w:rsidP="008F1279">
            <w:pPr>
              <w:autoSpaceDE w:val="0"/>
              <w:autoSpaceDN w:val="0"/>
              <w:adjustRightInd w:val="0"/>
              <w:spacing w:after="0" w:line="240" w:lineRule="auto"/>
              <w:jc w:val="center"/>
              <w:rPr>
                <w:rFonts w:ascii="Arial" w:hAnsi="Arial" w:cs="Arial"/>
              </w:rPr>
            </w:pPr>
          </w:p>
        </w:tc>
        <w:tc>
          <w:tcPr>
            <w:tcW w:w="5480" w:type="dxa"/>
            <w:vAlign w:val="center"/>
          </w:tcPr>
          <w:p w:rsidR="002F44E8" w:rsidRDefault="002F44E8" w:rsidP="008F1279">
            <w:pPr>
              <w:autoSpaceDE w:val="0"/>
              <w:autoSpaceDN w:val="0"/>
              <w:adjustRightInd w:val="0"/>
              <w:spacing w:after="0" w:line="240" w:lineRule="auto"/>
              <w:jc w:val="center"/>
              <w:rPr>
                <w:rFonts w:ascii="Arial" w:hAnsi="Arial" w:cs="Arial"/>
              </w:rPr>
            </w:pPr>
          </w:p>
        </w:tc>
      </w:tr>
      <w:tr w:rsidR="002F44E8" w:rsidTr="00350D84">
        <w:trPr>
          <w:trHeight w:val="432"/>
        </w:trPr>
        <w:tc>
          <w:tcPr>
            <w:tcW w:w="5192" w:type="dxa"/>
            <w:vAlign w:val="center"/>
          </w:tcPr>
          <w:p w:rsidR="002F44E8" w:rsidRDefault="002F44E8" w:rsidP="008F1279">
            <w:pPr>
              <w:autoSpaceDE w:val="0"/>
              <w:autoSpaceDN w:val="0"/>
              <w:adjustRightInd w:val="0"/>
              <w:spacing w:after="0" w:line="240" w:lineRule="auto"/>
              <w:jc w:val="center"/>
              <w:rPr>
                <w:rFonts w:ascii="Arial" w:hAnsi="Arial" w:cs="Arial"/>
              </w:rPr>
            </w:pPr>
          </w:p>
        </w:tc>
        <w:tc>
          <w:tcPr>
            <w:tcW w:w="5480" w:type="dxa"/>
            <w:vAlign w:val="center"/>
          </w:tcPr>
          <w:p w:rsidR="002F44E8" w:rsidRDefault="002F44E8" w:rsidP="008F1279">
            <w:pPr>
              <w:autoSpaceDE w:val="0"/>
              <w:autoSpaceDN w:val="0"/>
              <w:adjustRightInd w:val="0"/>
              <w:spacing w:after="0" w:line="240" w:lineRule="auto"/>
              <w:jc w:val="center"/>
              <w:rPr>
                <w:rFonts w:ascii="Arial" w:hAnsi="Arial" w:cs="Arial"/>
              </w:rPr>
            </w:pPr>
          </w:p>
        </w:tc>
      </w:tr>
      <w:tr w:rsidR="002F44E8" w:rsidTr="00350D84">
        <w:trPr>
          <w:trHeight w:val="432"/>
        </w:trPr>
        <w:tc>
          <w:tcPr>
            <w:tcW w:w="5192" w:type="dxa"/>
            <w:vAlign w:val="center"/>
          </w:tcPr>
          <w:p w:rsidR="002F44E8" w:rsidRDefault="002F44E8" w:rsidP="008F1279">
            <w:pPr>
              <w:autoSpaceDE w:val="0"/>
              <w:autoSpaceDN w:val="0"/>
              <w:adjustRightInd w:val="0"/>
              <w:spacing w:after="0" w:line="240" w:lineRule="auto"/>
              <w:jc w:val="center"/>
              <w:rPr>
                <w:rFonts w:ascii="Arial" w:hAnsi="Arial" w:cs="Arial"/>
              </w:rPr>
            </w:pPr>
          </w:p>
        </w:tc>
        <w:tc>
          <w:tcPr>
            <w:tcW w:w="5480" w:type="dxa"/>
            <w:vAlign w:val="center"/>
          </w:tcPr>
          <w:p w:rsidR="002F44E8" w:rsidRDefault="002F44E8" w:rsidP="008F1279">
            <w:pPr>
              <w:autoSpaceDE w:val="0"/>
              <w:autoSpaceDN w:val="0"/>
              <w:adjustRightInd w:val="0"/>
              <w:spacing w:after="0" w:line="240" w:lineRule="auto"/>
              <w:jc w:val="center"/>
              <w:rPr>
                <w:rFonts w:ascii="Arial" w:hAnsi="Arial" w:cs="Arial"/>
              </w:rPr>
            </w:pPr>
          </w:p>
        </w:tc>
      </w:tr>
      <w:tr w:rsidR="002F44E8" w:rsidTr="00350D84">
        <w:trPr>
          <w:trHeight w:val="432"/>
        </w:trPr>
        <w:tc>
          <w:tcPr>
            <w:tcW w:w="5192" w:type="dxa"/>
            <w:vAlign w:val="center"/>
          </w:tcPr>
          <w:p w:rsidR="002F44E8" w:rsidRDefault="002F44E8" w:rsidP="008F1279">
            <w:pPr>
              <w:autoSpaceDE w:val="0"/>
              <w:autoSpaceDN w:val="0"/>
              <w:adjustRightInd w:val="0"/>
              <w:spacing w:after="0" w:line="240" w:lineRule="auto"/>
              <w:jc w:val="center"/>
              <w:rPr>
                <w:rFonts w:ascii="Arial" w:hAnsi="Arial" w:cs="Arial"/>
              </w:rPr>
            </w:pPr>
          </w:p>
        </w:tc>
        <w:tc>
          <w:tcPr>
            <w:tcW w:w="5480" w:type="dxa"/>
            <w:vAlign w:val="center"/>
          </w:tcPr>
          <w:p w:rsidR="002F44E8" w:rsidRDefault="002F44E8" w:rsidP="008F1279">
            <w:pPr>
              <w:autoSpaceDE w:val="0"/>
              <w:autoSpaceDN w:val="0"/>
              <w:adjustRightInd w:val="0"/>
              <w:spacing w:after="0" w:line="240" w:lineRule="auto"/>
              <w:jc w:val="center"/>
              <w:rPr>
                <w:rFonts w:ascii="Arial" w:hAnsi="Arial" w:cs="Arial"/>
              </w:rPr>
            </w:pPr>
          </w:p>
        </w:tc>
      </w:tr>
      <w:tr w:rsidR="002F44E8" w:rsidTr="00350D84">
        <w:trPr>
          <w:trHeight w:val="432"/>
        </w:trPr>
        <w:tc>
          <w:tcPr>
            <w:tcW w:w="5192" w:type="dxa"/>
            <w:vAlign w:val="center"/>
          </w:tcPr>
          <w:p w:rsidR="002F44E8" w:rsidRDefault="002F44E8" w:rsidP="008F1279">
            <w:pPr>
              <w:autoSpaceDE w:val="0"/>
              <w:autoSpaceDN w:val="0"/>
              <w:adjustRightInd w:val="0"/>
              <w:spacing w:after="0" w:line="240" w:lineRule="auto"/>
              <w:jc w:val="center"/>
              <w:rPr>
                <w:rFonts w:ascii="Arial" w:hAnsi="Arial" w:cs="Arial"/>
              </w:rPr>
            </w:pPr>
          </w:p>
        </w:tc>
        <w:tc>
          <w:tcPr>
            <w:tcW w:w="5480" w:type="dxa"/>
            <w:vAlign w:val="center"/>
          </w:tcPr>
          <w:p w:rsidR="002F44E8" w:rsidRDefault="002F44E8" w:rsidP="008F1279">
            <w:pPr>
              <w:autoSpaceDE w:val="0"/>
              <w:autoSpaceDN w:val="0"/>
              <w:adjustRightInd w:val="0"/>
              <w:spacing w:after="0" w:line="240" w:lineRule="auto"/>
              <w:jc w:val="center"/>
              <w:rPr>
                <w:rFonts w:ascii="Arial" w:hAnsi="Arial" w:cs="Arial"/>
              </w:rPr>
            </w:pPr>
          </w:p>
        </w:tc>
      </w:tr>
      <w:tr w:rsidR="002F44E8" w:rsidTr="00350D84">
        <w:trPr>
          <w:trHeight w:val="432"/>
        </w:trPr>
        <w:tc>
          <w:tcPr>
            <w:tcW w:w="5192" w:type="dxa"/>
            <w:vAlign w:val="center"/>
          </w:tcPr>
          <w:p w:rsidR="002F44E8" w:rsidRDefault="002F44E8" w:rsidP="008F1279">
            <w:pPr>
              <w:autoSpaceDE w:val="0"/>
              <w:autoSpaceDN w:val="0"/>
              <w:adjustRightInd w:val="0"/>
              <w:spacing w:after="0" w:line="240" w:lineRule="auto"/>
              <w:jc w:val="center"/>
              <w:rPr>
                <w:rFonts w:ascii="Arial" w:hAnsi="Arial" w:cs="Arial"/>
              </w:rPr>
            </w:pPr>
          </w:p>
        </w:tc>
        <w:tc>
          <w:tcPr>
            <w:tcW w:w="5480" w:type="dxa"/>
            <w:vAlign w:val="center"/>
          </w:tcPr>
          <w:p w:rsidR="002F44E8" w:rsidRDefault="002F44E8" w:rsidP="008F1279">
            <w:pPr>
              <w:autoSpaceDE w:val="0"/>
              <w:autoSpaceDN w:val="0"/>
              <w:adjustRightInd w:val="0"/>
              <w:spacing w:after="0" w:line="240" w:lineRule="auto"/>
              <w:jc w:val="center"/>
              <w:rPr>
                <w:rFonts w:ascii="Arial" w:hAnsi="Arial" w:cs="Arial"/>
              </w:rPr>
            </w:pPr>
          </w:p>
        </w:tc>
      </w:tr>
    </w:tbl>
    <w:p w:rsidR="002F44E8" w:rsidRDefault="002F44E8" w:rsidP="002F44E8">
      <w:pPr>
        <w:autoSpaceDE w:val="0"/>
        <w:autoSpaceDN w:val="0"/>
        <w:adjustRightInd w:val="0"/>
        <w:spacing w:after="0" w:line="240" w:lineRule="auto"/>
        <w:rPr>
          <w:rFonts w:ascii="Arial" w:hAnsi="Arial" w:cs="Arial"/>
        </w:rPr>
      </w:pPr>
    </w:p>
    <w:p w:rsidR="002F44E8" w:rsidRDefault="002F44E8" w:rsidP="002F44E8">
      <w:pPr>
        <w:autoSpaceDE w:val="0"/>
        <w:autoSpaceDN w:val="0"/>
        <w:adjustRightInd w:val="0"/>
        <w:spacing w:after="0" w:line="240" w:lineRule="auto"/>
        <w:rPr>
          <w:rFonts w:ascii="Arial" w:hAnsi="Arial" w:cs="Arial"/>
        </w:rPr>
      </w:pPr>
    </w:p>
    <w:p w:rsidR="002F44E8" w:rsidRDefault="002F44E8" w:rsidP="002F44E8">
      <w:pPr>
        <w:autoSpaceDE w:val="0"/>
        <w:autoSpaceDN w:val="0"/>
        <w:adjustRightInd w:val="0"/>
        <w:spacing w:after="0" w:line="240" w:lineRule="auto"/>
        <w:rPr>
          <w:rFonts w:ascii="Arial" w:hAnsi="Arial" w:cs="Arial"/>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47"/>
        <w:gridCol w:w="7133"/>
      </w:tblGrid>
      <w:tr w:rsidR="002F44E8" w:rsidTr="008F1279">
        <w:trPr>
          <w:trHeight w:val="432"/>
        </w:trPr>
        <w:tc>
          <w:tcPr>
            <w:tcW w:w="3708" w:type="dxa"/>
            <w:vAlign w:val="center"/>
          </w:tcPr>
          <w:p w:rsidR="002F44E8" w:rsidRPr="00350D84" w:rsidRDefault="002F44E8" w:rsidP="008F1279">
            <w:pPr>
              <w:autoSpaceDE w:val="0"/>
              <w:autoSpaceDN w:val="0"/>
              <w:adjustRightInd w:val="0"/>
              <w:spacing w:after="0" w:line="240" w:lineRule="auto"/>
              <w:rPr>
                <w:rFonts w:asciiTheme="minorHAnsi" w:hAnsiTheme="minorHAnsi" w:cs="Arial"/>
              </w:rPr>
            </w:pPr>
            <w:r w:rsidRPr="00350D84">
              <w:rPr>
                <w:rFonts w:asciiTheme="minorHAnsi" w:hAnsiTheme="minorHAnsi" w:cs="Arial"/>
              </w:rPr>
              <w:t>Print Instructor’s Name</w:t>
            </w:r>
          </w:p>
        </w:tc>
        <w:tc>
          <w:tcPr>
            <w:tcW w:w="7308" w:type="dxa"/>
            <w:vAlign w:val="center"/>
          </w:tcPr>
          <w:p w:rsidR="002F44E8" w:rsidRDefault="002F44E8" w:rsidP="008F1279">
            <w:pPr>
              <w:autoSpaceDE w:val="0"/>
              <w:autoSpaceDN w:val="0"/>
              <w:adjustRightInd w:val="0"/>
              <w:spacing w:after="0" w:line="240" w:lineRule="auto"/>
              <w:rPr>
                <w:rFonts w:ascii="Arial" w:hAnsi="Arial" w:cs="Arial"/>
              </w:rPr>
            </w:pPr>
          </w:p>
        </w:tc>
      </w:tr>
      <w:tr w:rsidR="002F44E8" w:rsidTr="008F1279">
        <w:trPr>
          <w:trHeight w:val="432"/>
        </w:trPr>
        <w:tc>
          <w:tcPr>
            <w:tcW w:w="3708" w:type="dxa"/>
            <w:vAlign w:val="center"/>
          </w:tcPr>
          <w:p w:rsidR="002F44E8" w:rsidRPr="00350D84" w:rsidRDefault="002F44E8" w:rsidP="008F1279">
            <w:pPr>
              <w:autoSpaceDE w:val="0"/>
              <w:autoSpaceDN w:val="0"/>
              <w:adjustRightInd w:val="0"/>
              <w:spacing w:after="0" w:line="240" w:lineRule="auto"/>
              <w:rPr>
                <w:rFonts w:asciiTheme="minorHAnsi" w:hAnsiTheme="minorHAnsi" w:cs="Arial"/>
              </w:rPr>
            </w:pPr>
            <w:r w:rsidRPr="00350D84">
              <w:rPr>
                <w:rFonts w:asciiTheme="minorHAnsi" w:hAnsiTheme="minorHAnsi" w:cs="Arial"/>
              </w:rPr>
              <w:t>Instructor’s Signature</w:t>
            </w:r>
          </w:p>
        </w:tc>
        <w:tc>
          <w:tcPr>
            <w:tcW w:w="7308" w:type="dxa"/>
            <w:vAlign w:val="center"/>
          </w:tcPr>
          <w:p w:rsidR="002F44E8" w:rsidRDefault="002F44E8" w:rsidP="008F1279">
            <w:pPr>
              <w:autoSpaceDE w:val="0"/>
              <w:autoSpaceDN w:val="0"/>
              <w:adjustRightInd w:val="0"/>
              <w:spacing w:after="0" w:line="240" w:lineRule="auto"/>
              <w:rPr>
                <w:rFonts w:ascii="Arial" w:hAnsi="Arial" w:cs="Arial"/>
              </w:rPr>
            </w:pPr>
          </w:p>
        </w:tc>
      </w:tr>
      <w:tr w:rsidR="002F44E8" w:rsidTr="008F1279">
        <w:trPr>
          <w:trHeight w:val="432"/>
        </w:trPr>
        <w:tc>
          <w:tcPr>
            <w:tcW w:w="3708" w:type="dxa"/>
            <w:vAlign w:val="center"/>
          </w:tcPr>
          <w:p w:rsidR="002F44E8" w:rsidRPr="00350D84" w:rsidRDefault="002F44E8" w:rsidP="008F1279">
            <w:pPr>
              <w:autoSpaceDE w:val="0"/>
              <w:autoSpaceDN w:val="0"/>
              <w:adjustRightInd w:val="0"/>
              <w:spacing w:after="0" w:line="240" w:lineRule="auto"/>
              <w:rPr>
                <w:rFonts w:asciiTheme="minorHAnsi" w:hAnsiTheme="minorHAnsi" w:cs="Arial"/>
              </w:rPr>
            </w:pPr>
            <w:r w:rsidRPr="00350D84">
              <w:rPr>
                <w:rFonts w:asciiTheme="minorHAnsi" w:hAnsiTheme="minorHAnsi" w:cs="Arial"/>
              </w:rPr>
              <w:t>Instructor’s Title</w:t>
            </w:r>
          </w:p>
        </w:tc>
        <w:tc>
          <w:tcPr>
            <w:tcW w:w="7308" w:type="dxa"/>
            <w:vAlign w:val="center"/>
          </w:tcPr>
          <w:p w:rsidR="002F44E8" w:rsidRDefault="002F44E8" w:rsidP="008F1279">
            <w:pPr>
              <w:autoSpaceDE w:val="0"/>
              <w:autoSpaceDN w:val="0"/>
              <w:adjustRightInd w:val="0"/>
              <w:spacing w:after="0" w:line="240" w:lineRule="auto"/>
              <w:rPr>
                <w:rFonts w:ascii="Arial" w:hAnsi="Arial" w:cs="Arial"/>
              </w:rPr>
            </w:pPr>
          </w:p>
        </w:tc>
      </w:tr>
      <w:tr w:rsidR="002F44E8" w:rsidTr="008F1279">
        <w:trPr>
          <w:trHeight w:val="432"/>
        </w:trPr>
        <w:tc>
          <w:tcPr>
            <w:tcW w:w="3708" w:type="dxa"/>
            <w:vAlign w:val="center"/>
          </w:tcPr>
          <w:p w:rsidR="002F44E8" w:rsidRPr="00350D84" w:rsidRDefault="002F44E8" w:rsidP="008F1279">
            <w:pPr>
              <w:autoSpaceDE w:val="0"/>
              <w:autoSpaceDN w:val="0"/>
              <w:adjustRightInd w:val="0"/>
              <w:spacing w:after="0" w:line="240" w:lineRule="auto"/>
              <w:rPr>
                <w:rFonts w:asciiTheme="minorHAnsi" w:hAnsiTheme="minorHAnsi" w:cs="Arial"/>
              </w:rPr>
            </w:pPr>
            <w:r w:rsidRPr="00350D84">
              <w:rPr>
                <w:rFonts w:asciiTheme="minorHAnsi" w:hAnsiTheme="minorHAnsi" w:cs="Arial"/>
              </w:rPr>
              <w:t>Date of Training</w:t>
            </w:r>
          </w:p>
        </w:tc>
        <w:tc>
          <w:tcPr>
            <w:tcW w:w="7308" w:type="dxa"/>
            <w:vAlign w:val="center"/>
          </w:tcPr>
          <w:p w:rsidR="002F44E8" w:rsidRDefault="002F44E8" w:rsidP="008F1279">
            <w:pPr>
              <w:autoSpaceDE w:val="0"/>
              <w:autoSpaceDN w:val="0"/>
              <w:adjustRightInd w:val="0"/>
              <w:spacing w:after="0" w:line="240" w:lineRule="auto"/>
              <w:rPr>
                <w:rFonts w:ascii="Arial" w:hAnsi="Arial" w:cs="Arial"/>
              </w:rPr>
            </w:pPr>
          </w:p>
        </w:tc>
      </w:tr>
    </w:tbl>
    <w:p w:rsidR="008A3762" w:rsidRDefault="008A3762">
      <w:pPr>
        <w:spacing w:after="0" w:line="240" w:lineRule="auto"/>
        <w:rPr>
          <w:rFonts w:ascii="Arial" w:hAnsi="Arial" w:cs="Arial"/>
        </w:rPr>
      </w:pPr>
      <w:r>
        <w:rPr>
          <w:rFonts w:ascii="Arial" w:hAnsi="Arial" w:cs="Arial"/>
        </w:rPr>
        <w:br w:type="page"/>
      </w:r>
    </w:p>
    <w:p w:rsidR="008A3762" w:rsidRPr="00D82C02" w:rsidRDefault="008A3762" w:rsidP="008A3762">
      <w:pPr>
        <w:pBdr>
          <w:bottom w:val="single" w:sz="12" w:space="1" w:color="auto"/>
        </w:pBdr>
        <w:rPr>
          <w:b/>
          <w:sz w:val="28"/>
          <w:szCs w:val="28"/>
        </w:rPr>
      </w:pPr>
      <w:r>
        <w:rPr>
          <w:b/>
          <w:sz w:val="28"/>
          <w:szCs w:val="28"/>
        </w:rPr>
        <w:lastRenderedPageBreak/>
        <w:t>Appendix E – Annual Evaluation Report</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92"/>
        <w:gridCol w:w="5388"/>
      </w:tblGrid>
      <w:tr w:rsidR="008A3762" w:rsidRPr="007A348D" w:rsidTr="0054787B">
        <w:tc>
          <w:tcPr>
            <w:tcW w:w="5508" w:type="dxa"/>
          </w:tcPr>
          <w:p w:rsidR="008A3762" w:rsidRPr="00350D84" w:rsidRDefault="008A3762" w:rsidP="0054787B">
            <w:pPr>
              <w:rPr>
                <w:szCs w:val="20"/>
              </w:rPr>
            </w:pPr>
            <w:r w:rsidRPr="00350D84">
              <w:rPr>
                <w:szCs w:val="20"/>
              </w:rPr>
              <w:t>Date of Evaluation:</w:t>
            </w:r>
          </w:p>
        </w:tc>
        <w:tc>
          <w:tcPr>
            <w:tcW w:w="5508" w:type="dxa"/>
          </w:tcPr>
          <w:p w:rsidR="008A3762" w:rsidRPr="007A348D" w:rsidRDefault="008A3762" w:rsidP="0054787B">
            <w:pPr>
              <w:rPr>
                <w:sz w:val="20"/>
                <w:szCs w:val="20"/>
              </w:rPr>
            </w:pPr>
            <w:r w:rsidRPr="00CE431F">
              <w:rPr>
                <w:szCs w:val="20"/>
              </w:rPr>
              <w:t>Evaluated By (list all present):</w:t>
            </w:r>
          </w:p>
        </w:tc>
      </w:tr>
      <w:tr w:rsidR="008A3762" w:rsidRPr="007A348D" w:rsidTr="0054787B">
        <w:tc>
          <w:tcPr>
            <w:tcW w:w="11016" w:type="dxa"/>
            <w:gridSpan w:val="2"/>
          </w:tcPr>
          <w:p w:rsidR="008A3762" w:rsidRPr="00350D84" w:rsidRDefault="008A3762" w:rsidP="0054787B">
            <w:pPr>
              <w:rPr>
                <w:szCs w:val="20"/>
              </w:rPr>
            </w:pPr>
            <w:r w:rsidRPr="00350D84">
              <w:rPr>
                <w:szCs w:val="20"/>
              </w:rPr>
              <w:t>Written Program Reviewed: Yes/No</w:t>
            </w:r>
          </w:p>
        </w:tc>
      </w:tr>
      <w:tr w:rsidR="008A3762" w:rsidRPr="007A348D" w:rsidTr="0054787B">
        <w:tc>
          <w:tcPr>
            <w:tcW w:w="11016" w:type="dxa"/>
            <w:gridSpan w:val="2"/>
          </w:tcPr>
          <w:p w:rsidR="008A3762" w:rsidRPr="00350D84" w:rsidRDefault="008A3762" w:rsidP="0054787B">
            <w:pPr>
              <w:rPr>
                <w:szCs w:val="20"/>
              </w:rPr>
            </w:pPr>
            <w:r w:rsidRPr="00350D84">
              <w:rPr>
                <w:szCs w:val="20"/>
              </w:rPr>
              <w:t>Comments on Written Program:</w:t>
            </w:r>
          </w:p>
        </w:tc>
      </w:tr>
      <w:tr w:rsidR="008A3762" w:rsidRPr="007A348D" w:rsidTr="0054787B">
        <w:trPr>
          <w:trHeight w:val="1745"/>
        </w:trPr>
        <w:tc>
          <w:tcPr>
            <w:tcW w:w="11016" w:type="dxa"/>
            <w:gridSpan w:val="2"/>
          </w:tcPr>
          <w:p w:rsidR="008A3762" w:rsidRPr="00350D84" w:rsidRDefault="001737BC" w:rsidP="0054787B">
            <w:pPr>
              <w:rPr>
                <w:szCs w:val="20"/>
              </w:rPr>
            </w:pPr>
            <w:r>
              <w:rPr>
                <w:szCs w:val="20"/>
              </w:rPr>
              <w:t xml:space="preserve">The following </w:t>
            </w:r>
            <w:r w:rsidR="008A3762" w:rsidRPr="00350D84">
              <w:rPr>
                <w:szCs w:val="20"/>
              </w:rPr>
              <w:t>procedures have been reviewed:</w:t>
            </w:r>
          </w:p>
        </w:tc>
      </w:tr>
      <w:tr w:rsidR="008A3762" w:rsidRPr="007A348D" w:rsidTr="0054787B">
        <w:trPr>
          <w:trHeight w:val="2519"/>
        </w:trPr>
        <w:tc>
          <w:tcPr>
            <w:tcW w:w="11016" w:type="dxa"/>
            <w:gridSpan w:val="2"/>
          </w:tcPr>
          <w:p w:rsidR="008A3762" w:rsidRPr="00350D84" w:rsidRDefault="008A3762" w:rsidP="0054787B">
            <w:pPr>
              <w:rPr>
                <w:szCs w:val="20"/>
              </w:rPr>
            </w:pPr>
            <w:r w:rsidRPr="00350D84">
              <w:rPr>
                <w:szCs w:val="20"/>
              </w:rPr>
              <w:t>The</w:t>
            </w:r>
            <w:r w:rsidR="001737BC">
              <w:rPr>
                <w:szCs w:val="20"/>
              </w:rPr>
              <w:t xml:space="preserve"> following</w:t>
            </w:r>
            <w:r w:rsidRPr="00350D84">
              <w:rPr>
                <w:szCs w:val="20"/>
              </w:rPr>
              <w:t xml:space="preserve"> procedures were modified:</w:t>
            </w:r>
          </w:p>
        </w:tc>
      </w:tr>
      <w:tr w:rsidR="008A3762" w:rsidRPr="007A348D" w:rsidTr="0054787B">
        <w:trPr>
          <w:trHeight w:val="2654"/>
        </w:trPr>
        <w:tc>
          <w:tcPr>
            <w:tcW w:w="11016" w:type="dxa"/>
            <w:gridSpan w:val="2"/>
          </w:tcPr>
          <w:p w:rsidR="008A3762" w:rsidRPr="00350D84" w:rsidRDefault="001737BC" w:rsidP="0054787B">
            <w:pPr>
              <w:rPr>
                <w:szCs w:val="20"/>
              </w:rPr>
            </w:pPr>
            <w:r>
              <w:rPr>
                <w:szCs w:val="20"/>
              </w:rPr>
              <w:t xml:space="preserve">The following </w:t>
            </w:r>
            <w:r w:rsidR="008A3762" w:rsidRPr="00350D84">
              <w:rPr>
                <w:szCs w:val="20"/>
              </w:rPr>
              <w:t>procedures were added:</w:t>
            </w:r>
          </w:p>
        </w:tc>
      </w:tr>
      <w:tr w:rsidR="008A3762" w:rsidRPr="007A348D" w:rsidTr="0054787B">
        <w:tc>
          <w:tcPr>
            <w:tcW w:w="11016" w:type="dxa"/>
            <w:gridSpan w:val="2"/>
          </w:tcPr>
          <w:p w:rsidR="008A3762" w:rsidRPr="00350D84" w:rsidRDefault="008A3762" w:rsidP="00CE431F">
            <w:pPr>
              <w:rPr>
                <w:szCs w:val="20"/>
              </w:rPr>
            </w:pPr>
            <w:r w:rsidRPr="00350D84">
              <w:rPr>
                <w:szCs w:val="20"/>
              </w:rPr>
              <w:t xml:space="preserve">A </w:t>
            </w:r>
            <w:r w:rsidR="00917103">
              <w:rPr>
                <w:szCs w:val="20"/>
              </w:rPr>
              <w:t xml:space="preserve">review of the </w:t>
            </w:r>
            <w:r w:rsidRPr="00350D84">
              <w:rPr>
                <w:szCs w:val="20"/>
              </w:rPr>
              <w:t>occupational injuries and illnesses</w:t>
            </w:r>
            <w:r w:rsidR="001737BC">
              <w:rPr>
                <w:szCs w:val="20"/>
              </w:rPr>
              <w:t xml:space="preserve"> log </w:t>
            </w:r>
            <w:r w:rsidRPr="00350D84">
              <w:rPr>
                <w:szCs w:val="20"/>
              </w:rPr>
              <w:t xml:space="preserve">(OSHA Form 300 or equivalent) and the associated accident </w:t>
            </w:r>
            <w:r w:rsidR="00CE431F">
              <w:rPr>
                <w:szCs w:val="20"/>
              </w:rPr>
              <w:t>and illness report was made</w:t>
            </w:r>
            <w:r w:rsidRPr="00350D84">
              <w:rPr>
                <w:szCs w:val="20"/>
              </w:rPr>
              <w:t>: Yes No</w:t>
            </w:r>
          </w:p>
        </w:tc>
      </w:tr>
      <w:tr w:rsidR="008A3762" w:rsidRPr="007A348D" w:rsidTr="0054787B">
        <w:trPr>
          <w:trHeight w:val="2042"/>
        </w:trPr>
        <w:tc>
          <w:tcPr>
            <w:tcW w:w="11016" w:type="dxa"/>
            <w:gridSpan w:val="2"/>
          </w:tcPr>
          <w:p w:rsidR="008A3762" w:rsidRPr="00350D84" w:rsidRDefault="008A3762" w:rsidP="001737BC">
            <w:pPr>
              <w:rPr>
                <w:szCs w:val="20"/>
              </w:rPr>
            </w:pPr>
            <w:r w:rsidRPr="00350D84">
              <w:rPr>
                <w:szCs w:val="20"/>
              </w:rPr>
              <w:t xml:space="preserve">The following additional expense(s) resulted from </w:t>
            </w:r>
            <w:r w:rsidR="001737BC">
              <w:rPr>
                <w:szCs w:val="20"/>
              </w:rPr>
              <w:t>improper safeguarding:</w:t>
            </w:r>
          </w:p>
        </w:tc>
      </w:tr>
      <w:tr w:rsidR="008A3762" w:rsidRPr="007A348D" w:rsidTr="0054787B">
        <w:trPr>
          <w:trHeight w:val="1160"/>
        </w:trPr>
        <w:tc>
          <w:tcPr>
            <w:tcW w:w="11016" w:type="dxa"/>
            <w:gridSpan w:val="2"/>
          </w:tcPr>
          <w:p w:rsidR="008A3762" w:rsidRPr="00350D84" w:rsidRDefault="008A3762" w:rsidP="0054787B">
            <w:pPr>
              <w:rPr>
                <w:szCs w:val="20"/>
              </w:rPr>
            </w:pPr>
            <w:r w:rsidRPr="00350D84">
              <w:rPr>
                <w:szCs w:val="20"/>
              </w:rPr>
              <w:t>If inju</w:t>
            </w:r>
            <w:r w:rsidR="00CE431F">
              <w:rPr>
                <w:szCs w:val="20"/>
              </w:rPr>
              <w:t xml:space="preserve">ries are listed above, indicate the </w:t>
            </w:r>
            <w:r w:rsidRPr="00350D84">
              <w:rPr>
                <w:szCs w:val="20"/>
              </w:rPr>
              <w:t>procedure number</w:t>
            </w:r>
            <w:r w:rsidR="00CE431F">
              <w:rPr>
                <w:szCs w:val="20"/>
              </w:rPr>
              <w:t xml:space="preserve"> that was not followed</w:t>
            </w:r>
            <w:r w:rsidRPr="00350D84">
              <w:rPr>
                <w:szCs w:val="20"/>
              </w:rPr>
              <w:t xml:space="preserve"> fo</w:t>
            </w:r>
            <w:r w:rsidR="00917103">
              <w:rPr>
                <w:szCs w:val="20"/>
              </w:rPr>
              <w:t xml:space="preserve">r </w:t>
            </w:r>
            <w:r w:rsidR="001737BC">
              <w:rPr>
                <w:szCs w:val="20"/>
              </w:rPr>
              <w:t xml:space="preserve">the </w:t>
            </w:r>
            <w:r w:rsidR="00917103">
              <w:rPr>
                <w:szCs w:val="20"/>
              </w:rPr>
              <w:t>applicable equipment, process</w:t>
            </w:r>
            <w:r w:rsidRPr="00350D84">
              <w:rPr>
                <w:szCs w:val="20"/>
              </w:rPr>
              <w:t xml:space="preserve"> or machinery:</w:t>
            </w:r>
          </w:p>
        </w:tc>
      </w:tr>
      <w:tr w:rsidR="008A3762" w:rsidRPr="007A348D" w:rsidTr="00350D84">
        <w:trPr>
          <w:trHeight w:val="817"/>
        </w:trPr>
        <w:tc>
          <w:tcPr>
            <w:tcW w:w="11016" w:type="dxa"/>
            <w:gridSpan w:val="2"/>
          </w:tcPr>
          <w:p w:rsidR="008A3762" w:rsidRPr="00350D84" w:rsidRDefault="008A3762" w:rsidP="0054787B">
            <w:pPr>
              <w:rPr>
                <w:szCs w:val="20"/>
              </w:rPr>
            </w:pPr>
            <w:r w:rsidRPr="00350D84">
              <w:rPr>
                <w:szCs w:val="20"/>
              </w:rPr>
              <w:t>Comments:</w:t>
            </w:r>
          </w:p>
        </w:tc>
      </w:tr>
    </w:tbl>
    <w:p w:rsidR="000A366D" w:rsidRDefault="000A366D" w:rsidP="00350D84">
      <w:pPr>
        <w:rPr>
          <w:rFonts w:ascii="Arial" w:hAnsi="Arial" w:cs="Arial"/>
        </w:rPr>
      </w:pPr>
    </w:p>
    <w:sectPr w:rsidR="000A366D" w:rsidSect="004653EF">
      <w:footerReference w:type="first" r:id="rId15"/>
      <w:pgSz w:w="12240" w:h="15840"/>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369" w:rsidRDefault="00951369" w:rsidP="002F2F18">
      <w:pPr>
        <w:spacing w:after="0" w:line="240" w:lineRule="auto"/>
      </w:pPr>
      <w:r>
        <w:separator/>
      </w:r>
    </w:p>
  </w:endnote>
  <w:endnote w:type="continuationSeparator" w:id="0">
    <w:p w:rsidR="00951369" w:rsidRDefault="00951369" w:rsidP="002F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EA6" w:rsidRPr="00783D42" w:rsidRDefault="00326EA6" w:rsidP="00783D42">
    <w:pPr>
      <w:pStyle w:val="Footer"/>
      <w:rPr>
        <w:szCs w:val="16"/>
      </w:rPr>
    </w:pPr>
    <w:r w:rsidRPr="00783D42">
      <w:rPr>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369" w:rsidRDefault="00951369" w:rsidP="002F2F18">
      <w:pPr>
        <w:spacing w:after="0" w:line="240" w:lineRule="auto"/>
      </w:pPr>
      <w:r>
        <w:separator/>
      </w:r>
    </w:p>
  </w:footnote>
  <w:footnote w:type="continuationSeparator" w:id="0">
    <w:p w:rsidR="00951369" w:rsidRDefault="00951369" w:rsidP="002F2F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3"/>
    <w:multiLevelType w:val="multilevel"/>
    <w:tmpl w:val="E74CE3D6"/>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rPr>
        <w:rFonts w:ascii="Calibri" w:eastAsia="Calibri" w:hAnsi="Calibri" w:cs="Times New Roman"/>
      </w:r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15:restartNumberingAfterBreak="0">
    <w:nsid w:val="0CC80F5D"/>
    <w:multiLevelType w:val="hybridMultilevel"/>
    <w:tmpl w:val="0D664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0174A"/>
    <w:multiLevelType w:val="hybridMultilevel"/>
    <w:tmpl w:val="34005D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4860D38"/>
    <w:multiLevelType w:val="hybridMultilevel"/>
    <w:tmpl w:val="9BDA7A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2442D"/>
    <w:multiLevelType w:val="hybridMultilevel"/>
    <w:tmpl w:val="466E7B1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9440451"/>
    <w:multiLevelType w:val="multilevel"/>
    <w:tmpl w:val="8A00B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3C3FBE"/>
    <w:multiLevelType w:val="hybridMultilevel"/>
    <w:tmpl w:val="30AE0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A0176"/>
    <w:multiLevelType w:val="hybridMultilevel"/>
    <w:tmpl w:val="510230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96560"/>
    <w:multiLevelType w:val="hybridMultilevel"/>
    <w:tmpl w:val="9D66E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17D18"/>
    <w:multiLevelType w:val="hybridMultilevel"/>
    <w:tmpl w:val="A386D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2031BB"/>
    <w:multiLevelType w:val="hybridMultilevel"/>
    <w:tmpl w:val="34004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C16B45"/>
    <w:multiLevelType w:val="hybridMultilevel"/>
    <w:tmpl w:val="1CEA94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511A06"/>
    <w:multiLevelType w:val="hybridMultilevel"/>
    <w:tmpl w:val="8500EAF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ECA3B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AA22864"/>
    <w:multiLevelType w:val="hybridMultilevel"/>
    <w:tmpl w:val="7F229E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C427687"/>
    <w:multiLevelType w:val="hybridMultilevel"/>
    <w:tmpl w:val="DA660F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D87190E"/>
    <w:multiLevelType w:val="multilevel"/>
    <w:tmpl w:val="E6EC7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AE6C3E"/>
    <w:multiLevelType w:val="hybridMultilevel"/>
    <w:tmpl w:val="3492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37DB0"/>
    <w:multiLevelType w:val="hybridMultilevel"/>
    <w:tmpl w:val="0DFCBF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5D54E9C"/>
    <w:multiLevelType w:val="hybridMultilevel"/>
    <w:tmpl w:val="C0E80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85FEC"/>
    <w:multiLevelType w:val="hybridMultilevel"/>
    <w:tmpl w:val="7CE0FD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90F57B1"/>
    <w:multiLevelType w:val="hybridMultilevel"/>
    <w:tmpl w:val="0BAE5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83641C"/>
    <w:multiLevelType w:val="hybridMultilevel"/>
    <w:tmpl w:val="A6E2D92A"/>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373F16"/>
    <w:multiLevelType w:val="hybridMultilevel"/>
    <w:tmpl w:val="C0E80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970A27"/>
    <w:multiLevelType w:val="hybridMultilevel"/>
    <w:tmpl w:val="4B06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920B58"/>
    <w:multiLevelType w:val="hybridMultilevel"/>
    <w:tmpl w:val="BC2203D0"/>
    <w:lvl w:ilvl="0" w:tplc="04090001">
      <w:start w:val="1"/>
      <w:numFmt w:val="bullet"/>
      <w:lvlText w:val=""/>
      <w:lvlJc w:val="left"/>
      <w:pPr>
        <w:ind w:left="30" w:hanging="360"/>
      </w:pPr>
      <w:rPr>
        <w:rFonts w:ascii="Symbol" w:hAnsi="Symbol"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27" w15:restartNumberingAfterBreak="0">
    <w:nsid w:val="68387817"/>
    <w:multiLevelType w:val="hybridMultilevel"/>
    <w:tmpl w:val="CCE4D7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D702C0D"/>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E9A5B12"/>
    <w:multiLevelType w:val="hybridMultilevel"/>
    <w:tmpl w:val="E2BE5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F16923"/>
    <w:multiLevelType w:val="hybridMultilevel"/>
    <w:tmpl w:val="81A4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C0595E"/>
    <w:multiLevelType w:val="hybridMultilevel"/>
    <w:tmpl w:val="5F1E9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4D4C76"/>
    <w:multiLevelType w:val="multilevel"/>
    <w:tmpl w:val="38244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F84BEB"/>
    <w:multiLevelType w:val="multilevel"/>
    <w:tmpl w:val="8BD86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8"/>
  </w:num>
  <w:num w:numId="3">
    <w:abstractNumId w:val="33"/>
  </w:num>
  <w:num w:numId="4">
    <w:abstractNumId w:val="6"/>
  </w:num>
  <w:num w:numId="5">
    <w:abstractNumId w:val="17"/>
  </w:num>
  <w:num w:numId="6">
    <w:abstractNumId w:val="32"/>
  </w:num>
  <w:num w:numId="7">
    <w:abstractNumId w:val="7"/>
  </w:num>
  <w:num w:numId="8">
    <w:abstractNumId w:val="11"/>
  </w:num>
  <w:num w:numId="9">
    <w:abstractNumId w:val="10"/>
  </w:num>
  <w:num w:numId="10">
    <w:abstractNumId w:val="24"/>
  </w:num>
  <w:num w:numId="11">
    <w:abstractNumId w:val="2"/>
  </w:num>
  <w:num w:numId="12">
    <w:abstractNumId w:val="31"/>
  </w:num>
  <w:num w:numId="13">
    <w:abstractNumId w:val="9"/>
  </w:num>
  <w:num w:numId="14">
    <w:abstractNumId w:val="30"/>
  </w:num>
  <w:num w:numId="15">
    <w:abstractNumId w:val="20"/>
  </w:num>
  <w:num w:numId="16">
    <w:abstractNumId w:val="29"/>
  </w:num>
  <w:num w:numId="17">
    <w:abstractNumId w:val="5"/>
  </w:num>
  <w:num w:numId="18">
    <w:abstractNumId w:val="18"/>
  </w:num>
  <w:num w:numId="19">
    <w:abstractNumId w:val="26"/>
  </w:num>
  <w:num w:numId="20">
    <w:abstractNumId w:val="22"/>
  </w:num>
  <w:num w:numId="21">
    <w:abstractNumId w:val="23"/>
  </w:num>
  <w:num w:numId="22">
    <w:abstractNumId w:val="21"/>
  </w:num>
  <w:num w:numId="23">
    <w:abstractNumId w:val="16"/>
  </w:num>
  <w:num w:numId="24">
    <w:abstractNumId w:val="3"/>
  </w:num>
  <w:num w:numId="25">
    <w:abstractNumId w:val="27"/>
  </w:num>
  <w:num w:numId="26">
    <w:abstractNumId w:val="15"/>
  </w:num>
  <w:num w:numId="27">
    <w:abstractNumId w:val="19"/>
  </w:num>
  <w:num w:numId="28">
    <w:abstractNumId w:val="13"/>
  </w:num>
  <w:num w:numId="29">
    <w:abstractNumId w:val="25"/>
  </w:num>
  <w:num w:numId="30">
    <w:abstractNumId w:val="12"/>
  </w:num>
  <w:num w:numId="31">
    <w:abstractNumId w:val="8"/>
  </w:num>
  <w:num w:numId="3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10"/>
  <w:displayHorizontalDrawingGridEvery w:val="2"/>
  <w:characterSpacingControl w:val="doNotCompress"/>
  <w:hdrShapeDefaults>
    <o:shapedefaults v:ext="edit" spidmax="10241" fillcolor="none [671]">
      <v:fill color="none [67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982"/>
    <w:rsid w:val="00000C35"/>
    <w:rsid w:val="00001A63"/>
    <w:rsid w:val="00003D14"/>
    <w:rsid w:val="00003D76"/>
    <w:rsid w:val="00006D5F"/>
    <w:rsid w:val="00010253"/>
    <w:rsid w:val="000119FF"/>
    <w:rsid w:val="00014EEF"/>
    <w:rsid w:val="00015ECE"/>
    <w:rsid w:val="0001608F"/>
    <w:rsid w:val="00020216"/>
    <w:rsid w:val="000204FC"/>
    <w:rsid w:val="00020D14"/>
    <w:rsid w:val="00021D39"/>
    <w:rsid w:val="000225DA"/>
    <w:rsid w:val="000245D6"/>
    <w:rsid w:val="000247DD"/>
    <w:rsid w:val="000252D4"/>
    <w:rsid w:val="00031655"/>
    <w:rsid w:val="00031C0C"/>
    <w:rsid w:val="00032B50"/>
    <w:rsid w:val="00035C11"/>
    <w:rsid w:val="0003776B"/>
    <w:rsid w:val="00040295"/>
    <w:rsid w:val="000425BF"/>
    <w:rsid w:val="0004282D"/>
    <w:rsid w:val="0004669E"/>
    <w:rsid w:val="000476B5"/>
    <w:rsid w:val="000547E2"/>
    <w:rsid w:val="00060146"/>
    <w:rsid w:val="00062F1A"/>
    <w:rsid w:val="00063C8F"/>
    <w:rsid w:val="0006575C"/>
    <w:rsid w:val="0007638A"/>
    <w:rsid w:val="00082F57"/>
    <w:rsid w:val="00083BD8"/>
    <w:rsid w:val="00084137"/>
    <w:rsid w:val="00084808"/>
    <w:rsid w:val="00086414"/>
    <w:rsid w:val="00091867"/>
    <w:rsid w:val="000924C5"/>
    <w:rsid w:val="00094F55"/>
    <w:rsid w:val="00097AA6"/>
    <w:rsid w:val="000A366D"/>
    <w:rsid w:val="000A4438"/>
    <w:rsid w:val="000A6304"/>
    <w:rsid w:val="000B7C49"/>
    <w:rsid w:val="000C04B1"/>
    <w:rsid w:val="000C5032"/>
    <w:rsid w:val="000C7B80"/>
    <w:rsid w:val="000D5D7C"/>
    <w:rsid w:val="000E010E"/>
    <w:rsid w:val="000E16CF"/>
    <w:rsid w:val="000F06C9"/>
    <w:rsid w:val="000F1BFA"/>
    <w:rsid w:val="000F3894"/>
    <w:rsid w:val="000F58A4"/>
    <w:rsid w:val="00100348"/>
    <w:rsid w:val="00100AB3"/>
    <w:rsid w:val="00103B05"/>
    <w:rsid w:val="001060D1"/>
    <w:rsid w:val="00106B92"/>
    <w:rsid w:val="00106C78"/>
    <w:rsid w:val="00106E92"/>
    <w:rsid w:val="001070C0"/>
    <w:rsid w:val="0011533E"/>
    <w:rsid w:val="001154DF"/>
    <w:rsid w:val="00116204"/>
    <w:rsid w:val="00117237"/>
    <w:rsid w:val="00117E33"/>
    <w:rsid w:val="001258F8"/>
    <w:rsid w:val="001330D8"/>
    <w:rsid w:val="00135999"/>
    <w:rsid w:val="00140453"/>
    <w:rsid w:val="0014069C"/>
    <w:rsid w:val="00142EF4"/>
    <w:rsid w:val="00146548"/>
    <w:rsid w:val="00146838"/>
    <w:rsid w:val="00147A5C"/>
    <w:rsid w:val="00150811"/>
    <w:rsid w:val="00153B59"/>
    <w:rsid w:val="00153D88"/>
    <w:rsid w:val="00157AB2"/>
    <w:rsid w:val="00167203"/>
    <w:rsid w:val="00172B14"/>
    <w:rsid w:val="001737BC"/>
    <w:rsid w:val="001743F3"/>
    <w:rsid w:val="00176C46"/>
    <w:rsid w:val="001775FE"/>
    <w:rsid w:val="00183330"/>
    <w:rsid w:val="001839AB"/>
    <w:rsid w:val="00184427"/>
    <w:rsid w:val="00187E80"/>
    <w:rsid w:val="001908BB"/>
    <w:rsid w:val="001A0339"/>
    <w:rsid w:val="001A0A34"/>
    <w:rsid w:val="001A13F5"/>
    <w:rsid w:val="001A60BE"/>
    <w:rsid w:val="001A727B"/>
    <w:rsid w:val="001B000A"/>
    <w:rsid w:val="001C303E"/>
    <w:rsid w:val="001C4E68"/>
    <w:rsid w:val="001C64DE"/>
    <w:rsid w:val="001D0F8C"/>
    <w:rsid w:val="001D39F6"/>
    <w:rsid w:val="001D3B6C"/>
    <w:rsid w:val="001D41D7"/>
    <w:rsid w:val="001D7579"/>
    <w:rsid w:val="001E4807"/>
    <w:rsid w:val="001F22C8"/>
    <w:rsid w:val="001F3013"/>
    <w:rsid w:val="001F45DD"/>
    <w:rsid w:val="001F6F40"/>
    <w:rsid w:val="0020102B"/>
    <w:rsid w:val="0020146D"/>
    <w:rsid w:val="00205499"/>
    <w:rsid w:val="002055C3"/>
    <w:rsid w:val="0020605C"/>
    <w:rsid w:val="00214B0F"/>
    <w:rsid w:val="002153B2"/>
    <w:rsid w:val="002158D7"/>
    <w:rsid w:val="00217BD6"/>
    <w:rsid w:val="00223AB6"/>
    <w:rsid w:val="0022569D"/>
    <w:rsid w:val="00232253"/>
    <w:rsid w:val="00236605"/>
    <w:rsid w:val="002368EC"/>
    <w:rsid w:val="002376A2"/>
    <w:rsid w:val="00241EA6"/>
    <w:rsid w:val="00243C84"/>
    <w:rsid w:val="00244638"/>
    <w:rsid w:val="00246DAF"/>
    <w:rsid w:val="00247B00"/>
    <w:rsid w:val="00252B84"/>
    <w:rsid w:val="00255717"/>
    <w:rsid w:val="00256EAE"/>
    <w:rsid w:val="00257DDC"/>
    <w:rsid w:val="00260B97"/>
    <w:rsid w:val="00260C4E"/>
    <w:rsid w:val="002655A4"/>
    <w:rsid w:val="0027028F"/>
    <w:rsid w:val="002739E5"/>
    <w:rsid w:val="00273ED6"/>
    <w:rsid w:val="00275203"/>
    <w:rsid w:val="00275350"/>
    <w:rsid w:val="00275A54"/>
    <w:rsid w:val="002777C7"/>
    <w:rsid w:val="00280DD2"/>
    <w:rsid w:val="00282530"/>
    <w:rsid w:val="00285EA8"/>
    <w:rsid w:val="00286CDA"/>
    <w:rsid w:val="00294CB1"/>
    <w:rsid w:val="002B1F8D"/>
    <w:rsid w:val="002B308C"/>
    <w:rsid w:val="002B479B"/>
    <w:rsid w:val="002C47E7"/>
    <w:rsid w:val="002D0F73"/>
    <w:rsid w:val="002D2F0F"/>
    <w:rsid w:val="002D470D"/>
    <w:rsid w:val="002D4F0B"/>
    <w:rsid w:val="002D6A3B"/>
    <w:rsid w:val="002D720B"/>
    <w:rsid w:val="002E0E8A"/>
    <w:rsid w:val="002E19AE"/>
    <w:rsid w:val="002E4A42"/>
    <w:rsid w:val="002E5773"/>
    <w:rsid w:val="002F11AF"/>
    <w:rsid w:val="002F1F42"/>
    <w:rsid w:val="002F2247"/>
    <w:rsid w:val="002F2F18"/>
    <w:rsid w:val="002F44E8"/>
    <w:rsid w:val="002F67B8"/>
    <w:rsid w:val="003029AC"/>
    <w:rsid w:val="003040C2"/>
    <w:rsid w:val="00307F7B"/>
    <w:rsid w:val="00310B29"/>
    <w:rsid w:val="003132F5"/>
    <w:rsid w:val="003169A7"/>
    <w:rsid w:val="003245A2"/>
    <w:rsid w:val="00324818"/>
    <w:rsid w:val="003262BF"/>
    <w:rsid w:val="00326EA6"/>
    <w:rsid w:val="0033401E"/>
    <w:rsid w:val="003374D5"/>
    <w:rsid w:val="003477B9"/>
    <w:rsid w:val="00350D84"/>
    <w:rsid w:val="00354FD4"/>
    <w:rsid w:val="00355956"/>
    <w:rsid w:val="00356A33"/>
    <w:rsid w:val="00356F87"/>
    <w:rsid w:val="00357F47"/>
    <w:rsid w:val="003627CE"/>
    <w:rsid w:val="00362DC9"/>
    <w:rsid w:val="003630F0"/>
    <w:rsid w:val="003705D6"/>
    <w:rsid w:val="003706B8"/>
    <w:rsid w:val="0037260A"/>
    <w:rsid w:val="00373976"/>
    <w:rsid w:val="00374C93"/>
    <w:rsid w:val="00375494"/>
    <w:rsid w:val="003766D9"/>
    <w:rsid w:val="00376C9F"/>
    <w:rsid w:val="003840C1"/>
    <w:rsid w:val="00385C9B"/>
    <w:rsid w:val="00393E3C"/>
    <w:rsid w:val="00394461"/>
    <w:rsid w:val="00394ED5"/>
    <w:rsid w:val="003969C2"/>
    <w:rsid w:val="003A0CFA"/>
    <w:rsid w:val="003A2D27"/>
    <w:rsid w:val="003A4FE3"/>
    <w:rsid w:val="003B1778"/>
    <w:rsid w:val="003C1498"/>
    <w:rsid w:val="003C226D"/>
    <w:rsid w:val="003D0E5D"/>
    <w:rsid w:val="003D255B"/>
    <w:rsid w:val="003D2CF7"/>
    <w:rsid w:val="003D481A"/>
    <w:rsid w:val="003D49EA"/>
    <w:rsid w:val="003D5420"/>
    <w:rsid w:val="003D73AC"/>
    <w:rsid w:val="003D75D9"/>
    <w:rsid w:val="003E0789"/>
    <w:rsid w:val="003E4CEA"/>
    <w:rsid w:val="003E5AF7"/>
    <w:rsid w:val="003E6C2E"/>
    <w:rsid w:val="003E6DCF"/>
    <w:rsid w:val="003E7A22"/>
    <w:rsid w:val="003F441D"/>
    <w:rsid w:val="003F511F"/>
    <w:rsid w:val="0040115F"/>
    <w:rsid w:val="004021D1"/>
    <w:rsid w:val="004040DB"/>
    <w:rsid w:val="0041260F"/>
    <w:rsid w:val="00415BCF"/>
    <w:rsid w:val="00420D78"/>
    <w:rsid w:val="00424274"/>
    <w:rsid w:val="0042655C"/>
    <w:rsid w:val="00430A2D"/>
    <w:rsid w:val="00443065"/>
    <w:rsid w:val="00446F91"/>
    <w:rsid w:val="00451982"/>
    <w:rsid w:val="00451A81"/>
    <w:rsid w:val="00451D25"/>
    <w:rsid w:val="004550C7"/>
    <w:rsid w:val="004559EA"/>
    <w:rsid w:val="00455A32"/>
    <w:rsid w:val="004653EF"/>
    <w:rsid w:val="00467EBF"/>
    <w:rsid w:val="00473239"/>
    <w:rsid w:val="00483F8C"/>
    <w:rsid w:val="0048557E"/>
    <w:rsid w:val="00487E9E"/>
    <w:rsid w:val="0049051E"/>
    <w:rsid w:val="0049283C"/>
    <w:rsid w:val="004A4001"/>
    <w:rsid w:val="004A5F33"/>
    <w:rsid w:val="004A6F00"/>
    <w:rsid w:val="004B0C28"/>
    <w:rsid w:val="004B4357"/>
    <w:rsid w:val="004B56B7"/>
    <w:rsid w:val="004C0670"/>
    <w:rsid w:val="004C07E5"/>
    <w:rsid w:val="004C13FF"/>
    <w:rsid w:val="004C2C73"/>
    <w:rsid w:val="004C357A"/>
    <w:rsid w:val="004C4250"/>
    <w:rsid w:val="004C6744"/>
    <w:rsid w:val="004D307D"/>
    <w:rsid w:val="004D3EB2"/>
    <w:rsid w:val="004D3F00"/>
    <w:rsid w:val="004D4EA2"/>
    <w:rsid w:val="004D50BF"/>
    <w:rsid w:val="004E0CD9"/>
    <w:rsid w:val="004E159D"/>
    <w:rsid w:val="004E238B"/>
    <w:rsid w:val="004E5DE1"/>
    <w:rsid w:val="004E7054"/>
    <w:rsid w:val="004F1966"/>
    <w:rsid w:val="004F482A"/>
    <w:rsid w:val="004F7A69"/>
    <w:rsid w:val="0050044A"/>
    <w:rsid w:val="00501633"/>
    <w:rsid w:val="00505788"/>
    <w:rsid w:val="00507981"/>
    <w:rsid w:val="005112AE"/>
    <w:rsid w:val="0051351D"/>
    <w:rsid w:val="00515E1E"/>
    <w:rsid w:val="005206D2"/>
    <w:rsid w:val="00520FFE"/>
    <w:rsid w:val="00533794"/>
    <w:rsid w:val="00536A0C"/>
    <w:rsid w:val="00540607"/>
    <w:rsid w:val="005428FD"/>
    <w:rsid w:val="00543B4B"/>
    <w:rsid w:val="00551945"/>
    <w:rsid w:val="00552211"/>
    <w:rsid w:val="0055335C"/>
    <w:rsid w:val="0055387B"/>
    <w:rsid w:val="00557C60"/>
    <w:rsid w:val="00560BCC"/>
    <w:rsid w:val="00565C51"/>
    <w:rsid w:val="00565F7E"/>
    <w:rsid w:val="00575BBF"/>
    <w:rsid w:val="005768E3"/>
    <w:rsid w:val="005803E0"/>
    <w:rsid w:val="00586081"/>
    <w:rsid w:val="005868D7"/>
    <w:rsid w:val="005908FE"/>
    <w:rsid w:val="00592605"/>
    <w:rsid w:val="00593D74"/>
    <w:rsid w:val="00594A4F"/>
    <w:rsid w:val="00597DD9"/>
    <w:rsid w:val="005A229E"/>
    <w:rsid w:val="005A39E0"/>
    <w:rsid w:val="005A490D"/>
    <w:rsid w:val="005B4755"/>
    <w:rsid w:val="005B59FC"/>
    <w:rsid w:val="005B61AE"/>
    <w:rsid w:val="005B691F"/>
    <w:rsid w:val="005C6555"/>
    <w:rsid w:val="005D5A3C"/>
    <w:rsid w:val="005D70A9"/>
    <w:rsid w:val="005E435B"/>
    <w:rsid w:val="005E64BF"/>
    <w:rsid w:val="005E64CB"/>
    <w:rsid w:val="005F4E8F"/>
    <w:rsid w:val="005F5E9E"/>
    <w:rsid w:val="005F5F7D"/>
    <w:rsid w:val="005F6D89"/>
    <w:rsid w:val="005F75D1"/>
    <w:rsid w:val="00600E55"/>
    <w:rsid w:val="00601129"/>
    <w:rsid w:val="0060370A"/>
    <w:rsid w:val="006042B8"/>
    <w:rsid w:val="00607FEE"/>
    <w:rsid w:val="00614174"/>
    <w:rsid w:val="0061624F"/>
    <w:rsid w:val="00617EC7"/>
    <w:rsid w:val="00625D73"/>
    <w:rsid w:val="0062702D"/>
    <w:rsid w:val="006415AA"/>
    <w:rsid w:val="006422BF"/>
    <w:rsid w:val="006460B9"/>
    <w:rsid w:val="00647607"/>
    <w:rsid w:val="006553DF"/>
    <w:rsid w:val="00662CF3"/>
    <w:rsid w:val="00670621"/>
    <w:rsid w:val="0067324D"/>
    <w:rsid w:val="006747F6"/>
    <w:rsid w:val="00674DAD"/>
    <w:rsid w:val="006754B2"/>
    <w:rsid w:val="00675BFF"/>
    <w:rsid w:val="00682D68"/>
    <w:rsid w:val="00684068"/>
    <w:rsid w:val="00685930"/>
    <w:rsid w:val="00690413"/>
    <w:rsid w:val="00692BE1"/>
    <w:rsid w:val="006937EC"/>
    <w:rsid w:val="006938A1"/>
    <w:rsid w:val="00693CAC"/>
    <w:rsid w:val="00694D57"/>
    <w:rsid w:val="006A1886"/>
    <w:rsid w:val="006A4A5F"/>
    <w:rsid w:val="006A4EF3"/>
    <w:rsid w:val="006A5677"/>
    <w:rsid w:val="006A5C51"/>
    <w:rsid w:val="006B0965"/>
    <w:rsid w:val="006B1B4B"/>
    <w:rsid w:val="006B4A95"/>
    <w:rsid w:val="006C38C0"/>
    <w:rsid w:val="006C7E4D"/>
    <w:rsid w:val="006D0BF9"/>
    <w:rsid w:val="006D235C"/>
    <w:rsid w:val="006D46C4"/>
    <w:rsid w:val="006D4C51"/>
    <w:rsid w:val="006D7B82"/>
    <w:rsid w:val="006E027A"/>
    <w:rsid w:val="006E0F89"/>
    <w:rsid w:val="006E2839"/>
    <w:rsid w:val="006F652C"/>
    <w:rsid w:val="006F6F55"/>
    <w:rsid w:val="00700F7E"/>
    <w:rsid w:val="00706473"/>
    <w:rsid w:val="0070717E"/>
    <w:rsid w:val="00710978"/>
    <w:rsid w:val="00721CA9"/>
    <w:rsid w:val="007220F8"/>
    <w:rsid w:val="00723F38"/>
    <w:rsid w:val="00730D25"/>
    <w:rsid w:val="00735793"/>
    <w:rsid w:val="00736E60"/>
    <w:rsid w:val="00740B22"/>
    <w:rsid w:val="00741606"/>
    <w:rsid w:val="00752F79"/>
    <w:rsid w:val="00753715"/>
    <w:rsid w:val="00756252"/>
    <w:rsid w:val="00757BB1"/>
    <w:rsid w:val="007605F7"/>
    <w:rsid w:val="007641F8"/>
    <w:rsid w:val="00765F10"/>
    <w:rsid w:val="00770D96"/>
    <w:rsid w:val="00771178"/>
    <w:rsid w:val="007745F7"/>
    <w:rsid w:val="0077707F"/>
    <w:rsid w:val="00783475"/>
    <w:rsid w:val="00783D42"/>
    <w:rsid w:val="0078486C"/>
    <w:rsid w:val="00794E01"/>
    <w:rsid w:val="007A144B"/>
    <w:rsid w:val="007A348D"/>
    <w:rsid w:val="007A36BE"/>
    <w:rsid w:val="007A44CC"/>
    <w:rsid w:val="007A6B23"/>
    <w:rsid w:val="007A728B"/>
    <w:rsid w:val="007B1F05"/>
    <w:rsid w:val="007B4219"/>
    <w:rsid w:val="007B6CC8"/>
    <w:rsid w:val="007B73BF"/>
    <w:rsid w:val="007C09AF"/>
    <w:rsid w:val="007C214F"/>
    <w:rsid w:val="007C2517"/>
    <w:rsid w:val="007C442C"/>
    <w:rsid w:val="007C5484"/>
    <w:rsid w:val="007C560F"/>
    <w:rsid w:val="007C7C69"/>
    <w:rsid w:val="007E008C"/>
    <w:rsid w:val="007E052C"/>
    <w:rsid w:val="007E29D1"/>
    <w:rsid w:val="007E37E0"/>
    <w:rsid w:val="007E6E2A"/>
    <w:rsid w:val="007F0537"/>
    <w:rsid w:val="007F1E3B"/>
    <w:rsid w:val="007F4293"/>
    <w:rsid w:val="00800791"/>
    <w:rsid w:val="00806933"/>
    <w:rsid w:val="008206D1"/>
    <w:rsid w:val="008209A8"/>
    <w:rsid w:val="00827E82"/>
    <w:rsid w:val="0083257C"/>
    <w:rsid w:val="0083345B"/>
    <w:rsid w:val="00833AC4"/>
    <w:rsid w:val="00842B24"/>
    <w:rsid w:val="008463F2"/>
    <w:rsid w:val="00851DA6"/>
    <w:rsid w:val="00852263"/>
    <w:rsid w:val="00852EC7"/>
    <w:rsid w:val="00855D22"/>
    <w:rsid w:val="00857038"/>
    <w:rsid w:val="00861795"/>
    <w:rsid w:val="00866394"/>
    <w:rsid w:val="00870AED"/>
    <w:rsid w:val="00872C68"/>
    <w:rsid w:val="00877EAF"/>
    <w:rsid w:val="0088264B"/>
    <w:rsid w:val="00882C0C"/>
    <w:rsid w:val="008911F1"/>
    <w:rsid w:val="00893B78"/>
    <w:rsid w:val="00897940"/>
    <w:rsid w:val="008A3762"/>
    <w:rsid w:val="008A393B"/>
    <w:rsid w:val="008A69B9"/>
    <w:rsid w:val="008B1C7C"/>
    <w:rsid w:val="008B289A"/>
    <w:rsid w:val="008B2BB2"/>
    <w:rsid w:val="008B399D"/>
    <w:rsid w:val="008B6728"/>
    <w:rsid w:val="008B6A6D"/>
    <w:rsid w:val="008C3B4C"/>
    <w:rsid w:val="008C5CCA"/>
    <w:rsid w:val="008C7A54"/>
    <w:rsid w:val="008D0D3B"/>
    <w:rsid w:val="008D204C"/>
    <w:rsid w:val="008D7383"/>
    <w:rsid w:val="008E208C"/>
    <w:rsid w:val="008E59F7"/>
    <w:rsid w:val="008F0187"/>
    <w:rsid w:val="008F05A0"/>
    <w:rsid w:val="008F0D81"/>
    <w:rsid w:val="008F2025"/>
    <w:rsid w:val="008F5832"/>
    <w:rsid w:val="009048D0"/>
    <w:rsid w:val="00904E96"/>
    <w:rsid w:val="009165EF"/>
    <w:rsid w:val="00917103"/>
    <w:rsid w:val="0092234F"/>
    <w:rsid w:val="00932288"/>
    <w:rsid w:val="00933A59"/>
    <w:rsid w:val="009341A8"/>
    <w:rsid w:val="0093441A"/>
    <w:rsid w:val="00941221"/>
    <w:rsid w:val="0094425C"/>
    <w:rsid w:val="009475DC"/>
    <w:rsid w:val="00951369"/>
    <w:rsid w:val="0096692E"/>
    <w:rsid w:val="00967F24"/>
    <w:rsid w:val="009709DF"/>
    <w:rsid w:val="00973775"/>
    <w:rsid w:val="0097395B"/>
    <w:rsid w:val="0097438F"/>
    <w:rsid w:val="00976F7F"/>
    <w:rsid w:val="00977C3C"/>
    <w:rsid w:val="00983DFF"/>
    <w:rsid w:val="00986FD4"/>
    <w:rsid w:val="00992148"/>
    <w:rsid w:val="00992EBE"/>
    <w:rsid w:val="00993927"/>
    <w:rsid w:val="0099423F"/>
    <w:rsid w:val="00995E94"/>
    <w:rsid w:val="009978AA"/>
    <w:rsid w:val="00997ACD"/>
    <w:rsid w:val="009A1B64"/>
    <w:rsid w:val="009A1DB4"/>
    <w:rsid w:val="009A2117"/>
    <w:rsid w:val="009A6C7D"/>
    <w:rsid w:val="009B4885"/>
    <w:rsid w:val="009C0336"/>
    <w:rsid w:val="009C507C"/>
    <w:rsid w:val="009C5C89"/>
    <w:rsid w:val="009D3736"/>
    <w:rsid w:val="009D398D"/>
    <w:rsid w:val="009E2E5A"/>
    <w:rsid w:val="009F065A"/>
    <w:rsid w:val="009F3A61"/>
    <w:rsid w:val="009F7A7B"/>
    <w:rsid w:val="00A03527"/>
    <w:rsid w:val="00A0513B"/>
    <w:rsid w:val="00A06150"/>
    <w:rsid w:val="00A07013"/>
    <w:rsid w:val="00A13ADC"/>
    <w:rsid w:val="00A14AEF"/>
    <w:rsid w:val="00A21C5F"/>
    <w:rsid w:val="00A21F8D"/>
    <w:rsid w:val="00A2552A"/>
    <w:rsid w:val="00A265C6"/>
    <w:rsid w:val="00A26DA4"/>
    <w:rsid w:val="00A41A4C"/>
    <w:rsid w:val="00A43F9B"/>
    <w:rsid w:val="00A4641A"/>
    <w:rsid w:val="00A531F5"/>
    <w:rsid w:val="00A63E89"/>
    <w:rsid w:val="00A71F74"/>
    <w:rsid w:val="00A729E8"/>
    <w:rsid w:val="00A7516B"/>
    <w:rsid w:val="00A82697"/>
    <w:rsid w:val="00A83143"/>
    <w:rsid w:val="00A86BAA"/>
    <w:rsid w:val="00A87691"/>
    <w:rsid w:val="00A948CB"/>
    <w:rsid w:val="00A95DA6"/>
    <w:rsid w:val="00A9738A"/>
    <w:rsid w:val="00AA0370"/>
    <w:rsid w:val="00AA730B"/>
    <w:rsid w:val="00AA7DD4"/>
    <w:rsid w:val="00AB1F6F"/>
    <w:rsid w:val="00AB204E"/>
    <w:rsid w:val="00AB25A5"/>
    <w:rsid w:val="00AB51C0"/>
    <w:rsid w:val="00AB6F30"/>
    <w:rsid w:val="00AB7B79"/>
    <w:rsid w:val="00AC288F"/>
    <w:rsid w:val="00AC49B3"/>
    <w:rsid w:val="00AC4A61"/>
    <w:rsid w:val="00AC65C8"/>
    <w:rsid w:val="00AE1161"/>
    <w:rsid w:val="00AE25BC"/>
    <w:rsid w:val="00AE5D48"/>
    <w:rsid w:val="00AE65CF"/>
    <w:rsid w:val="00AF09BE"/>
    <w:rsid w:val="00AF3455"/>
    <w:rsid w:val="00AF4588"/>
    <w:rsid w:val="00AF5CCC"/>
    <w:rsid w:val="00AF6E8B"/>
    <w:rsid w:val="00B042C0"/>
    <w:rsid w:val="00B043DE"/>
    <w:rsid w:val="00B0482F"/>
    <w:rsid w:val="00B07215"/>
    <w:rsid w:val="00B12BD7"/>
    <w:rsid w:val="00B13B30"/>
    <w:rsid w:val="00B147FD"/>
    <w:rsid w:val="00B16A1A"/>
    <w:rsid w:val="00B267F2"/>
    <w:rsid w:val="00B26C02"/>
    <w:rsid w:val="00B2749F"/>
    <w:rsid w:val="00B36AF5"/>
    <w:rsid w:val="00B41462"/>
    <w:rsid w:val="00B450DA"/>
    <w:rsid w:val="00B45DA8"/>
    <w:rsid w:val="00B503DF"/>
    <w:rsid w:val="00B51FD7"/>
    <w:rsid w:val="00B52623"/>
    <w:rsid w:val="00B55CDE"/>
    <w:rsid w:val="00B55EB8"/>
    <w:rsid w:val="00B55EF8"/>
    <w:rsid w:val="00B61079"/>
    <w:rsid w:val="00B615F7"/>
    <w:rsid w:val="00B63558"/>
    <w:rsid w:val="00B63C38"/>
    <w:rsid w:val="00B70620"/>
    <w:rsid w:val="00B7293F"/>
    <w:rsid w:val="00B72E49"/>
    <w:rsid w:val="00B74B6B"/>
    <w:rsid w:val="00B76D13"/>
    <w:rsid w:val="00B82270"/>
    <w:rsid w:val="00B82932"/>
    <w:rsid w:val="00B82D62"/>
    <w:rsid w:val="00B83DAF"/>
    <w:rsid w:val="00B85D22"/>
    <w:rsid w:val="00B9778A"/>
    <w:rsid w:val="00B97D12"/>
    <w:rsid w:val="00BA41EB"/>
    <w:rsid w:val="00BA4831"/>
    <w:rsid w:val="00BB0AA7"/>
    <w:rsid w:val="00BB186D"/>
    <w:rsid w:val="00BB4725"/>
    <w:rsid w:val="00BB49AD"/>
    <w:rsid w:val="00BB68A8"/>
    <w:rsid w:val="00BC6C85"/>
    <w:rsid w:val="00BD249B"/>
    <w:rsid w:val="00BD51A7"/>
    <w:rsid w:val="00BD58C1"/>
    <w:rsid w:val="00BD6B19"/>
    <w:rsid w:val="00BD6F0D"/>
    <w:rsid w:val="00BE0018"/>
    <w:rsid w:val="00BE16FF"/>
    <w:rsid w:val="00BE2BC2"/>
    <w:rsid w:val="00BE37C1"/>
    <w:rsid w:val="00BE5DF7"/>
    <w:rsid w:val="00BE689D"/>
    <w:rsid w:val="00BE6B51"/>
    <w:rsid w:val="00BE7512"/>
    <w:rsid w:val="00C014A1"/>
    <w:rsid w:val="00C01E55"/>
    <w:rsid w:val="00C03CA5"/>
    <w:rsid w:val="00C0443E"/>
    <w:rsid w:val="00C04CFA"/>
    <w:rsid w:val="00C0761F"/>
    <w:rsid w:val="00C133F3"/>
    <w:rsid w:val="00C14565"/>
    <w:rsid w:val="00C17CC0"/>
    <w:rsid w:val="00C20384"/>
    <w:rsid w:val="00C25F74"/>
    <w:rsid w:val="00C2607F"/>
    <w:rsid w:val="00C30192"/>
    <w:rsid w:val="00C344DB"/>
    <w:rsid w:val="00C36512"/>
    <w:rsid w:val="00C36E26"/>
    <w:rsid w:val="00C37410"/>
    <w:rsid w:val="00C40CF2"/>
    <w:rsid w:val="00C424B1"/>
    <w:rsid w:val="00C50F2E"/>
    <w:rsid w:val="00C5234F"/>
    <w:rsid w:val="00C52647"/>
    <w:rsid w:val="00C5351F"/>
    <w:rsid w:val="00C61BD6"/>
    <w:rsid w:val="00C63D82"/>
    <w:rsid w:val="00C63F2E"/>
    <w:rsid w:val="00C6534F"/>
    <w:rsid w:val="00C665AE"/>
    <w:rsid w:val="00C70E4E"/>
    <w:rsid w:val="00C71DC5"/>
    <w:rsid w:val="00C744C7"/>
    <w:rsid w:val="00C76BE7"/>
    <w:rsid w:val="00C8050E"/>
    <w:rsid w:val="00C81A2B"/>
    <w:rsid w:val="00C83560"/>
    <w:rsid w:val="00C90A25"/>
    <w:rsid w:val="00C918F1"/>
    <w:rsid w:val="00C91DB7"/>
    <w:rsid w:val="00C9335F"/>
    <w:rsid w:val="00C9792E"/>
    <w:rsid w:val="00CA148F"/>
    <w:rsid w:val="00CB2A23"/>
    <w:rsid w:val="00CC0D7A"/>
    <w:rsid w:val="00CC308B"/>
    <w:rsid w:val="00CC6322"/>
    <w:rsid w:val="00CC6D73"/>
    <w:rsid w:val="00CD12F7"/>
    <w:rsid w:val="00CD1F77"/>
    <w:rsid w:val="00CD4569"/>
    <w:rsid w:val="00CE431F"/>
    <w:rsid w:val="00CE488C"/>
    <w:rsid w:val="00CF4DD7"/>
    <w:rsid w:val="00CF7F14"/>
    <w:rsid w:val="00D01ECE"/>
    <w:rsid w:val="00D0300B"/>
    <w:rsid w:val="00D068AA"/>
    <w:rsid w:val="00D06F25"/>
    <w:rsid w:val="00D13224"/>
    <w:rsid w:val="00D13782"/>
    <w:rsid w:val="00D24F7F"/>
    <w:rsid w:val="00D25E71"/>
    <w:rsid w:val="00D30437"/>
    <w:rsid w:val="00D30B01"/>
    <w:rsid w:val="00D3406D"/>
    <w:rsid w:val="00D3538C"/>
    <w:rsid w:val="00D361FC"/>
    <w:rsid w:val="00D375C2"/>
    <w:rsid w:val="00D37707"/>
    <w:rsid w:val="00D44766"/>
    <w:rsid w:val="00D51511"/>
    <w:rsid w:val="00D56AFE"/>
    <w:rsid w:val="00D62C40"/>
    <w:rsid w:val="00D63F38"/>
    <w:rsid w:val="00D64849"/>
    <w:rsid w:val="00D67469"/>
    <w:rsid w:val="00D7002A"/>
    <w:rsid w:val="00D748E7"/>
    <w:rsid w:val="00D82C02"/>
    <w:rsid w:val="00D87248"/>
    <w:rsid w:val="00D91A28"/>
    <w:rsid w:val="00D9419F"/>
    <w:rsid w:val="00D94C0E"/>
    <w:rsid w:val="00DA06E5"/>
    <w:rsid w:val="00DA34B2"/>
    <w:rsid w:val="00DA37CD"/>
    <w:rsid w:val="00DA5F29"/>
    <w:rsid w:val="00DB01AD"/>
    <w:rsid w:val="00DB0219"/>
    <w:rsid w:val="00DB6B37"/>
    <w:rsid w:val="00DB6CB7"/>
    <w:rsid w:val="00DC2E02"/>
    <w:rsid w:val="00DD4F3A"/>
    <w:rsid w:val="00DE14CB"/>
    <w:rsid w:val="00DE192A"/>
    <w:rsid w:val="00DE7EAD"/>
    <w:rsid w:val="00DF38F8"/>
    <w:rsid w:val="00DF395A"/>
    <w:rsid w:val="00DF51C8"/>
    <w:rsid w:val="00DF60F7"/>
    <w:rsid w:val="00E03833"/>
    <w:rsid w:val="00E03E4E"/>
    <w:rsid w:val="00E05E49"/>
    <w:rsid w:val="00E06016"/>
    <w:rsid w:val="00E133CD"/>
    <w:rsid w:val="00E15BF6"/>
    <w:rsid w:val="00E23307"/>
    <w:rsid w:val="00E3047A"/>
    <w:rsid w:val="00E31AFF"/>
    <w:rsid w:val="00E353C1"/>
    <w:rsid w:val="00E40956"/>
    <w:rsid w:val="00E44D68"/>
    <w:rsid w:val="00E52B35"/>
    <w:rsid w:val="00E612FD"/>
    <w:rsid w:val="00E62425"/>
    <w:rsid w:val="00E62DFE"/>
    <w:rsid w:val="00E67DD4"/>
    <w:rsid w:val="00E73160"/>
    <w:rsid w:val="00E73403"/>
    <w:rsid w:val="00E745F4"/>
    <w:rsid w:val="00E840EA"/>
    <w:rsid w:val="00E859B5"/>
    <w:rsid w:val="00E87786"/>
    <w:rsid w:val="00E91990"/>
    <w:rsid w:val="00E92179"/>
    <w:rsid w:val="00E9778E"/>
    <w:rsid w:val="00EA051D"/>
    <w:rsid w:val="00EA2AE0"/>
    <w:rsid w:val="00EA45CC"/>
    <w:rsid w:val="00EA5D50"/>
    <w:rsid w:val="00EA7FEA"/>
    <w:rsid w:val="00EC157D"/>
    <w:rsid w:val="00EC2666"/>
    <w:rsid w:val="00ED528B"/>
    <w:rsid w:val="00EE3DBE"/>
    <w:rsid w:val="00EF1955"/>
    <w:rsid w:val="00EF483B"/>
    <w:rsid w:val="00EF6539"/>
    <w:rsid w:val="00EF76A9"/>
    <w:rsid w:val="00F026FC"/>
    <w:rsid w:val="00F03F19"/>
    <w:rsid w:val="00F0442C"/>
    <w:rsid w:val="00F0743C"/>
    <w:rsid w:val="00F162AB"/>
    <w:rsid w:val="00F20CDE"/>
    <w:rsid w:val="00F2263B"/>
    <w:rsid w:val="00F27AE6"/>
    <w:rsid w:val="00F316D2"/>
    <w:rsid w:val="00F31C3E"/>
    <w:rsid w:val="00F32A7D"/>
    <w:rsid w:val="00F336ED"/>
    <w:rsid w:val="00F36162"/>
    <w:rsid w:val="00F375E6"/>
    <w:rsid w:val="00F37F8C"/>
    <w:rsid w:val="00F42621"/>
    <w:rsid w:val="00F44AA7"/>
    <w:rsid w:val="00F47555"/>
    <w:rsid w:val="00F51EF1"/>
    <w:rsid w:val="00F53F51"/>
    <w:rsid w:val="00F54ECD"/>
    <w:rsid w:val="00F56349"/>
    <w:rsid w:val="00F5660D"/>
    <w:rsid w:val="00F56F08"/>
    <w:rsid w:val="00F61F09"/>
    <w:rsid w:val="00F66595"/>
    <w:rsid w:val="00F67747"/>
    <w:rsid w:val="00F75E2E"/>
    <w:rsid w:val="00F76E6A"/>
    <w:rsid w:val="00F77DDB"/>
    <w:rsid w:val="00F802F2"/>
    <w:rsid w:val="00F82328"/>
    <w:rsid w:val="00F82639"/>
    <w:rsid w:val="00F83349"/>
    <w:rsid w:val="00F85486"/>
    <w:rsid w:val="00F85517"/>
    <w:rsid w:val="00F8687B"/>
    <w:rsid w:val="00F93360"/>
    <w:rsid w:val="00F940A9"/>
    <w:rsid w:val="00FA2277"/>
    <w:rsid w:val="00FB6017"/>
    <w:rsid w:val="00FC0272"/>
    <w:rsid w:val="00FC30DE"/>
    <w:rsid w:val="00FC3E57"/>
    <w:rsid w:val="00FD0794"/>
    <w:rsid w:val="00FD3367"/>
    <w:rsid w:val="00FD4072"/>
    <w:rsid w:val="00FD4DD5"/>
    <w:rsid w:val="00FD4F6E"/>
    <w:rsid w:val="00FD7868"/>
    <w:rsid w:val="00FE572D"/>
    <w:rsid w:val="00FF138F"/>
    <w:rsid w:val="00FF2733"/>
    <w:rsid w:val="00FF6C33"/>
    <w:rsid w:val="00FF7A01"/>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fillcolor="none [671]">
      <v:fill color="none [671]"/>
    </o:shapedefaults>
    <o:shapelayout v:ext="edit">
      <o:idmap v:ext="edit" data="1"/>
    </o:shapelayout>
  </w:shapeDefaults>
  <w:decimalSymbol w:val="."/>
  <w:listSeparator w:val=","/>
  <w15:docId w15:val="{9C3615F1-882F-412D-816B-713DB7E5D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A1A"/>
    <w:pPr>
      <w:spacing w:after="200" w:line="276" w:lineRule="auto"/>
    </w:pPr>
    <w:rPr>
      <w:sz w:val="22"/>
      <w:szCs w:val="22"/>
    </w:rPr>
  </w:style>
  <w:style w:type="paragraph" w:styleId="Heading1">
    <w:name w:val="heading 1"/>
    <w:basedOn w:val="Normal"/>
    <w:next w:val="Normal"/>
    <w:link w:val="Heading1Char"/>
    <w:uiPriority w:val="9"/>
    <w:qFormat/>
    <w:rsid w:val="00215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58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A39E0"/>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qFormat/>
    <w:rsid w:val="00533794"/>
    <w:pPr>
      <w:keepNext/>
      <w:suppressAutoHyphens/>
      <w:spacing w:after="0" w:line="216" w:lineRule="auto"/>
      <w:jc w:val="both"/>
      <w:outlineLvl w:val="8"/>
    </w:pPr>
    <w:rPr>
      <w:rFonts w:ascii="Times New Roman" w:eastAsia="Times New Roman" w:hAnsi="Times New Roman"/>
      <w:b/>
      <w:spacing w:val="-3"/>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1982"/>
    <w:rPr>
      <w:sz w:val="22"/>
      <w:szCs w:val="22"/>
    </w:rPr>
  </w:style>
  <w:style w:type="paragraph" w:styleId="BalloonText">
    <w:name w:val="Balloon Text"/>
    <w:basedOn w:val="Normal"/>
    <w:link w:val="BalloonTextChar"/>
    <w:uiPriority w:val="99"/>
    <w:semiHidden/>
    <w:unhideWhenUsed/>
    <w:rsid w:val="001C4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E68"/>
    <w:rPr>
      <w:rFonts w:ascii="Tahoma" w:hAnsi="Tahoma" w:cs="Tahoma"/>
      <w:sz w:val="16"/>
      <w:szCs w:val="16"/>
    </w:rPr>
  </w:style>
  <w:style w:type="paragraph" w:styleId="ListParagraph">
    <w:name w:val="List Paragraph"/>
    <w:basedOn w:val="Normal"/>
    <w:uiPriority w:val="34"/>
    <w:qFormat/>
    <w:rsid w:val="003840C1"/>
    <w:pPr>
      <w:ind w:left="720"/>
      <w:contextualSpacing/>
    </w:pPr>
  </w:style>
  <w:style w:type="paragraph" w:styleId="NormalWeb">
    <w:name w:val="Normal (Web)"/>
    <w:basedOn w:val="Normal"/>
    <w:uiPriority w:val="99"/>
    <w:semiHidden/>
    <w:unhideWhenUsed/>
    <w:rsid w:val="003840C1"/>
    <w:pPr>
      <w:spacing w:before="100" w:beforeAutospacing="1" w:after="100" w:afterAutospacing="1" w:line="240" w:lineRule="auto"/>
    </w:pPr>
    <w:rPr>
      <w:rFonts w:ascii="Times New Roman" w:eastAsia="Times New Roman" w:hAnsi="Times New Roman"/>
      <w:sz w:val="24"/>
      <w:szCs w:val="24"/>
    </w:rPr>
  </w:style>
  <w:style w:type="character" w:customStyle="1" w:styleId="Heading9Char">
    <w:name w:val="Heading 9 Char"/>
    <w:basedOn w:val="DefaultParagraphFont"/>
    <w:link w:val="Heading9"/>
    <w:rsid w:val="00533794"/>
    <w:rPr>
      <w:rFonts w:ascii="Times New Roman" w:eastAsia="Times New Roman" w:hAnsi="Times New Roman"/>
      <w:b/>
      <w:spacing w:val="-3"/>
      <w:sz w:val="24"/>
      <w:u w:val="single"/>
    </w:rPr>
  </w:style>
  <w:style w:type="paragraph" w:styleId="BodyTextIndent">
    <w:name w:val="Body Text Indent"/>
    <w:basedOn w:val="Normal"/>
    <w:link w:val="BodyTextIndentChar"/>
    <w:rsid w:val="00533794"/>
    <w:pPr>
      <w:tabs>
        <w:tab w:val="left" w:pos="1440"/>
      </w:tabs>
      <w:spacing w:after="0" w:line="240" w:lineRule="auto"/>
      <w:ind w:left="144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533794"/>
    <w:rPr>
      <w:rFonts w:ascii="Times New Roman" w:eastAsia="Times New Roman" w:hAnsi="Times New Roman"/>
      <w:sz w:val="24"/>
    </w:rPr>
  </w:style>
  <w:style w:type="paragraph" w:styleId="EndnoteText">
    <w:name w:val="endnote text"/>
    <w:basedOn w:val="Normal"/>
    <w:link w:val="EndnoteTextChar"/>
    <w:semiHidden/>
    <w:rsid w:val="00533794"/>
    <w:pPr>
      <w:widowControl w:val="0"/>
      <w:spacing w:after="0" w:line="240" w:lineRule="auto"/>
    </w:pPr>
    <w:rPr>
      <w:rFonts w:ascii="Courier New" w:eastAsia="Times New Roman" w:hAnsi="Courier New"/>
      <w:snapToGrid w:val="0"/>
      <w:sz w:val="24"/>
      <w:szCs w:val="20"/>
    </w:rPr>
  </w:style>
  <w:style w:type="character" w:customStyle="1" w:styleId="EndnoteTextChar">
    <w:name w:val="Endnote Text Char"/>
    <w:basedOn w:val="DefaultParagraphFont"/>
    <w:link w:val="EndnoteText"/>
    <w:semiHidden/>
    <w:rsid w:val="00533794"/>
    <w:rPr>
      <w:rFonts w:ascii="Courier New" w:eastAsia="Times New Roman" w:hAnsi="Courier New"/>
      <w:snapToGrid w:val="0"/>
      <w:sz w:val="24"/>
    </w:rPr>
  </w:style>
  <w:style w:type="character" w:styleId="Hyperlink">
    <w:name w:val="Hyperlink"/>
    <w:basedOn w:val="DefaultParagraphFont"/>
    <w:uiPriority w:val="99"/>
    <w:unhideWhenUsed/>
    <w:rsid w:val="00C70E4E"/>
    <w:rPr>
      <w:color w:val="0000FF" w:themeColor="hyperlink"/>
      <w:u w:val="single"/>
    </w:rPr>
  </w:style>
  <w:style w:type="character" w:customStyle="1" w:styleId="Heading1Char">
    <w:name w:val="Heading 1 Char"/>
    <w:basedOn w:val="DefaultParagraphFont"/>
    <w:link w:val="Heading1"/>
    <w:uiPriority w:val="9"/>
    <w:rsid w:val="002158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158D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7A3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443065"/>
    <w:pPr>
      <w:spacing w:after="120" w:line="480" w:lineRule="auto"/>
      <w:ind w:left="360"/>
    </w:pPr>
    <w:rPr>
      <w:rFonts w:ascii="Times New Roman" w:eastAsia="Times New Roman" w:hAnsi="Times New Roman"/>
      <w:sz w:val="20"/>
      <w:szCs w:val="20"/>
      <w:lang w:eastAsia="zh-CN"/>
    </w:rPr>
  </w:style>
  <w:style w:type="character" w:customStyle="1" w:styleId="BodyTextIndent2Char">
    <w:name w:val="Body Text Indent 2 Char"/>
    <w:basedOn w:val="DefaultParagraphFont"/>
    <w:link w:val="BodyTextIndent2"/>
    <w:rsid w:val="00443065"/>
    <w:rPr>
      <w:rFonts w:ascii="Times New Roman" w:eastAsia="Times New Roman" w:hAnsi="Times New Roman"/>
      <w:lang w:eastAsia="zh-CN"/>
    </w:rPr>
  </w:style>
  <w:style w:type="numbering" w:styleId="111111">
    <w:name w:val="Outline List 2"/>
    <w:basedOn w:val="NoList"/>
    <w:rsid w:val="00443065"/>
    <w:pPr>
      <w:numPr>
        <w:numId w:val="1"/>
      </w:numPr>
    </w:pPr>
  </w:style>
  <w:style w:type="paragraph" w:styleId="BodyText">
    <w:name w:val="Body Text"/>
    <w:basedOn w:val="Normal"/>
    <w:link w:val="BodyTextChar"/>
    <w:uiPriority w:val="99"/>
    <w:unhideWhenUsed/>
    <w:rsid w:val="00205499"/>
    <w:pPr>
      <w:spacing w:after="120"/>
    </w:pPr>
  </w:style>
  <w:style w:type="character" w:customStyle="1" w:styleId="BodyTextChar">
    <w:name w:val="Body Text Char"/>
    <w:basedOn w:val="DefaultParagraphFont"/>
    <w:link w:val="BodyText"/>
    <w:uiPriority w:val="99"/>
    <w:rsid w:val="00205499"/>
    <w:rPr>
      <w:sz w:val="22"/>
      <w:szCs w:val="22"/>
    </w:rPr>
  </w:style>
  <w:style w:type="character" w:styleId="PageNumber">
    <w:name w:val="page number"/>
    <w:basedOn w:val="DefaultParagraphFont"/>
    <w:rsid w:val="006D46C4"/>
  </w:style>
  <w:style w:type="numbering" w:customStyle="1" w:styleId="Style1">
    <w:name w:val="Style1"/>
    <w:basedOn w:val="NoList"/>
    <w:rsid w:val="006D46C4"/>
    <w:pPr>
      <w:numPr>
        <w:numId w:val="2"/>
      </w:numPr>
    </w:pPr>
  </w:style>
  <w:style w:type="character" w:customStyle="1" w:styleId="Heading3Char">
    <w:name w:val="Heading 3 Char"/>
    <w:basedOn w:val="DefaultParagraphFont"/>
    <w:link w:val="Heading3"/>
    <w:uiPriority w:val="9"/>
    <w:rsid w:val="005A39E0"/>
    <w:rPr>
      <w:rFonts w:asciiTheme="majorHAnsi" w:eastAsiaTheme="majorEastAsia" w:hAnsiTheme="majorHAnsi" w:cstheme="majorBidi"/>
      <w:b/>
      <w:bCs/>
      <w:color w:val="4F81BD" w:themeColor="accent1"/>
      <w:sz w:val="22"/>
      <w:szCs w:val="22"/>
    </w:rPr>
  </w:style>
  <w:style w:type="character" w:styleId="CommentReference">
    <w:name w:val="annotation reference"/>
    <w:basedOn w:val="DefaultParagraphFont"/>
    <w:uiPriority w:val="99"/>
    <w:semiHidden/>
    <w:unhideWhenUsed/>
    <w:rsid w:val="00286CDA"/>
    <w:rPr>
      <w:sz w:val="16"/>
      <w:szCs w:val="16"/>
    </w:rPr>
  </w:style>
  <w:style w:type="paragraph" w:styleId="CommentText">
    <w:name w:val="annotation text"/>
    <w:basedOn w:val="Normal"/>
    <w:link w:val="CommentTextChar"/>
    <w:uiPriority w:val="99"/>
    <w:semiHidden/>
    <w:unhideWhenUsed/>
    <w:rsid w:val="00286CDA"/>
    <w:pPr>
      <w:spacing w:line="240" w:lineRule="auto"/>
    </w:pPr>
    <w:rPr>
      <w:sz w:val="20"/>
      <w:szCs w:val="20"/>
    </w:rPr>
  </w:style>
  <w:style w:type="character" w:customStyle="1" w:styleId="CommentTextChar">
    <w:name w:val="Comment Text Char"/>
    <w:basedOn w:val="DefaultParagraphFont"/>
    <w:link w:val="CommentText"/>
    <w:uiPriority w:val="99"/>
    <w:semiHidden/>
    <w:rsid w:val="00286CDA"/>
  </w:style>
  <w:style w:type="paragraph" w:styleId="CommentSubject">
    <w:name w:val="annotation subject"/>
    <w:basedOn w:val="CommentText"/>
    <w:next w:val="CommentText"/>
    <w:link w:val="CommentSubjectChar"/>
    <w:uiPriority w:val="99"/>
    <w:semiHidden/>
    <w:unhideWhenUsed/>
    <w:rsid w:val="00286CDA"/>
    <w:rPr>
      <w:b/>
      <w:bCs/>
    </w:rPr>
  </w:style>
  <w:style w:type="character" w:customStyle="1" w:styleId="CommentSubjectChar">
    <w:name w:val="Comment Subject Char"/>
    <w:basedOn w:val="CommentTextChar"/>
    <w:link w:val="CommentSubject"/>
    <w:uiPriority w:val="99"/>
    <w:semiHidden/>
    <w:rsid w:val="00286CDA"/>
    <w:rPr>
      <w:b/>
      <w:bCs/>
    </w:rPr>
  </w:style>
  <w:style w:type="character" w:styleId="FollowedHyperlink">
    <w:name w:val="FollowedHyperlink"/>
    <w:basedOn w:val="DefaultParagraphFont"/>
    <w:uiPriority w:val="99"/>
    <w:semiHidden/>
    <w:unhideWhenUsed/>
    <w:rsid w:val="00D0300B"/>
    <w:rPr>
      <w:color w:val="800080" w:themeColor="followedHyperlink"/>
      <w:u w:val="single"/>
    </w:rPr>
  </w:style>
  <w:style w:type="paragraph" w:styleId="Header">
    <w:name w:val="header"/>
    <w:basedOn w:val="Normal"/>
    <w:link w:val="HeaderChar"/>
    <w:uiPriority w:val="99"/>
    <w:unhideWhenUsed/>
    <w:rsid w:val="002F2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F18"/>
    <w:rPr>
      <w:sz w:val="22"/>
      <w:szCs w:val="22"/>
    </w:rPr>
  </w:style>
  <w:style w:type="paragraph" w:styleId="Footer">
    <w:name w:val="footer"/>
    <w:basedOn w:val="Normal"/>
    <w:link w:val="FooterChar"/>
    <w:uiPriority w:val="99"/>
    <w:unhideWhenUsed/>
    <w:rsid w:val="002F2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F18"/>
    <w:rPr>
      <w:sz w:val="22"/>
      <w:szCs w:val="22"/>
    </w:rPr>
  </w:style>
  <w:style w:type="paragraph" w:styleId="Revision">
    <w:name w:val="Revision"/>
    <w:hidden/>
    <w:uiPriority w:val="99"/>
    <w:semiHidden/>
    <w:rsid w:val="007A36B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701376">
      <w:bodyDiv w:val="1"/>
      <w:marLeft w:val="0"/>
      <w:marRight w:val="0"/>
      <w:marTop w:val="0"/>
      <w:marBottom w:val="0"/>
      <w:divBdr>
        <w:top w:val="none" w:sz="0" w:space="0" w:color="auto"/>
        <w:left w:val="none" w:sz="0" w:space="0" w:color="auto"/>
        <w:bottom w:val="none" w:sz="0" w:space="0" w:color="auto"/>
        <w:right w:val="none" w:sz="0" w:space="0" w:color="auto"/>
      </w:divBdr>
      <w:divsChild>
        <w:div w:id="488864760">
          <w:marLeft w:val="0"/>
          <w:marRight w:val="0"/>
          <w:marTop w:val="0"/>
          <w:marBottom w:val="0"/>
          <w:divBdr>
            <w:top w:val="none" w:sz="0" w:space="0" w:color="auto"/>
            <w:left w:val="none" w:sz="0" w:space="0" w:color="auto"/>
            <w:bottom w:val="none" w:sz="0" w:space="0" w:color="auto"/>
            <w:right w:val="none" w:sz="0" w:space="0" w:color="auto"/>
          </w:divBdr>
          <w:divsChild>
            <w:div w:id="1070811222">
              <w:marLeft w:val="0"/>
              <w:marRight w:val="0"/>
              <w:marTop w:val="0"/>
              <w:marBottom w:val="0"/>
              <w:divBdr>
                <w:top w:val="none" w:sz="0" w:space="0" w:color="auto"/>
                <w:left w:val="none" w:sz="0" w:space="0" w:color="auto"/>
                <w:bottom w:val="none" w:sz="0" w:space="0" w:color="auto"/>
                <w:right w:val="none" w:sz="0" w:space="0" w:color="auto"/>
              </w:divBdr>
              <w:divsChild>
                <w:div w:id="1132095944">
                  <w:marLeft w:val="0"/>
                  <w:marRight w:val="0"/>
                  <w:marTop w:val="0"/>
                  <w:marBottom w:val="0"/>
                  <w:divBdr>
                    <w:top w:val="none" w:sz="0" w:space="0" w:color="auto"/>
                    <w:left w:val="none" w:sz="0" w:space="0" w:color="auto"/>
                    <w:bottom w:val="none" w:sz="0" w:space="0" w:color="auto"/>
                    <w:right w:val="none" w:sz="0" w:space="0" w:color="auto"/>
                  </w:divBdr>
                  <w:divsChild>
                    <w:div w:id="1441103532">
                      <w:marLeft w:val="0"/>
                      <w:marRight w:val="0"/>
                      <w:marTop w:val="0"/>
                      <w:marBottom w:val="0"/>
                      <w:divBdr>
                        <w:top w:val="none" w:sz="0" w:space="0" w:color="auto"/>
                        <w:left w:val="none" w:sz="0" w:space="0" w:color="auto"/>
                        <w:bottom w:val="none" w:sz="0" w:space="0" w:color="auto"/>
                        <w:right w:val="none" w:sz="0" w:space="0" w:color="auto"/>
                      </w:divBdr>
                      <w:divsChild>
                        <w:div w:id="168912668">
                          <w:marLeft w:val="0"/>
                          <w:marRight w:val="0"/>
                          <w:marTop w:val="0"/>
                          <w:marBottom w:val="0"/>
                          <w:divBdr>
                            <w:top w:val="none" w:sz="0" w:space="0" w:color="auto"/>
                            <w:left w:val="none" w:sz="0" w:space="0" w:color="auto"/>
                            <w:bottom w:val="none" w:sz="0" w:space="0" w:color="auto"/>
                            <w:right w:val="none" w:sz="0" w:space="0" w:color="auto"/>
                          </w:divBdr>
                          <w:divsChild>
                            <w:div w:id="1907950803">
                              <w:marLeft w:val="0"/>
                              <w:marRight w:val="0"/>
                              <w:marTop w:val="0"/>
                              <w:marBottom w:val="0"/>
                              <w:divBdr>
                                <w:top w:val="none" w:sz="0" w:space="0" w:color="auto"/>
                                <w:left w:val="none" w:sz="0" w:space="0" w:color="auto"/>
                                <w:bottom w:val="none" w:sz="0" w:space="0" w:color="auto"/>
                                <w:right w:val="none" w:sz="0" w:space="0" w:color="auto"/>
                              </w:divBdr>
                              <w:divsChild>
                                <w:div w:id="1712461745">
                                  <w:marLeft w:val="0"/>
                                  <w:marRight w:val="0"/>
                                  <w:marTop w:val="0"/>
                                  <w:marBottom w:val="0"/>
                                  <w:divBdr>
                                    <w:top w:val="none" w:sz="0" w:space="0" w:color="auto"/>
                                    <w:left w:val="none" w:sz="0" w:space="0" w:color="auto"/>
                                    <w:bottom w:val="none" w:sz="0" w:space="0" w:color="auto"/>
                                    <w:right w:val="none" w:sz="0" w:space="0" w:color="auto"/>
                                  </w:divBdr>
                                  <w:divsChild>
                                    <w:div w:id="2142335660">
                                      <w:marLeft w:val="0"/>
                                      <w:marRight w:val="0"/>
                                      <w:marTop w:val="0"/>
                                      <w:marBottom w:val="0"/>
                                      <w:divBdr>
                                        <w:top w:val="none" w:sz="0" w:space="0" w:color="auto"/>
                                        <w:left w:val="none" w:sz="0" w:space="0" w:color="auto"/>
                                        <w:bottom w:val="none" w:sz="0" w:space="0" w:color="auto"/>
                                        <w:right w:val="none" w:sz="0" w:space="0" w:color="auto"/>
                                      </w:divBdr>
                                      <w:divsChild>
                                        <w:div w:id="172406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sha.gov/Publications/Mach_SafeGuard/toc.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ha.gov/Publications/Mach_SafeGuard/toc.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osha.gov/pls/oshaweb/owadisp.show_document?p_id=9804&amp;p_table=STANDARDS" TargetMode="External"/><Relationship Id="rId4" Type="http://schemas.openxmlformats.org/officeDocument/2006/relationships/settings" Target="settings.xml"/><Relationship Id="rId9" Type="http://schemas.openxmlformats.org/officeDocument/2006/relationships/hyperlink" Target="https://www.osha.gov/pls/oshaweb/owastand.display_standard_group?p_toc_level=1&amp;p_part_number=1910" TargetMode="External"/><Relationship Id="rId14" Type="http://schemas.openxmlformats.org/officeDocument/2006/relationships/hyperlink" Target="https://www.osha.gov/Publications/Mach_SafeGuard/to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19305-82B5-4D73-84FC-C029288F4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2303</Words>
  <Characters>13129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EMC Insurance Co</Company>
  <LinksUpToDate>false</LinksUpToDate>
  <CharactersWithSpaces>15402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Jerry Loghry</dc:creator>
  <cp:lastModifiedBy>Marty Hagewood</cp:lastModifiedBy>
  <cp:revision>3</cp:revision>
  <cp:lastPrinted>2015-08-26T16:53:00Z</cp:lastPrinted>
  <dcterms:created xsi:type="dcterms:W3CDTF">2015-10-27T16:15:00Z</dcterms:created>
  <dcterms:modified xsi:type="dcterms:W3CDTF">2018-06-14T14:03:00Z</dcterms:modified>
</cp:coreProperties>
</file>